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Style2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Style2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Normal"/>
        <w:tabs>
          <w:tab w:val="clear" w:pos="708"/>
          <w:tab w:val="left" w:pos="9354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</w:rPr>
      </w:pPr>
      <w:r>
        <w:rPr/>
        <w:drawing>
          <wp:inline distT="0" distB="0" distL="0" distR="0">
            <wp:extent cx="695325" cy="7524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sz w:val="36"/>
          <w:szCs w:val="24"/>
          <w:lang w:eastAsia="ru-RU"/>
        </w:rPr>
      </w:pPr>
      <w:r>
        <w:rPr>
          <w:rFonts w:eastAsia="Times New Roman" w:ascii="Times New Roman" w:hAnsi="Times New Roman"/>
          <w:sz w:val="36"/>
          <w:szCs w:val="24"/>
          <w:lang w:eastAsia="ru-RU"/>
        </w:rPr>
        <w:t>АДМИНИСТРАЦИЯ ГОРОДА КУРСКА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40"/>
          <w:szCs w:val="28"/>
        </w:rPr>
      </w:pPr>
      <w:r>
        <w:rPr>
          <w:rFonts w:eastAsia="Times New Roman" w:ascii="Times New Roman" w:hAnsi="Times New Roman"/>
          <w:sz w:val="40"/>
          <w:szCs w:val="28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pacing w:val="80"/>
          <w:sz w:val="40"/>
          <w:szCs w:val="24"/>
          <w:lang w:eastAsia="ru-RU"/>
        </w:rPr>
      </w:pPr>
      <w:r>
        <w:rPr>
          <w:rFonts w:eastAsia="Times New Roman" w:ascii="Times New Roman" w:hAnsi="Times New Roman"/>
          <w:b/>
          <w:spacing w:val="80"/>
          <w:sz w:val="40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44"/>
          <w:szCs w:val="28"/>
        </w:rPr>
      </w:pPr>
      <w:r>
        <w:rPr>
          <w:rFonts w:eastAsia="Times New Roman" w:ascii="Times New Roman" w:hAnsi="Times New Roman"/>
          <w:sz w:val="4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«20» мая 2022г.         </w:t>
        <w:tab/>
        <w:tab/>
        <w:t xml:space="preserve">                                                                № 288</w:t>
      </w:r>
    </w:p>
    <w:p>
      <w:pPr>
        <w:pStyle w:val="Style2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Style20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О</w:t>
      </w:r>
      <w:r>
        <w:rPr>
          <w:b/>
          <w:szCs w:val="28"/>
          <w:lang w:val="ru-RU"/>
        </w:rPr>
        <w:t xml:space="preserve"> внесении изменения в постановление Администрации</w:t>
      </w:r>
    </w:p>
    <w:p>
      <w:pPr>
        <w:pStyle w:val="Style2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города Курска от 13.02.2020 № 265</w:t>
      </w:r>
    </w:p>
    <w:p>
      <w:pPr>
        <w:pStyle w:val="ConsPlusNormal"/>
        <w:spacing w:before="0"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firstLine="567"/>
        <w:rPr>
          <w:szCs w:val="28"/>
        </w:rPr>
      </w:pPr>
      <w:r>
        <w:rPr>
          <w:szCs w:val="28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Федерации, постановлением Администрации города Курска от 16.12.2020 № 2367 «Об изменении типа муниципального казенного учреждения «Городская молодежная биржа труда», в целях уточнения финансового обеспечения, ПОСТАНОВЛЯЮ:</w:t>
      </w:r>
    </w:p>
    <w:p>
      <w:pPr>
        <w:pStyle w:val="Style20"/>
        <w:ind w:firstLine="567"/>
        <w:rPr>
          <w:szCs w:val="28"/>
        </w:rPr>
      </w:pPr>
      <w:r>
        <w:rPr>
          <w:szCs w:val="28"/>
        </w:rPr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</w:rPr>
        <w:t>1. Пункт 1.2.9 постановлени</w:t>
      </w:r>
      <w:r>
        <w:rPr>
          <w:szCs w:val="28"/>
          <w:lang w:val="ru-RU"/>
        </w:rPr>
        <w:t>я</w:t>
      </w:r>
      <w:r>
        <w:rPr>
          <w:szCs w:val="28"/>
        </w:rPr>
        <w:t xml:space="preserve"> Администрации города Курска                                от 13.02.2020  № 265 «Об установлении расходных обязательств управления молодежной политики, физической культуры и спорта города Курска»            (в ред. от 19.11.2020 №2130) изложить в следующей редакции: </w:t>
      </w:r>
      <w:r>
        <w:rPr>
          <w:szCs w:val="28"/>
          <w:lang w:val="ru-RU"/>
        </w:rPr>
        <w:t>1.2.9.</w:t>
      </w:r>
      <w:r>
        <w:rPr>
          <w:szCs w:val="28"/>
        </w:rPr>
        <w:t>«Финансовое обеспечение выполнения муниципального задания на оказание муниципальных услуг, работ МБУ «Центр поддержки молодёжных инициатив» в соответствии с предусмотренными Уставом основными видами деятельности.</w:t>
      </w:r>
      <w:r>
        <w:rPr>
          <w:szCs w:val="28"/>
          <w:lang w:val="ru-RU"/>
        </w:rPr>
        <w:t>»</w:t>
      </w:r>
    </w:p>
    <w:p>
      <w:pPr>
        <w:pStyle w:val="Style20"/>
        <w:ind w:firstLine="567"/>
        <w:rPr>
          <w:szCs w:val="28"/>
        </w:rPr>
      </w:pPr>
      <w:r>
        <w:rPr>
          <w:szCs w:val="28"/>
        </w:rPr>
        <w:t>2. Управлению информации и печати Администрации города Курска (Степаненко Т.Д.) обеспечить опубликование настоящего постановления            в газете «Городские известия».</w:t>
      </w:r>
    </w:p>
    <w:p>
      <w:pPr>
        <w:pStyle w:val="Style20"/>
        <w:ind w:firstLine="567"/>
        <w:rPr>
          <w:szCs w:val="28"/>
        </w:rPr>
      </w:pPr>
      <w:r>
        <w:rPr>
          <w:szCs w:val="28"/>
        </w:rPr>
        <w:t>3. Управлению делами Администрации города Курска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</w:rPr>
        <w:t>4. Контроль за исполнением настоящего постановления возложить                       на заместителя главы Администрации города Курска Котлярова С.А.</w:t>
      </w:r>
    </w:p>
    <w:p>
      <w:pPr>
        <w:pStyle w:val="Style20"/>
        <w:ind w:firstLine="567"/>
        <w:rPr>
          <w:szCs w:val="28"/>
        </w:rPr>
      </w:pPr>
      <w:r>
        <w:rPr>
          <w:szCs w:val="28"/>
        </w:rPr>
        <w:t>5. Постановление вступает в силу со дня его подписания.</w:t>
      </w:r>
    </w:p>
    <w:p>
      <w:pPr>
        <w:pStyle w:val="Style20"/>
        <w:ind w:firstLine="567"/>
        <w:rPr>
          <w:szCs w:val="28"/>
        </w:rPr>
      </w:pPr>
      <w:r>
        <w:rPr>
          <w:szCs w:val="28"/>
        </w:rPr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Style20"/>
        <w:rPr>
          <w:szCs w:val="28"/>
          <w:lang w:val="ru-RU"/>
        </w:rPr>
      </w:pPr>
      <w:r>
        <w:rPr>
          <w:szCs w:val="28"/>
        </w:rPr>
        <w:t>Глава города Курска                                                                         И. Куцак</w:t>
      </w:r>
    </w:p>
    <w:sectPr>
      <w:type w:val="nextPage"/>
      <w:pgSz w:w="11906" w:h="16838"/>
      <w:pgMar w:left="1985" w:right="567" w:gutter="0" w:header="0" w:top="284" w:footer="0" w:bottom="568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4f3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804f30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b97a12"/>
    <w:rPr>
      <w:rFonts w:ascii="Times New Roman" w:hAnsi="Times New Roman" w:eastAsia="Times New Roman" w:cs="Times New Roman"/>
      <w:sz w:val="28"/>
      <w:szCs w:val="20"/>
      <w:lang w:val="x-none" w:eastAsia="ru-RU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b97a12"/>
    <w:rPr>
      <w:rFonts w:ascii="Tahoma" w:hAnsi="Tahoma" w:eastAsia="Calibri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8"/>
    <w:uiPriority w:val="99"/>
    <w:qFormat/>
    <w:rsid w:val="0047107f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a"/>
    <w:uiPriority w:val="99"/>
    <w:qFormat/>
    <w:rsid w:val="0047107f"/>
    <w:rPr>
      <w:rFonts w:ascii="Calibri" w:hAnsi="Calibri" w:eastAsia="Calibri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5"/>
    <w:rsid w:val="00b97a12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0"/>
      <w:lang w:val="x-none" w:eastAsia="ru-RU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804f3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804f3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06467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97a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4710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unhideWhenUsed/>
    <w:rsid w:val="004710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LibreOffice/7.2.6.2$Windows_X86_64 LibreOffice_project/b0ec3a565991f7569a5a7f5d24fed7f52653d754</Application>
  <AppVersion>15.0000</AppVersion>
  <Pages>1</Pages>
  <Words>192</Words>
  <Characters>1413</Characters>
  <CharactersWithSpaces>1814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2020-12-01T06:05:00Z</dcterms:created>
  <dc:creator>Пользователь Windows</dc:creator>
  <dc:description/>
  <dc:language>ru-RU</dc:language>
  <cp:lastModifiedBy>Kursk Adm</cp:lastModifiedBy>
  <dcterms:modified xsi:type="dcterms:W3CDTF">2022-05-20T07:26:00Z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