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4549B" w:rsidRPr="0044549B" w:rsidRDefault="00D974C9" w:rsidP="0044549B">
      <w:pPr>
        <w:pStyle w:val="1"/>
        <w:rPr>
          <w:rFonts w:eastAsia="Times New Roman"/>
          <w:lang w:eastAsia="ru-RU"/>
        </w:rPr>
      </w:pPr>
      <w:r>
        <w:rPr>
          <w:rFonts w:eastAsia="Times New Roman"/>
          <w:noProof/>
          <w:lang w:eastAsia="ru-RU"/>
        </w:rPr>
        <mc:AlternateContent>
          <mc:Choice Requires="wps">
            <w:drawing>
              <wp:anchor distT="0" distB="0" distL="114300" distR="114300" simplePos="0" relativeHeight="251659264" behindDoc="0" locked="0" layoutInCell="0" allowOverlap="1" wp14:anchorId="7C3C4F6E" wp14:editId="30C01E15">
                <wp:simplePos x="0" y="0"/>
                <wp:positionH relativeFrom="column">
                  <wp:posOffset>4939665</wp:posOffset>
                </wp:positionH>
                <wp:positionV relativeFrom="paragraph">
                  <wp:posOffset>90170</wp:posOffset>
                </wp:positionV>
                <wp:extent cx="1463675" cy="389890"/>
                <wp:effectExtent l="0" t="635" r="381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4C9" w:rsidRPr="00202204" w:rsidRDefault="00D974C9" w:rsidP="00D974C9">
                            <w:pPr>
                              <w:pStyle w:val="4"/>
                              <w:pBdr>
                                <w:bottom w:val="single" w:sz="4" w:space="7" w:color="A1ABBD"/>
                              </w:pBdr>
                              <w:rPr>
                                <w:color w:val="auto"/>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88.95pt;margin-top:7.1pt;width:115.25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" o:allowincell="f" filled="f" stroked="f">
                <v:textbox inset="1pt,1pt,1pt,1pt">
                  <w:txbxContent>
                    <w:p w:rsidR="00D974C9" w:rsidRPr="00202204" w:rsidRDefault="00D974C9" w:rsidP="00D974C9">
                      <w:pPr>
                        <w:pStyle w:val="4"/>
                        <w:pBdr>
                          <w:bottom w:val="single" w:sz="4" w:space="7" w:color="A1ABBD"/>
                        </w:pBdr>
                        <w:rPr>
                          <w:color w:val="auto"/>
                        </w:rPr>
                      </w:pPr>
                    </w:p>
                  </w:txbxContent>
                </v:textbox>
              </v:rect>
            </w:pict>
          </mc:Fallback>
        </mc:AlternateContent>
      </w:r>
      <w:r w:rsidR="001D4171">
        <w:rPr>
          <w:rFonts w:eastAsia="Times New Roman"/>
          <w:lang w:eastAsia="ru-RU"/>
        </w:rPr>
        <w:t xml:space="preserve">                                     </w:t>
      </w:r>
      <w:r w:rsidR="0044549B">
        <w:rPr>
          <w:rFonts w:eastAsia="Times New Roman"/>
          <w:lang w:eastAsia="ru-RU"/>
        </w:rPr>
        <w:t xml:space="preserve">                               </w:t>
      </w:r>
    </w:p>
    <w:p w:rsidR="0044549B" w:rsidRPr="0044549B" w:rsidRDefault="0044549B" w:rsidP="0044549B">
      <w:pPr>
        <w:spacing w:after="0" w:line="240" w:lineRule="auto"/>
        <w:jc w:val="center"/>
        <w:rPr>
          <w:rFonts w:ascii="Times New Roman" w:eastAsia="Times New Roman" w:hAnsi="Times New Roman" w:cs="Times New Roman"/>
          <w:sz w:val="28"/>
          <w:szCs w:val="20"/>
          <w:lang w:eastAsia="ru-RU"/>
        </w:rPr>
      </w:pPr>
      <w:r w:rsidRPr="0044549B">
        <w:rPr>
          <w:rFonts w:ascii="Times New Roman" w:eastAsia="Times New Roman" w:hAnsi="Times New Roman" w:cs="Times New Roman"/>
          <w:noProof/>
          <w:sz w:val="28"/>
          <w:szCs w:val="20"/>
          <w:lang w:eastAsia="ru-RU"/>
        </w:rPr>
        <w:drawing>
          <wp:inline distT="0" distB="0" distL="0" distR="0" wp14:anchorId="60A93DB0" wp14:editId="57B062A0">
            <wp:extent cx="885825" cy="790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p w:rsidR="0044549B" w:rsidRPr="0044549B" w:rsidRDefault="0044549B" w:rsidP="0044549B">
      <w:pPr>
        <w:keepNext/>
        <w:spacing w:after="0" w:line="240" w:lineRule="auto"/>
        <w:jc w:val="center"/>
        <w:rPr>
          <w:rFonts w:ascii="Times New Roman" w:eastAsia="Times New Roman" w:hAnsi="Times New Roman" w:cs="Times New Roman"/>
          <w:b/>
          <w:bCs/>
          <w:sz w:val="40"/>
          <w:szCs w:val="40"/>
          <w:lang w:eastAsia="ru-RU"/>
        </w:rPr>
      </w:pPr>
      <w:r w:rsidRPr="0044549B">
        <w:rPr>
          <w:rFonts w:ascii="Times New Roman" w:eastAsia="Times New Roman" w:hAnsi="Times New Roman" w:cs="Times New Roman"/>
          <w:b/>
          <w:bCs/>
          <w:sz w:val="40"/>
          <w:szCs w:val="40"/>
          <w:lang w:eastAsia="ru-RU"/>
        </w:rPr>
        <w:t>АДМИНИСТРАЦИЯ ГОРОДА КУРСКА</w:t>
      </w:r>
    </w:p>
    <w:p w:rsidR="0044549B" w:rsidRPr="0044549B" w:rsidRDefault="0044549B" w:rsidP="0044549B">
      <w:pPr>
        <w:spacing w:after="0" w:line="360" w:lineRule="auto"/>
        <w:jc w:val="center"/>
        <w:rPr>
          <w:rFonts w:ascii="Times New Roman" w:eastAsia="Times New Roman" w:hAnsi="Times New Roman" w:cs="Times New Roman"/>
          <w:sz w:val="40"/>
          <w:szCs w:val="40"/>
          <w:lang w:eastAsia="ru-RU"/>
        </w:rPr>
      </w:pPr>
      <w:r w:rsidRPr="0044549B">
        <w:rPr>
          <w:rFonts w:ascii="Times New Roman" w:eastAsia="Times New Roman" w:hAnsi="Times New Roman" w:cs="Times New Roman"/>
          <w:sz w:val="40"/>
          <w:szCs w:val="40"/>
          <w:lang w:eastAsia="ru-RU"/>
        </w:rPr>
        <w:t>Курской области</w:t>
      </w:r>
    </w:p>
    <w:p w:rsidR="0044549B" w:rsidRPr="0044549B" w:rsidRDefault="0044549B" w:rsidP="0044549B">
      <w:pPr>
        <w:keepNext/>
        <w:spacing w:after="0" w:line="240" w:lineRule="auto"/>
        <w:jc w:val="center"/>
        <w:rPr>
          <w:rFonts w:ascii="Times New Roman" w:eastAsia="Times New Roman" w:hAnsi="Times New Roman" w:cs="Times New Roman"/>
          <w:b/>
          <w:bCs/>
          <w:spacing w:val="80"/>
          <w:sz w:val="40"/>
          <w:szCs w:val="40"/>
          <w:lang w:eastAsia="ru-RU"/>
        </w:rPr>
      </w:pPr>
      <w:r w:rsidRPr="0044549B">
        <w:rPr>
          <w:rFonts w:ascii="Times New Roman" w:eastAsia="Times New Roman" w:hAnsi="Times New Roman" w:cs="Times New Roman"/>
          <w:b/>
          <w:bCs/>
          <w:spacing w:val="80"/>
          <w:sz w:val="40"/>
          <w:szCs w:val="40"/>
          <w:lang w:eastAsia="ru-RU"/>
        </w:rPr>
        <w:t>ПОСТАНОВЛЕНИЕ</w:t>
      </w:r>
    </w:p>
    <w:p w:rsidR="0044549B" w:rsidRPr="0044549B" w:rsidRDefault="0044549B" w:rsidP="0044549B">
      <w:pPr>
        <w:spacing w:after="0" w:line="240" w:lineRule="auto"/>
        <w:jc w:val="center"/>
        <w:rPr>
          <w:rFonts w:ascii="Times New Roman" w:eastAsia="Times New Roman" w:hAnsi="Times New Roman" w:cs="Times New Roman"/>
          <w:sz w:val="28"/>
          <w:szCs w:val="20"/>
          <w:lang w:eastAsia="ru-RU"/>
        </w:rPr>
      </w:pPr>
    </w:p>
    <w:p w:rsidR="0044549B" w:rsidRPr="0044549B" w:rsidRDefault="0044549B" w:rsidP="004454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44549B">
        <w:rPr>
          <w:rFonts w:ascii="Times New Roman" w:eastAsia="Times New Roman" w:hAnsi="Times New Roman" w:cs="Times New Roman"/>
          <w:sz w:val="28"/>
          <w:szCs w:val="28"/>
          <w:lang w:eastAsia="ru-RU"/>
        </w:rPr>
        <w:t xml:space="preserve">»  января   2018 г.                      г. Курск                   </w:t>
      </w:r>
      <w:r>
        <w:rPr>
          <w:rFonts w:ascii="Times New Roman" w:eastAsia="Times New Roman" w:hAnsi="Times New Roman" w:cs="Times New Roman"/>
          <w:sz w:val="28"/>
          <w:szCs w:val="28"/>
          <w:lang w:eastAsia="ru-RU"/>
        </w:rPr>
        <w:t xml:space="preserve">                            № 72</w:t>
      </w:r>
    </w:p>
    <w:p w:rsidR="00D974C9" w:rsidRDefault="00D974C9" w:rsidP="00D974C9">
      <w:pPr>
        <w:snapToGrid w:val="0"/>
        <w:spacing w:after="0" w:line="240" w:lineRule="auto"/>
        <w:rPr>
          <w:lang w:eastAsia="ru-RU"/>
        </w:rPr>
      </w:pPr>
    </w:p>
    <w:p w:rsidR="0044549B" w:rsidRPr="00D974C9" w:rsidRDefault="0044549B" w:rsidP="00D974C9">
      <w:pPr>
        <w:snapToGrid w:val="0"/>
        <w:spacing w:after="0" w:line="240" w:lineRule="auto"/>
        <w:rPr>
          <w:rFonts w:ascii="Times New Roman" w:eastAsia="Times New Roman" w:hAnsi="Times New Roman" w:cs="Times New Roman"/>
          <w:b/>
          <w:sz w:val="28"/>
          <w:szCs w:val="20"/>
          <w:lang w:eastAsia="ru-RU"/>
        </w:rPr>
      </w:pPr>
    </w:p>
    <w:p w:rsidR="00D974C9" w:rsidRPr="00D974C9" w:rsidRDefault="00D974C9" w:rsidP="00D974C9">
      <w:pPr>
        <w:snapToGrid w:val="0"/>
        <w:spacing w:after="0" w:line="240" w:lineRule="auto"/>
        <w:rPr>
          <w:rFonts w:ascii="Times New Roman" w:eastAsia="Times New Roman" w:hAnsi="Times New Roman" w:cs="Times New Roman"/>
          <w:b/>
          <w:sz w:val="28"/>
          <w:szCs w:val="20"/>
          <w:lang w:eastAsia="ru-RU"/>
        </w:rPr>
      </w:pPr>
      <w:r w:rsidRPr="00D974C9">
        <w:rPr>
          <w:rFonts w:ascii="Times New Roman" w:eastAsia="Times New Roman" w:hAnsi="Times New Roman" w:cs="Times New Roman"/>
          <w:b/>
          <w:sz w:val="28"/>
          <w:szCs w:val="20"/>
          <w:lang w:eastAsia="ru-RU"/>
        </w:rPr>
        <w:t>О внесении изменений в постановление</w:t>
      </w:r>
    </w:p>
    <w:p w:rsidR="00D974C9" w:rsidRPr="00D974C9" w:rsidRDefault="00D974C9" w:rsidP="00D974C9">
      <w:pPr>
        <w:spacing w:after="0" w:line="240" w:lineRule="auto"/>
        <w:rPr>
          <w:rFonts w:ascii="Times New Roman" w:eastAsia="Times New Roman" w:hAnsi="Times New Roman" w:cs="Times New Roman"/>
          <w:b/>
          <w:sz w:val="28"/>
          <w:szCs w:val="28"/>
          <w:lang w:eastAsia="ru-RU"/>
        </w:rPr>
      </w:pPr>
      <w:r w:rsidRPr="00D974C9">
        <w:rPr>
          <w:rFonts w:ascii="Times New Roman" w:eastAsia="Times New Roman" w:hAnsi="Times New Roman" w:cs="Times New Roman"/>
          <w:b/>
          <w:sz w:val="28"/>
          <w:szCs w:val="28"/>
          <w:lang w:eastAsia="ru-RU"/>
        </w:rPr>
        <w:t>Администрации города Курска</w:t>
      </w:r>
    </w:p>
    <w:p w:rsidR="00D974C9" w:rsidRPr="00D974C9" w:rsidRDefault="00D974C9" w:rsidP="00D974C9">
      <w:pPr>
        <w:spacing w:after="0" w:line="240" w:lineRule="auto"/>
        <w:rPr>
          <w:rFonts w:ascii="Times New Roman" w:eastAsia="Times New Roman" w:hAnsi="Times New Roman" w:cs="Times New Roman"/>
          <w:b/>
          <w:sz w:val="28"/>
          <w:szCs w:val="28"/>
          <w:lang w:eastAsia="ru-RU"/>
        </w:rPr>
      </w:pPr>
      <w:r w:rsidRPr="00D974C9">
        <w:rPr>
          <w:rFonts w:ascii="Times New Roman" w:eastAsia="Times New Roman" w:hAnsi="Times New Roman" w:cs="Times New Roman"/>
          <w:b/>
          <w:sz w:val="28"/>
          <w:szCs w:val="28"/>
          <w:lang w:eastAsia="ru-RU"/>
        </w:rPr>
        <w:t>от 31.12.2014 № 5173</w:t>
      </w:r>
    </w:p>
    <w:p w:rsidR="00D974C9" w:rsidRPr="00D974C9" w:rsidRDefault="00D974C9" w:rsidP="00D974C9">
      <w:pPr>
        <w:snapToGrid w:val="0"/>
        <w:spacing w:after="0" w:line="240" w:lineRule="auto"/>
        <w:ind w:firstLine="540"/>
        <w:jc w:val="both"/>
        <w:rPr>
          <w:rFonts w:ascii="Times New Roman" w:eastAsia="Times New Roman" w:hAnsi="Times New Roman" w:cs="Times New Roman"/>
          <w:sz w:val="28"/>
          <w:szCs w:val="20"/>
          <w:lang w:eastAsia="ru-RU"/>
        </w:rPr>
      </w:pPr>
    </w:p>
    <w:p w:rsidR="00D974C9" w:rsidRPr="00D974C9" w:rsidRDefault="00D974C9" w:rsidP="00D974C9">
      <w:pPr>
        <w:snapToGrid w:val="0"/>
        <w:spacing w:after="0" w:line="240" w:lineRule="auto"/>
        <w:ind w:firstLine="540"/>
        <w:jc w:val="both"/>
        <w:rPr>
          <w:rFonts w:ascii="Times New Roman" w:eastAsia="Times New Roman" w:hAnsi="Times New Roman" w:cs="Times New Roman"/>
          <w:sz w:val="28"/>
          <w:szCs w:val="20"/>
          <w:lang w:eastAsia="ru-RU"/>
        </w:rPr>
      </w:pPr>
    </w:p>
    <w:p w:rsidR="00D974C9" w:rsidRPr="00D974C9" w:rsidRDefault="00D974C9" w:rsidP="00D974C9">
      <w:pPr>
        <w:tabs>
          <w:tab w:val="left" w:pos="0"/>
        </w:tabs>
        <w:snapToGrid w:val="0"/>
        <w:spacing w:after="0" w:line="240" w:lineRule="auto"/>
        <w:ind w:firstLine="737"/>
        <w:jc w:val="both"/>
        <w:rPr>
          <w:rFonts w:ascii="Times New Roman" w:eastAsia="Times New Roman" w:hAnsi="Times New Roman" w:cs="Times New Roman"/>
          <w:sz w:val="28"/>
          <w:szCs w:val="20"/>
          <w:lang w:eastAsia="ru-RU"/>
        </w:rPr>
      </w:pPr>
      <w:r w:rsidRPr="00D974C9">
        <w:rPr>
          <w:rFonts w:ascii="Times New Roman" w:eastAsia="Times New Roman" w:hAnsi="Times New Roman" w:cs="Times New Roman"/>
          <w:sz w:val="28"/>
          <w:szCs w:val="20"/>
          <w:lang w:eastAsia="ru-RU"/>
        </w:rPr>
        <w:t xml:space="preserve">В соответствии с Законом Курской области от 25.02.2014 № 9-ЗКО </w:t>
      </w:r>
      <w:r w:rsidR="00FF1F31">
        <w:rPr>
          <w:rFonts w:ascii="Times New Roman" w:eastAsia="Times New Roman" w:hAnsi="Times New Roman" w:cs="Times New Roman"/>
          <w:sz w:val="28"/>
          <w:szCs w:val="20"/>
          <w:lang w:eastAsia="ru-RU"/>
        </w:rPr>
        <w:br/>
      </w:r>
      <w:r w:rsidRPr="00D974C9">
        <w:rPr>
          <w:rFonts w:ascii="Times New Roman" w:eastAsia="Times New Roman" w:hAnsi="Times New Roman" w:cs="Times New Roman"/>
          <w:sz w:val="28"/>
          <w:szCs w:val="20"/>
          <w:lang w:eastAsia="ru-RU"/>
        </w:rPr>
        <w:t xml:space="preserve">«О порядке </w:t>
      </w:r>
      <w:proofErr w:type="gramStart"/>
      <w:r w:rsidRPr="00D974C9">
        <w:rPr>
          <w:rFonts w:ascii="Times New Roman" w:eastAsia="Times New Roman" w:hAnsi="Times New Roman" w:cs="Times New Roman"/>
          <w:sz w:val="28"/>
          <w:szCs w:val="20"/>
          <w:lang w:eastAsia="ru-RU"/>
        </w:rPr>
        <w:t>проведения оценки регулирующего воздействия проектов нормативных правовых актов Курской</w:t>
      </w:r>
      <w:proofErr w:type="gramEnd"/>
      <w:r w:rsidRPr="00D974C9">
        <w:rPr>
          <w:rFonts w:ascii="Times New Roman" w:eastAsia="Times New Roman" w:hAnsi="Times New Roman" w:cs="Times New Roman"/>
          <w:sz w:val="28"/>
          <w:szCs w:val="20"/>
          <w:lang w:eastAsia="ru-RU"/>
        </w:rPr>
        <w:t xml:space="preserve"> области, проектов муниципальных нормативных правовых актов и экспертизы нормативных правовых актов Курской области, муниципальных нормативных правовых актов на территории Курской области» ПОСТАНОВЛЯЮ:</w:t>
      </w:r>
    </w:p>
    <w:p w:rsidR="00D974C9" w:rsidRPr="00D974C9" w:rsidRDefault="00D974C9" w:rsidP="00D974C9">
      <w:pPr>
        <w:tabs>
          <w:tab w:val="left" w:pos="0"/>
        </w:tabs>
        <w:snapToGrid w:val="0"/>
        <w:spacing w:after="0" w:line="240" w:lineRule="auto"/>
        <w:ind w:firstLine="737"/>
        <w:jc w:val="both"/>
        <w:rPr>
          <w:rFonts w:ascii="Times New Roman" w:eastAsia="Times New Roman" w:hAnsi="Times New Roman" w:cs="Times New Roman"/>
          <w:sz w:val="28"/>
          <w:szCs w:val="20"/>
          <w:lang w:eastAsia="ru-RU"/>
        </w:rPr>
      </w:pPr>
    </w:p>
    <w:p w:rsidR="00D974C9" w:rsidRDefault="00D974C9" w:rsidP="00D974C9">
      <w:pPr>
        <w:spacing w:after="0" w:line="240" w:lineRule="auto"/>
        <w:ind w:firstLine="709"/>
        <w:jc w:val="both"/>
        <w:rPr>
          <w:rFonts w:ascii="Times New Roman" w:eastAsia="Times New Roman" w:hAnsi="Times New Roman" w:cs="Times New Roman"/>
          <w:sz w:val="28"/>
          <w:szCs w:val="24"/>
          <w:lang w:eastAsia="ru-RU"/>
        </w:rPr>
      </w:pPr>
      <w:r w:rsidRPr="00D974C9">
        <w:rPr>
          <w:rFonts w:ascii="Times New Roman" w:eastAsia="Times New Roman" w:hAnsi="Times New Roman" w:cs="Times New Roman"/>
          <w:sz w:val="28"/>
          <w:szCs w:val="24"/>
          <w:lang w:eastAsia="ru-RU"/>
        </w:rPr>
        <w:t xml:space="preserve">1. Внести в постановление </w:t>
      </w:r>
      <w:r w:rsidRPr="00D974C9">
        <w:rPr>
          <w:rFonts w:ascii="Times New Roman" w:eastAsia="Times New Roman" w:hAnsi="Times New Roman" w:cs="Times New Roman"/>
          <w:sz w:val="28"/>
          <w:szCs w:val="28"/>
          <w:lang w:eastAsia="ru-RU"/>
        </w:rPr>
        <w:t>Администрации города Курска от 31.12.2014 № 5173</w:t>
      </w:r>
      <w:r w:rsidRPr="00D974C9">
        <w:rPr>
          <w:rFonts w:ascii="Times New Roman" w:eastAsia="Times New Roman" w:hAnsi="Times New Roman" w:cs="Times New Roman"/>
          <w:sz w:val="24"/>
          <w:szCs w:val="24"/>
          <w:lang w:eastAsia="ru-RU"/>
        </w:rPr>
        <w:t xml:space="preserve"> «</w:t>
      </w:r>
      <w:r w:rsidRPr="00D974C9">
        <w:rPr>
          <w:rFonts w:ascii="Times New Roman" w:eastAsia="Times New Roman" w:hAnsi="Times New Roman" w:cs="Times New Roman"/>
          <w:sz w:val="28"/>
          <w:szCs w:val="28"/>
          <w:lang w:eastAsia="ru-RU"/>
        </w:rPr>
        <w:t xml:space="preserve">Об оценке регулирующего воздействия проектов нормативных правовых актов Администрации города Курска, затрагивающих вопросы осуществления предпринимательской и инвестиционной деятельности» </w:t>
      </w:r>
      <w:r w:rsidR="00792819">
        <w:rPr>
          <w:rFonts w:ascii="Times New Roman" w:eastAsia="Times New Roman" w:hAnsi="Times New Roman" w:cs="Times New Roman"/>
          <w:sz w:val="28"/>
          <w:szCs w:val="28"/>
          <w:lang w:eastAsia="ru-RU"/>
        </w:rPr>
        <w:t xml:space="preserve">(далее – Постановление) </w:t>
      </w:r>
      <w:r w:rsidRPr="00D974C9">
        <w:rPr>
          <w:rFonts w:ascii="Times New Roman" w:eastAsia="Times New Roman" w:hAnsi="Times New Roman" w:cs="Times New Roman"/>
          <w:sz w:val="28"/>
          <w:szCs w:val="24"/>
          <w:lang w:eastAsia="ru-RU"/>
        </w:rPr>
        <w:t>следующие изменения:</w:t>
      </w:r>
    </w:p>
    <w:p w:rsidR="00792819" w:rsidRDefault="00792819" w:rsidP="00792819">
      <w:pPr>
        <w:spacing w:after="0" w:line="240" w:lineRule="auto"/>
        <w:ind w:firstLine="709"/>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в Постановлении</w:t>
      </w:r>
      <w:r w:rsidR="00F01FA2">
        <w:rPr>
          <w:rFonts w:ascii="Times New Roman" w:eastAsia="Times New Roman" w:hAnsi="Times New Roman" w:cs="Times New Roman"/>
          <w:sz w:val="28"/>
          <w:szCs w:val="24"/>
          <w:lang w:eastAsia="ru-RU"/>
        </w:rPr>
        <w:t xml:space="preserve">, а также Приложении 1 «Положение о проведении оценки регулирующего воздействия проектов нормативных правовых актов, подготавливаемых Администрацией города Курска и затрагивающих вопросы осуществления предпринимательской и инвестиционной деятельности» </w:t>
      </w:r>
      <w:r w:rsidR="00B9230F">
        <w:rPr>
          <w:rFonts w:ascii="Times New Roman" w:eastAsia="Times New Roman" w:hAnsi="Times New Roman" w:cs="Times New Roman"/>
          <w:sz w:val="28"/>
          <w:szCs w:val="24"/>
          <w:lang w:eastAsia="ru-RU"/>
        </w:rPr>
        <w:t xml:space="preserve">     </w:t>
      </w:r>
      <w:r w:rsidR="00F01FA2">
        <w:rPr>
          <w:rFonts w:ascii="Times New Roman" w:eastAsia="Times New Roman" w:hAnsi="Times New Roman" w:cs="Times New Roman"/>
          <w:sz w:val="28"/>
          <w:szCs w:val="24"/>
          <w:lang w:eastAsia="ru-RU"/>
        </w:rPr>
        <w:t>(далее – Положение) и приложении 2 «Соглашение о взаимодействии между отраслевыми органами Администрации города Курска и организациями, представляющими интересы субъектов предпринимательской и (или) инвестиционной деятельности нормативных правовых актов Администрации города Курска, затрагивающих вопросы</w:t>
      </w:r>
      <w:proofErr w:type="gramEnd"/>
      <w:r w:rsidR="00F01FA2">
        <w:rPr>
          <w:rFonts w:ascii="Times New Roman" w:eastAsia="Times New Roman" w:hAnsi="Times New Roman" w:cs="Times New Roman"/>
          <w:sz w:val="28"/>
          <w:szCs w:val="24"/>
          <w:lang w:eastAsia="ru-RU"/>
        </w:rPr>
        <w:t xml:space="preserve"> осуществления предпринимательской и инвестиционной деятельности» (далее – Соглашение)</w:t>
      </w:r>
      <w:r>
        <w:rPr>
          <w:rFonts w:ascii="Times New Roman" w:eastAsia="Times New Roman" w:hAnsi="Times New Roman" w:cs="Times New Roman"/>
          <w:sz w:val="28"/>
          <w:szCs w:val="24"/>
          <w:lang w:eastAsia="ru-RU"/>
        </w:rPr>
        <w:t xml:space="preserve">: </w:t>
      </w:r>
    </w:p>
    <w:p w:rsidR="00792819" w:rsidRDefault="00D974C9" w:rsidP="00792819">
      <w:pPr>
        <w:spacing w:after="0" w:line="240" w:lineRule="auto"/>
        <w:ind w:firstLine="709"/>
        <w:jc w:val="both"/>
        <w:rPr>
          <w:rFonts w:ascii="Times New Roman" w:eastAsia="Times New Roman" w:hAnsi="Times New Roman" w:cs="Times New Roman"/>
          <w:sz w:val="28"/>
          <w:szCs w:val="24"/>
          <w:lang w:eastAsia="ru-RU"/>
        </w:rPr>
      </w:pPr>
      <w:r w:rsidRPr="00D974C9">
        <w:rPr>
          <w:rFonts w:ascii="Times New Roman" w:eastAsia="Times New Roman" w:hAnsi="Times New Roman" w:cs="Times New Roman"/>
          <w:sz w:val="28"/>
          <w:szCs w:val="24"/>
          <w:lang w:eastAsia="ru-RU"/>
        </w:rPr>
        <w:t xml:space="preserve">слова «, затрагивающих вопросы осуществления предпринимательской </w:t>
      </w:r>
      <w:r w:rsidR="0021720B">
        <w:rPr>
          <w:rFonts w:ascii="Times New Roman" w:eastAsia="Times New Roman" w:hAnsi="Times New Roman" w:cs="Times New Roman"/>
          <w:sz w:val="28"/>
          <w:szCs w:val="24"/>
          <w:lang w:eastAsia="ru-RU"/>
        </w:rPr>
        <w:t xml:space="preserve">   </w:t>
      </w:r>
      <w:r w:rsidRPr="00D974C9">
        <w:rPr>
          <w:rFonts w:ascii="Times New Roman" w:eastAsia="Times New Roman" w:hAnsi="Times New Roman" w:cs="Times New Roman"/>
          <w:sz w:val="28"/>
          <w:szCs w:val="24"/>
          <w:lang w:eastAsia="ru-RU"/>
        </w:rPr>
        <w:t>и инвестиционной деятельности»</w:t>
      </w:r>
      <w:r w:rsidR="00C60FA0">
        <w:rPr>
          <w:rFonts w:ascii="Times New Roman" w:eastAsia="Times New Roman" w:hAnsi="Times New Roman" w:cs="Times New Roman"/>
          <w:sz w:val="28"/>
          <w:szCs w:val="24"/>
          <w:lang w:eastAsia="ru-RU"/>
        </w:rPr>
        <w:t xml:space="preserve">, «и </w:t>
      </w:r>
      <w:r w:rsidR="00C60FA0" w:rsidRPr="00D974C9">
        <w:rPr>
          <w:rFonts w:ascii="Times New Roman" w:eastAsia="Times New Roman" w:hAnsi="Times New Roman" w:cs="Times New Roman"/>
          <w:sz w:val="28"/>
          <w:szCs w:val="24"/>
          <w:lang w:eastAsia="ru-RU"/>
        </w:rPr>
        <w:t>затрагивающих вопросы осуществления предпринимательской и инвестиционной деятельности</w:t>
      </w:r>
      <w:r w:rsidR="00C60FA0">
        <w:rPr>
          <w:rFonts w:ascii="Times New Roman" w:eastAsia="Times New Roman" w:hAnsi="Times New Roman" w:cs="Times New Roman"/>
          <w:sz w:val="28"/>
          <w:szCs w:val="24"/>
          <w:lang w:eastAsia="ru-RU"/>
        </w:rPr>
        <w:t>»</w:t>
      </w:r>
      <w:r w:rsidR="00F01FA2">
        <w:rPr>
          <w:rFonts w:ascii="Times New Roman" w:eastAsia="Times New Roman" w:hAnsi="Times New Roman" w:cs="Times New Roman"/>
          <w:sz w:val="28"/>
          <w:szCs w:val="24"/>
          <w:lang w:eastAsia="ru-RU"/>
        </w:rPr>
        <w:t xml:space="preserve"> исключить</w:t>
      </w:r>
      <w:r w:rsidR="00726A6C">
        <w:rPr>
          <w:rFonts w:ascii="Times New Roman" w:eastAsia="Times New Roman" w:hAnsi="Times New Roman" w:cs="Times New Roman"/>
          <w:sz w:val="28"/>
          <w:szCs w:val="24"/>
          <w:lang w:eastAsia="ru-RU"/>
        </w:rPr>
        <w:t>;</w:t>
      </w:r>
    </w:p>
    <w:p w:rsidR="00B554AD" w:rsidRDefault="00146EE1" w:rsidP="00146EE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слова «предпринимательск</w:t>
      </w:r>
      <w:r w:rsidR="004037A7">
        <w:rPr>
          <w:rFonts w:ascii="Times New Roman" w:eastAsia="Times New Roman" w:hAnsi="Times New Roman" w:cs="Times New Roman"/>
          <w:sz w:val="28"/>
          <w:szCs w:val="24"/>
          <w:lang w:eastAsia="ru-RU"/>
        </w:rPr>
        <w:t>ого</w:t>
      </w:r>
      <w:r>
        <w:rPr>
          <w:rFonts w:ascii="Times New Roman" w:eastAsia="Times New Roman" w:hAnsi="Times New Roman" w:cs="Times New Roman"/>
          <w:sz w:val="28"/>
          <w:szCs w:val="24"/>
          <w:lang w:eastAsia="ru-RU"/>
        </w:rPr>
        <w:t xml:space="preserve"> сообщества, при проведении оценки регулирующего воздействия проектов нормативных правовых актов</w:t>
      </w:r>
      <w:r w:rsidR="0021720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и экспертизы действующих» заменить словами «субъектов</w:t>
      </w:r>
      <w:r w:rsidR="009F6FE4">
        <w:rPr>
          <w:rFonts w:ascii="Times New Roman" w:eastAsia="Times New Roman" w:hAnsi="Times New Roman" w:cs="Times New Roman"/>
          <w:sz w:val="28"/>
          <w:szCs w:val="24"/>
          <w:lang w:eastAsia="ru-RU"/>
        </w:rPr>
        <w:t xml:space="preserve"> </w:t>
      </w:r>
      <w:r w:rsidR="00B554AD">
        <w:rPr>
          <w:rFonts w:ascii="Times New Roman" w:eastAsia="Times New Roman" w:hAnsi="Times New Roman" w:cs="Times New Roman"/>
          <w:sz w:val="28"/>
          <w:szCs w:val="24"/>
          <w:lang w:eastAsia="ru-RU"/>
        </w:rPr>
        <w:t>предпринимательско</w:t>
      </w:r>
      <w:r w:rsidR="009F6FE4">
        <w:rPr>
          <w:rFonts w:ascii="Times New Roman" w:eastAsia="Times New Roman" w:hAnsi="Times New Roman" w:cs="Times New Roman"/>
          <w:sz w:val="28"/>
          <w:szCs w:val="24"/>
          <w:lang w:eastAsia="ru-RU"/>
        </w:rPr>
        <w:t>й и (или)</w:t>
      </w:r>
      <w:r w:rsidR="00B554AD">
        <w:rPr>
          <w:rFonts w:ascii="Times New Roman" w:eastAsia="Times New Roman" w:hAnsi="Times New Roman" w:cs="Times New Roman"/>
          <w:sz w:val="28"/>
          <w:szCs w:val="24"/>
          <w:lang w:eastAsia="ru-RU"/>
        </w:rPr>
        <w:t xml:space="preserve"> </w:t>
      </w:r>
      <w:r w:rsidR="009F6FE4">
        <w:rPr>
          <w:rFonts w:ascii="Times New Roman" w:eastAsia="Times New Roman" w:hAnsi="Times New Roman" w:cs="Times New Roman"/>
          <w:sz w:val="28"/>
          <w:szCs w:val="24"/>
          <w:lang w:eastAsia="ru-RU"/>
        </w:rPr>
        <w:t>инвестиционной деятельности в городе Курске</w:t>
      </w:r>
      <w:r w:rsidR="00B554AD">
        <w:rPr>
          <w:rFonts w:ascii="Times New Roman" w:eastAsia="Times New Roman" w:hAnsi="Times New Roman" w:cs="Times New Roman"/>
          <w:sz w:val="28"/>
          <w:szCs w:val="24"/>
          <w:lang w:eastAsia="ru-RU"/>
        </w:rPr>
        <w:t>, при проведении оценки регулирующего воздействия проектов</w:t>
      </w:r>
      <w:r>
        <w:rPr>
          <w:rFonts w:ascii="Times New Roman" w:eastAsia="Times New Roman" w:hAnsi="Times New Roman" w:cs="Times New Roman"/>
          <w:sz w:val="28"/>
          <w:szCs w:val="24"/>
          <w:lang w:eastAsia="ru-RU"/>
        </w:rPr>
        <w:t>»;</w:t>
      </w:r>
    </w:p>
    <w:p w:rsidR="00792819" w:rsidRPr="00792819" w:rsidRDefault="00792819" w:rsidP="00146EE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w:t>
      </w:r>
      <w:r w:rsidR="00C60FA0">
        <w:rPr>
          <w:rFonts w:ascii="Times New Roman" w:eastAsia="Times New Roman" w:hAnsi="Times New Roman" w:cs="Times New Roman"/>
          <w:sz w:val="28"/>
          <w:szCs w:val="24"/>
          <w:lang w:eastAsia="ru-RU"/>
        </w:rPr>
        <w:t xml:space="preserve"> </w:t>
      </w:r>
      <w:r w:rsidR="00C60FA0" w:rsidRPr="00D974C9">
        <w:rPr>
          <w:rFonts w:ascii="Times New Roman" w:eastAsia="Times New Roman" w:hAnsi="Times New Roman" w:cs="Times New Roman"/>
          <w:sz w:val="28"/>
          <w:szCs w:val="24"/>
          <w:lang w:eastAsia="ru-RU"/>
        </w:rPr>
        <w:t>Положени</w:t>
      </w:r>
      <w:r w:rsidR="00C60FA0">
        <w:rPr>
          <w:rFonts w:ascii="Times New Roman" w:eastAsia="Times New Roman" w:hAnsi="Times New Roman" w:cs="Times New Roman"/>
          <w:sz w:val="28"/>
          <w:szCs w:val="24"/>
          <w:lang w:eastAsia="ru-RU"/>
        </w:rPr>
        <w:t>и</w:t>
      </w:r>
      <w:r>
        <w:rPr>
          <w:rFonts w:ascii="Times New Roman" w:eastAsia="Times New Roman" w:hAnsi="Times New Roman" w:cs="Times New Roman"/>
          <w:sz w:val="28"/>
          <w:szCs w:val="24"/>
          <w:lang w:eastAsia="ru-RU"/>
        </w:rPr>
        <w:t>:</w:t>
      </w:r>
    </w:p>
    <w:p w:rsidR="00BF78A0" w:rsidRDefault="00BF78A0" w:rsidP="00C60FA0">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слово «, </w:t>
      </w:r>
      <w:proofErr w:type="gramStart"/>
      <w:r>
        <w:rPr>
          <w:rFonts w:ascii="Times New Roman" w:eastAsia="Times New Roman" w:hAnsi="Times New Roman" w:cs="Times New Roman"/>
          <w:sz w:val="28"/>
          <w:szCs w:val="24"/>
          <w:lang w:eastAsia="ru-RU"/>
        </w:rPr>
        <w:t>подготавливаемых</w:t>
      </w:r>
      <w:proofErr w:type="gramEnd"/>
      <w:r>
        <w:rPr>
          <w:rFonts w:ascii="Times New Roman" w:eastAsia="Times New Roman" w:hAnsi="Times New Roman" w:cs="Times New Roman"/>
          <w:sz w:val="28"/>
          <w:szCs w:val="24"/>
          <w:lang w:eastAsia="ru-RU"/>
        </w:rPr>
        <w:t>» исключить;</w:t>
      </w:r>
    </w:p>
    <w:p w:rsidR="00C60FA0" w:rsidRPr="00043C5A" w:rsidRDefault="00BF78A0" w:rsidP="00C60FA0">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792819">
        <w:rPr>
          <w:rFonts w:ascii="Times New Roman" w:eastAsia="Times New Roman" w:hAnsi="Times New Roman" w:cs="Times New Roman"/>
          <w:sz w:val="28"/>
          <w:szCs w:val="24"/>
          <w:lang w:eastAsia="ru-RU"/>
        </w:rPr>
        <w:t>) п</w:t>
      </w:r>
      <w:r w:rsidR="00C60FA0" w:rsidRPr="00043C5A">
        <w:rPr>
          <w:rFonts w:ascii="Times New Roman" w:eastAsia="Times New Roman" w:hAnsi="Times New Roman" w:cs="Times New Roman"/>
          <w:sz w:val="28"/>
          <w:szCs w:val="24"/>
          <w:lang w:eastAsia="ru-RU"/>
        </w:rPr>
        <w:t>ункт</w:t>
      </w:r>
      <w:r w:rsidR="0021720B">
        <w:rPr>
          <w:rFonts w:ascii="Times New Roman" w:eastAsia="Times New Roman" w:hAnsi="Times New Roman" w:cs="Times New Roman"/>
          <w:sz w:val="28"/>
          <w:szCs w:val="24"/>
          <w:lang w:eastAsia="ru-RU"/>
        </w:rPr>
        <w:t xml:space="preserve"> 1 изложить в следующей</w:t>
      </w:r>
      <w:r w:rsidR="00C60FA0" w:rsidRPr="00043C5A">
        <w:rPr>
          <w:rFonts w:ascii="Times New Roman" w:eastAsia="Times New Roman" w:hAnsi="Times New Roman" w:cs="Times New Roman"/>
          <w:sz w:val="28"/>
          <w:szCs w:val="24"/>
          <w:lang w:eastAsia="ru-RU"/>
        </w:rPr>
        <w:t xml:space="preserve"> редакции:</w:t>
      </w:r>
    </w:p>
    <w:p w:rsidR="00792819" w:rsidRDefault="00C60FA0" w:rsidP="00C60FA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lang w:eastAsia="ru-RU"/>
        </w:rPr>
        <w:t>«</w:t>
      </w:r>
      <w:r w:rsidRPr="00043C5A">
        <w:rPr>
          <w:rFonts w:ascii="Times New Roman" w:eastAsia="Times New Roman" w:hAnsi="Times New Roman" w:cs="Times New Roman"/>
          <w:sz w:val="28"/>
          <w:szCs w:val="24"/>
          <w:lang w:eastAsia="ru-RU"/>
        </w:rPr>
        <w:t xml:space="preserve">1. </w:t>
      </w:r>
      <w:proofErr w:type="gramStart"/>
      <w:r w:rsidRPr="00043C5A">
        <w:rPr>
          <w:rFonts w:ascii="Times New Roman" w:hAnsi="Times New Roman" w:cs="Times New Roman"/>
          <w:sz w:val="28"/>
          <w:szCs w:val="28"/>
        </w:rPr>
        <w:t>Настоящее Положение определяет порядок проведения оценки регулирующего воздействия проектов нормативных правовых актов Администраци</w:t>
      </w:r>
      <w:r w:rsidR="00970023">
        <w:rPr>
          <w:rFonts w:ascii="Times New Roman" w:hAnsi="Times New Roman" w:cs="Times New Roman"/>
          <w:sz w:val="28"/>
          <w:szCs w:val="28"/>
        </w:rPr>
        <w:t>и</w:t>
      </w:r>
      <w:r w:rsidRPr="00043C5A">
        <w:rPr>
          <w:rFonts w:ascii="Times New Roman" w:hAnsi="Times New Roman" w:cs="Times New Roman"/>
          <w:sz w:val="28"/>
          <w:szCs w:val="28"/>
        </w:rPr>
        <w:t xml:space="preserve"> города Курска, устанавливающи</w:t>
      </w:r>
      <w:r>
        <w:rPr>
          <w:rFonts w:ascii="Times New Roman" w:hAnsi="Times New Roman" w:cs="Times New Roman"/>
          <w:sz w:val="28"/>
          <w:szCs w:val="28"/>
        </w:rPr>
        <w:t>х</w:t>
      </w:r>
      <w:r w:rsidRPr="00043C5A">
        <w:rPr>
          <w:rFonts w:ascii="Times New Roman" w:hAnsi="Times New Roman" w:cs="Times New Roman"/>
          <w:sz w:val="28"/>
          <w:szCs w:val="28"/>
        </w:rPr>
        <w:t xml:space="preserve"> новые или изменяющи</w:t>
      </w:r>
      <w:r>
        <w:rPr>
          <w:rFonts w:ascii="Times New Roman" w:hAnsi="Times New Roman" w:cs="Times New Roman"/>
          <w:sz w:val="28"/>
          <w:szCs w:val="28"/>
        </w:rPr>
        <w:t>х</w:t>
      </w:r>
      <w:r w:rsidRPr="00043C5A">
        <w:rPr>
          <w:rFonts w:ascii="Times New Roman" w:hAnsi="Times New Roman" w:cs="Times New Roman"/>
          <w:sz w:val="28"/>
          <w:szCs w:val="28"/>
        </w:rPr>
        <w:t xml:space="preserve"> ранее предусмотренные нормативными правовыми актами Администрации города Курска обязанности для субъектов предпринимательской </w:t>
      </w:r>
      <w:r w:rsidR="00FF1F31">
        <w:rPr>
          <w:rFonts w:ascii="Times New Roman" w:hAnsi="Times New Roman" w:cs="Times New Roman"/>
          <w:sz w:val="28"/>
          <w:szCs w:val="28"/>
        </w:rPr>
        <w:br/>
      </w:r>
      <w:r w:rsidRPr="00043C5A">
        <w:rPr>
          <w:rFonts w:ascii="Times New Roman" w:hAnsi="Times New Roman" w:cs="Times New Roman"/>
          <w:sz w:val="28"/>
          <w:szCs w:val="28"/>
        </w:rPr>
        <w:t>и инвестиционной деятельности (далее – Оценка)</w:t>
      </w:r>
      <w:r w:rsidR="00792819">
        <w:rPr>
          <w:rFonts w:ascii="Times New Roman" w:hAnsi="Times New Roman" w:cs="Times New Roman"/>
          <w:sz w:val="28"/>
          <w:szCs w:val="28"/>
        </w:rPr>
        <w:t>.</w:t>
      </w:r>
      <w:proofErr w:type="gramEnd"/>
    </w:p>
    <w:p w:rsidR="00970023" w:rsidRDefault="00970023" w:rsidP="00C60F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Настоящее Положение не применяется в отношении:</w:t>
      </w:r>
    </w:p>
    <w:p w:rsidR="00970023" w:rsidRDefault="00970023" w:rsidP="00C60F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проектов актов, подлежащих публичным слушаниям в соответствии </w:t>
      </w:r>
      <w:r w:rsidR="00FF1F31">
        <w:rPr>
          <w:rFonts w:ascii="Times New Roman" w:hAnsi="Times New Roman" w:cs="Times New Roman"/>
          <w:sz w:val="28"/>
          <w:szCs w:val="28"/>
        </w:rPr>
        <w:br/>
      </w:r>
      <w:r>
        <w:rPr>
          <w:rFonts w:ascii="Times New Roman" w:hAnsi="Times New Roman" w:cs="Times New Roman"/>
          <w:sz w:val="28"/>
          <w:szCs w:val="28"/>
        </w:rPr>
        <w:t xml:space="preserve">со статьей 28 Федерального закона от 06.10.2003 №131- ФЗ «Об общих принципах организации местного самоуправления в Российской Федерации» </w:t>
      </w:r>
      <w:r w:rsidR="00FF1F31">
        <w:rPr>
          <w:rFonts w:ascii="Times New Roman" w:hAnsi="Times New Roman" w:cs="Times New Roman"/>
          <w:sz w:val="28"/>
          <w:szCs w:val="28"/>
        </w:rPr>
        <w:br/>
      </w:r>
      <w:r>
        <w:rPr>
          <w:rFonts w:ascii="Times New Roman" w:hAnsi="Times New Roman" w:cs="Times New Roman"/>
          <w:sz w:val="28"/>
          <w:szCs w:val="28"/>
        </w:rPr>
        <w:t>и статьей 24 Устава города Курска;</w:t>
      </w:r>
    </w:p>
    <w:p w:rsidR="00970023" w:rsidRDefault="00970023" w:rsidP="00C60F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w:t>
      </w:r>
      <w:r w:rsidR="00A75065">
        <w:rPr>
          <w:rFonts w:ascii="Times New Roman" w:hAnsi="Times New Roman" w:cs="Times New Roman"/>
          <w:sz w:val="28"/>
          <w:szCs w:val="28"/>
        </w:rPr>
        <w:t xml:space="preserve">ов </w:t>
      </w:r>
      <w:r>
        <w:rPr>
          <w:rFonts w:ascii="Times New Roman" w:hAnsi="Times New Roman" w:cs="Times New Roman"/>
          <w:sz w:val="28"/>
          <w:szCs w:val="28"/>
        </w:rPr>
        <w:t>актов, содержащих сведения, составляющие государственную тайну или сведения конфиденциального характера»;</w:t>
      </w:r>
    </w:p>
    <w:p w:rsidR="00C06013" w:rsidRDefault="00BF78A0" w:rsidP="00C60F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06013">
        <w:rPr>
          <w:rFonts w:ascii="Times New Roman" w:hAnsi="Times New Roman" w:cs="Times New Roman"/>
          <w:sz w:val="28"/>
          <w:szCs w:val="28"/>
        </w:rPr>
        <w:t>) в пункте 4 слова «главы Администрации города Курска» исключить;</w:t>
      </w:r>
    </w:p>
    <w:p w:rsidR="00B9230F" w:rsidRDefault="00BF78A0" w:rsidP="00C60F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9230F">
        <w:rPr>
          <w:rFonts w:ascii="Times New Roman" w:hAnsi="Times New Roman" w:cs="Times New Roman"/>
          <w:sz w:val="28"/>
          <w:szCs w:val="28"/>
        </w:rPr>
        <w:t>) в пункте 5</w:t>
      </w:r>
      <w:r w:rsidR="00477F78">
        <w:rPr>
          <w:rFonts w:ascii="Times New Roman" w:hAnsi="Times New Roman" w:cs="Times New Roman"/>
          <w:sz w:val="28"/>
          <w:szCs w:val="28"/>
        </w:rPr>
        <w:t xml:space="preserve"> </w:t>
      </w:r>
      <w:r w:rsidR="00B9230F">
        <w:rPr>
          <w:rFonts w:ascii="Times New Roman" w:eastAsia="Times New Roman" w:hAnsi="Times New Roman" w:cs="Times New Roman"/>
          <w:sz w:val="28"/>
          <w:szCs w:val="24"/>
          <w:lang w:eastAsia="ru-RU"/>
        </w:rPr>
        <w:t xml:space="preserve">слова «административные и иные ограничения </w:t>
      </w:r>
      <w:r w:rsidR="00FF1F31">
        <w:rPr>
          <w:rFonts w:ascii="Times New Roman" w:eastAsia="Times New Roman" w:hAnsi="Times New Roman" w:cs="Times New Roman"/>
          <w:sz w:val="28"/>
          <w:szCs w:val="24"/>
          <w:lang w:eastAsia="ru-RU"/>
        </w:rPr>
        <w:br/>
      </w:r>
      <w:r w:rsidR="00B9230F">
        <w:rPr>
          <w:rFonts w:ascii="Times New Roman" w:eastAsia="Times New Roman" w:hAnsi="Times New Roman" w:cs="Times New Roman"/>
          <w:sz w:val="28"/>
          <w:szCs w:val="24"/>
          <w:lang w:eastAsia="ru-RU"/>
        </w:rPr>
        <w:t xml:space="preserve">и обязанности» </w:t>
      </w:r>
      <w:r w:rsidR="00B9230F" w:rsidRPr="00B9230F">
        <w:rPr>
          <w:rFonts w:ascii="Times New Roman" w:eastAsia="Times New Roman" w:hAnsi="Times New Roman" w:cs="Times New Roman"/>
          <w:sz w:val="28"/>
          <w:szCs w:val="24"/>
          <w:lang w:eastAsia="ru-RU"/>
        </w:rPr>
        <w:t xml:space="preserve"> </w:t>
      </w:r>
      <w:r w:rsidR="00B9230F">
        <w:rPr>
          <w:rFonts w:ascii="Times New Roman" w:eastAsia="Times New Roman" w:hAnsi="Times New Roman" w:cs="Times New Roman"/>
          <w:sz w:val="28"/>
          <w:szCs w:val="24"/>
          <w:lang w:eastAsia="ru-RU"/>
        </w:rPr>
        <w:t>заменить словами «обязанности, запреты и</w:t>
      </w:r>
      <w:r w:rsidR="00B9230F" w:rsidRPr="00B9230F">
        <w:rPr>
          <w:rFonts w:ascii="Times New Roman" w:eastAsia="Times New Roman" w:hAnsi="Times New Roman" w:cs="Times New Roman"/>
          <w:sz w:val="28"/>
          <w:szCs w:val="24"/>
          <w:lang w:eastAsia="ru-RU"/>
        </w:rPr>
        <w:t xml:space="preserve"> </w:t>
      </w:r>
      <w:r w:rsidR="00B9230F">
        <w:rPr>
          <w:rFonts w:ascii="Times New Roman" w:eastAsia="Times New Roman" w:hAnsi="Times New Roman" w:cs="Times New Roman"/>
          <w:sz w:val="28"/>
          <w:szCs w:val="24"/>
          <w:lang w:eastAsia="ru-RU"/>
        </w:rPr>
        <w:t>ограничения»;</w:t>
      </w:r>
    </w:p>
    <w:p w:rsidR="00C60FA0" w:rsidRDefault="00BF78A0" w:rsidP="00C60FA0">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hAnsi="Times New Roman"/>
          <w:sz w:val="28"/>
          <w:szCs w:val="28"/>
        </w:rPr>
        <w:t>5</w:t>
      </w:r>
      <w:r w:rsidR="00481957">
        <w:rPr>
          <w:rFonts w:ascii="Times New Roman" w:hAnsi="Times New Roman"/>
          <w:sz w:val="28"/>
          <w:szCs w:val="28"/>
        </w:rPr>
        <w:t>)</w:t>
      </w:r>
      <w:r w:rsidR="00C60FA0">
        <w:rPr>
          <w:rFonts w:ascii="Times New Roman" w:hAnsi="Times New Roman"/>
          <w:sz w:val="28"/>
          <w:szCs w:val="28"/>
        </w:rPr>
        <w:t xml:space="preserve"> </w:t>
      </w:r>
      <w:r w:rsidR="00481957">
        <w:rPr>
          <w:rFonts w:ascii="Times New Roman" w:eastAsia="Times New Roman" w:hAnsi="Times New Roman" w:cs="Times New Roman"/>
          <w:sz w:val="28"/>
          <w:szCs w:val="24"/>
          <w:lang w:eastAsia="ru-RU"/>
        </w:rPr>
        <w:t>п</w:t>
      </w:r>
      <w:r w:rsidR="00C60FA0" w:rsidRPr="00043C5A">
        <w:rPr>
          <w:rFonts w:ascii="Times New Roman" w:eastAsia="Times New Roman" w:hAnsi="Times New Roman" w:cs="Times New Roman"/>
          <w:sz w:val="28"/>
          <w:szCs w:val="24"/>
          <w:lang w:eastAsia="ru-RU"/>
        </w:rPr>
        <w:t xml:space="preserve">ункт </w:t>
      </w:r>
      <w:r w:rsidR="00C60FA0">
        <w:rPr>
          <w:rFonts w:ascii="Times New Roman" w:eastAsia="Times New Roman" w:hAnsi="Times New Roman" w:cs="Times New Roman"/>
          <w:sz w:val="28"/>
          <w:szCs w:val="24"/>
          <w:lang w:eastAsia="ru-RU"/>
        </w:rPr>
        <w:t>6</w:t>
      </w:r>
      <w:r w:rsidR="00C60FA0" w:rsidRPr="00043C5A">
        <w:rPr>
          <w:rFonts w:ascii="Times New Roman" w:eastAsia="Times New Roman" w:hAnsi="Times New Roman" w:cs="Times New Roman"/>
          <w:sz w:val="28"/>
          <w:szCs w:val="24"/>
          <w:lang w:eastAsia="ru-RU"/>
        </w:rPr>
        <w:t xml:space="preserve"> изложить в новой редакции:</w:t>
      </w:r>
    </w:p>
    <w:p w:rsidR="00C60FA0" w:rsidRPr="00C60FA0" w:rsidRDefault="00C60FA0" w:rsidP="00C60FA0">
      <w:pPr>
        <w:pStyle w:val="ConsPlusNormal"/>
        <w:widowControl w:val="0"/>
        <w:suppressAutoHyphens/>
        <w:ind w:firstLine="708"/>
        <w:jc w:val="both"/>
        <w:rPr>
          <w:rFonts w:ascii="Times New Roman" w:hAnsi="Times New Roman" w:cs="Times New Roman"/>
          <w:sz w:val="28"/>
          <w:szCs w:val="28"/>
        </w:rPr>
      </w:pPr>
      <w:r>
        <w:rPr>
          <w:rFonts w:ascii="Times New Roman" w:hAnsi="Times New Roman" w:cs="Times New Roman"/>
          <w:sz w:val="28"/>
          <w:szCs w:val="28"/>
        </w:rPr>
        <w:t>«</w:t>
      </w:r>
      <w:r w:rsidRPr="00C60FA0">
        <w:rPr>
          <w:rFonts w:ascii="Times New Roman" w:hAnsi="Times New Roman" w:cs="Times New Roman"/>
          <w:sz w:val="28"/>
          <w:szCs w:val="28"/>
        </w:rPr>
        <w:t>6. Оценка регулирующего воздействия проект</w:t>
      </w:r>
      <w:r w:rsidR="00481957">
        <w:rPr>
          <w:rFonts w:ascii="Times New Roman" w:hAnsi="Times New Roman" w:cs="Times New Roman"/>
          <w:sz w:val="28"/>
          <w:szCs w:val="28"/>
        </w:rPr>
        <w:t>а</w:t>
      </w:r>
      <w:r w:rsidRPr="00C60FA0">
        <w:rPr>
          <w:rFonts w:ascii="Times New Roman" w:hAnsi="Times New Roman" w:cs="Times New Roman"/>
          <w:sz w:val="28"/>
          <w:szCs w:val="28"/>
        </w:rPr>
        <w:t xml:space="preserve"> </w:t>
      </w:r>
      <w:r w:rsidR="00481957">
        <w:rPr>
          <w:rFonts w:ascii="Times New Roman" w:hAnsi="Times New Roman" w:cs="Times New Roman"/>
          <w:sz w:val="28"/>
          <w:szCs w:val="28"/>
        </w:rPr>
        <w:t>А</w:t>
      </w:r>
      <w:r w:rsidR="00726A6C">
        <w:rPr>
          <w:rFonts w:ascii="Times New Roman" w:hAnsi="Times New Roman" w:cs="Times New Roman"/>
          <w:sz w:val="28"/>
          <w:szCs w:val="28"/>
        </w:rPr>
        <w:t>кта</w:t>
      </w:r>
      <w:r w:rsidRPr="00C60FA0">
        <w:rPr>
          <w:rFonts w:ascii="Times New Roman" w:hAnsi="Times New Roman" w:cs="Times New Roman"/>
          <w:sz w:val="28"/>
          <w:szCs w:val="28"/>
        </w:rPr>
        <w:t xml:space="preserve"> проводится </w:t>
      </w:r>
      <w:r w:rsidR="0021720B">
        <w:rPr>
          <w:rFonts w:ascii="Times New Roman" w:hAnsi="Times New Roman" w:cs="Times New Roman"/>
          <w:sz w:val="28"/>
          <w:szCs w:val="28"/>
        </w:rPr>
        <w:t xml:space="preserve">             </w:t>
      </w:r>
      <w:r w:rsidRPr="00C60FA0">
        <w:rPr>
          <w:rFonts w:ascii="Times New Roman" w:hAnsi="Times New Roman" w:cs="Times New Roman"/>
          <w:sz w:val="28"/>
          <w:szCs w:val="28"/>
        </w:rPr>
        <w:t xml:space="preserve">с учетом степени регулирующего воздействия положений, содержащихся </w:t>
      </w:r>
      <w:r w:rsidR="0021720B">
        <w:rPr>
          <w:rFonts w:ascii="Times New Roman" w:hAnsi="Times New Roman" w:cs="Times New Roman"/>
          <w:sz w:val="28"/>
          <w:szCs w:val="28"/>
        </w:rPr>
        <w:t xml:space="preserve">         </w:t>
      </w:r>
      <w:r w:rsidRPr="00C60FA0">
        <w:rPr>
          <w:rFonts w:ascii="Times New Roman" w:hAnsi="Times New Roman" w:cs="Times New Roman"/>
          <w:sz w:val="28"/>
          <w:szCs w:val="28"/>
        </w:rPr>
        <w:t xml:space="preserve">в подготовленном </w:t>
      </w:r>
      <w:r w:rsidR="00481957">
        <w:rPr>
          <w:rFonts w:ascii="Times New Roman" w:hAnsi="Times New Roman" w:cs="Times New Roman"/>
          <w:sz w:val="28"/>
          <w:szCs w:val="28"/>
        </w:rPr>
        <w:t>Р</w:t>
      </w:r>
      <w:r w:rsidRPr="00C60FA0">
        <w:rPr>
          <w:rFonts w:ascii="Times New Roman" w:hAnsi="Times New Roman" w:cs="Times New Roman"/>
          <w:sz w:val="28"/>
          <w:szCs w:val="28"/>
        </w:rPr>
        <w:t>азработчиком проекте</w:t>
      </w:r>
      <w:r w:rsidR="00481957">
        <w:rPr>
          <w:rFonts w:ascii="Times New Roman" w:hAnsi="Times New Roman" w:cs="Times New Roman"/>
          <w:sz w:val="28"/>
          <w:szCs w:val="28"/>
        </w:rPr>
        <w:t xml:space="preserve"> Акта</w:t>
      </w:r>
      <w:r w:rsidRPr="00C60FA0">
        <w:rPr>
          <w:rFonts w:ascii="Times New Roman" w:hAnsi="Times New Roman" w:cs="Times New Roman"/>
          <w:sz w:val="28"/>
          <w:szCs w:val="28"/>
        </w:rPr>
        <w:t>:</w:t>
      </w:r>
    </w:p>
    <w:p w:rsidR="00C60FA0" w:rsidRPr="00C60FA0" w:rsidRDefault="00C60FA0" w:rsidP="00C60FA0">
      <w:pPr>
        <w:pStyle w:val="ConsPlusNormal"/>
        <w:widowControl w:val="0"/>
        <w:suppressAutoHyphens/>
        <w:ind w:firstLine="708"/>
        <w:jc w:val="both"/>
        <w:rPr>
          <w:rFonts w:ascii="Times New Roman" w:hAnsi="Times New Roman" w:cs="Times New Roman"/>
          <w:sz w:val="28"/>
          <w:szCs w:val="28"/>
        </w:rPr>
      </w:pPr>
      <w:proofErr w:type="gramStart"/>
      <w:r w:rsidRPr="00C60FA0">
        <w:rPr>
          <w:rFonts w:ascii="Times New Roman" w:hAnsi="Times New Roman" w:cs="Times New Roman"/>
          <w:sz w:val="28"/>
          <w:szCs w:val="28"/>
        </w:rPr>
        <w:t xml:space="preserve">а) высокая степень регулирующего воздействия - проект </w:t>
      </w:r>
      <w:r w:rsidR="00481957">
        <w:rPr>
          <w:rFonts w:ascii="Times New Roman" w:hAnsi="Times New Roman" w:cs="Times New Roman"/>
          <w:sz w:val="28"/>
          <w:szCs w:val="28"/>
        </w:rPr>
        <w:t>А</w:t>
      </w:r>
      <w:r w:rsidRPr="00C60FA0">
        <w:rPr>
          <w:rFonts w:ascii="Times New Roman" w:hAnsi="Times New Roman" w:cs="Times New Roman"/>
          <w:sz w:val="28"/>
          <w:szCs w:val="28"/>
        </w:rPr>
        <w:t>кта содержит положения, устанавливающие ранее не предусмотренные законод</w:t>
      </w:r>
      <w:r w:rsidR="0011171B">
        <w:rPr>
          <w:rFonts w:ascii="Times New Roman" w:hAnsi="Times New Roman" w:cs="Times New Roman"/>
          <w:sz w:val="28"/>
          <w:szCs w:val="28"/>
        </w:rPr>
        <w:t>ательством Российской Федерации,</w:t>
      </w:r>
      <w:r w:rsidR="0011171B" w:rsidRPr="00C60FA0">
        <w:rPr>
          <w:rFonts w:ascii="Times New Roman" w:hAnsi="Times New Roman" w:cs="Times New Roman"/>
          <w:sz w:val="28"/>
          <w:szCs w:val="28"/>
        </w:rPr>
        <w:t xml:space="preserve"> Курской области</w:t>
      </w:r>
      <w:r w:rsidR="0011171B">
        <w:rPr>
          <w:rFonts w:ascii="Times New Roman" w:hAnsi="Times New Roman" w:cs="Times New Roman"/>
          <w:sz w:val="28"/>
          <w:szCs w:val="28"/>
        </w:rPr>
        <w:t xml:space="preserve">, Администрацией города Курска </w:t>
      </w:r>
      <w:r w:rsidR="0021720B">
        <w:rPr>
          <w:rFonts w:ascii="Times New Roman" w:hAnsi="Times New Roman" w:cs="Times New Roman"/>
          <w:sz w:val="28"/>
          <w:szCs w:val="28"/>
        </w:rPr>
        <w:t xml:space="preserve">       </w:t>
      </w:r>
      <w:r w:rsidR="0011171B">
        <w:rPr>
          <w:rFonts w:ascii="Times New Roman" w:hAnsi="Times New Roman" w:cs="Times New Roman"/>
          <w:sz w:val="28"/>
          <w:szCs w:val="28"/>
        </w:rPr>
        <w:t xml:space="preserve">и </w:t>
      </w:r>
      <w:r w:rsidRPr="00C60FA0">
        <w:rPr>
          <w:rFonts w:ascii="Times New Roman" w:hAnsi="Times New Roman" w:cs="Times New Roman"/>
          <w:sz w:val="28"/>
          <w:szCs w:val="28"/>
        </w:rPr>
        <w:t xml:space="preserve">иными нормативными правовыми актами обязанности, запреты </w:t>
      </w:r>
      <w:r w:rsidR="0021720B">
        <w:rPr>
          <w:rFonts w:ascii="Times New Roman" w:hAnsi="Times New Roman" w:cs="Times New Roman"/>
          <w:sz w:val="28"/>
          <w:szCs w:val="28"/>
        </w:rPr>
        <w:t xml:space="preserve">                        </w:t>
      </w:r>
      <w:r w:rsidRPr="00C60FA0">
        <w:rPr>
          <w:rFonts w:ascii="Times New Roman" w:hAnsi="Times New Roman" w:cs="Times New Roman"/>
          <w:sz w:val="28"/>
          <w:szCs w:val="28"/>
        </w:rPr>
        <w:t>и ограничения для субъектов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Российской Федерации</w:t>
      </w:r>
      <w:r w:rsidR="0011171B">
        <w:rPr>
          <w:rFonts w:ascii="Times New Roman" w:hAnsi="Times New Roman" w:cs="Times New Roman"/>
          <w:sz w:val="28"/>
          <w:szCs w:val="28"/>
        </w:rPr>
        <w:t>,</w:t>
      </w:r>
      <w:r w:rsidR="0011171B" w:rsidRPr="00C60FA0">
        <w:rPr>
          <w:rFonts w:ascii="Times New Roman" w:hAnsi="Times New Roman" w:cs="Times New Roman"/>
          <w:sz w:val="28"/>
          <w:szCs w:val="28"/>
        </w:rPr>
        <w:t xml:space="preserve"> Курской области</w:t>
      </w:r>
      <w:r w:rsidR="0011171B">
        <w:rPr>
          <w:rFonts w:ascii="Times New Roman" w:hAnsi="Times New Roman" w:cs="Times New Roman"/>
          <w:sz w:val="28"/>
          <w:szCs w:val="28"/>
        </w:rPr>
        <w:t xml:space="preserve">, Администрацией города Курска </w:t>
      </w:r>
      <w:r w:rsidR="0021720B">
        <w:rPr>
          <w:rFonts w:ascii="Times New Roman" w:hAnsi="Times New Roman" w:cs="Times New Roman"/>
          <w:sz w:val="28"/>
          <w:szCs w:val="28"/>
        </w:rPr>
        <w:t xml:space="preserve">        </w:t>
      </w:r>
      <w:r w:rsidRPr="00C60FA0">
        <w:rPr>
          <w:rFonts w:ascii="Times New Roman" w:hAnsi="Times New Roman" w:cs="Times New Roman"/>
          <w:sz w:val="28"/>
          <w:szCs w:val="28"/>
        </w:rPr>
        <w:t>и иными нормативными</w:t>
      </w:r>
      <w:proofErr w:type="gramEnd"/>
      <w:r w:rsidRPr="00C60FA0">
        <w:rPr>
          <w:rFonts w:ascii="Times New Roman" w:hAnsi="Times New Roman" w:cs="Times New Roman"/>
          <w:sz w:val="28"/>
          <w:szCs w:val="28"/>
        </w:rPr>
        <w:t xml:space="preserve"> правовыми актами расходов субъектов предпринимательской и инвестиционной деятельности;</w:t>
      </w:r>
    </w:p>
    <w:p w:rsidR="00C60FA0" w:rsidRPr="00C60FA0" w:rsidRDefault="00C60FA0" w:rsidP="00C60FA0">
      <w:pPr>
        <w:pStyle w:val="ConsPlusNormal"/>
        <w:widowControl w:val="0"/>
        <w:suppressAutoHyphens/>
        <w:ind w:firstLine="708"/>
        <w:jc w:val="both"/>
        <w:rPr>
          <w:rFonts w:ascii="Times New Roman" w:hAnsi="Times New Roman" w:cs="Times New Roman"/>
          <w:sz w:val="28"/>
          <w:szCs w:val="28"/>
        </w:rPr>
      </w:pPr>
      <w:proofErr w:type="gramStart"/>
      <w:r w:rsidRPr="00C60FA0">
        <w:rPr>
          <w:rFonts w:ascii="Times New Roman" w:hAnsi="Times New Roman" w:cs="Times New Roman"/>
          <w:sz w:val="28"/>
          <w:szCs w:val="28"/>
        </w:rPr>
        <w:t xml:space="preserve">б) средняя степень регулирующего воздействия - проект </w:t>
      </w:r>
      <w:r w:rsidR="00481957">
        <w:rPr>
          <w:rFonts w:ascii="Times New Roman" w:hAnsi="Times New Roman" w:cs="Times New Roman"/>
          <w:sz w:val="28"/>
          <w:szCs w:val="28"/>
        </w:rPr>
        <w:t>А</w:t>
      </w:r>
      <w:r w:rsidRPr="00C60FA0">
        <w:rPr>
          <w:rFonts w:ascii="Times New Roman" w:hAnsi="Times New Roman" w:cs="Times New Roman"/>
          <w:sz w:val="28"/>
          <w:szCs w:val="28"/>
        </w:rPr>
        <w:t>кта содержит положения, изменяющие ранее предусмотренные законодательством Российской Федерации</w:t>
      </w:r>
      <w:r w:rsidR="0011171B">
        <w:rPr>
          <w:rFonts w:ascii="Times New Roman" w:hAnsi="Times New Roman" w:cs="Times New Roman"/>
          <w:sz w:val="28"/>
          <w:szCs w:val="28"/>
        </w:rPr>
        <w:t>,</w:t>
      </w:r>
      <w:r w:rsidRPr="00C60FA0">
        <w:rPr>
          <w:rFonts w:ascii="Times New Roman" w:hAnsi="Times New Roman" w:cs="Times New Roman"/>
          <w:sz w:val="28"/>
          <w:szCs w:val="28"/>
        </w:rPr>
        <w:t xml:space="preserve"> Курской области</w:t>
      </w:r>
      <w:r w:rsidR="0011171B">
        <w:rPr>
          <w:rFonts w:ascii="Times New Roman" w:hAnsi="Times New Roman" w:cs="Times New Roman"/>
          <w:sz w:val="28"/>
          <w:szCs w:val="28"/>
        </w:rPr>
        <w:t xml:space="preserve">, Администрацией города Курска </w:t>
      </w:r>
      <w:r w:rsidR="0021720B">
        <w:rPr>
          <w:rFonts w:ascii="Times New Roman" w:hAnsi="Times New Roman" w:cs="Times New Roman"/>
          <w:sz w:val="28"/>
          <w:szCs w:val="28"/>
        </w:rPr>
        <w:t xml:space="preserve">        </w:t>
      </w:r>
      <w:r w:rsidRPr="00C60FA0">
        <w:rPr>
          <w:rFonts w:ascii="Times New Roman" w:hAnsi="Times New Roman" w:cs="Times New Roman"/>
          <w:sz w:val="28"/>
          <w:szCs w:val="28"/>
        </w:rPr>
        <w:t xml:space="preserve">и иными нормативными правовыми актами обязанности, запреты </w:t>
      </w:r>
      <w:r w:rsidR="0021720B">
        <w:rPr>
          <w:rFonts w:ascii="Times New Roman" w:hAnsi="Times New Roman" w:cs="Times New Roman"/>
          <w:sz w:val="28"/>
          <w:szCs w:val="28"/>
        </w:rPr>
        <w:t xml:space="preserve">                       </w:t>
      </w:r>
      <w:r w:rsidRPr="00C60FA0">
        <w:rPr>
          <w:rFonts w:ascii="Times New Roman" w:hAnsi="Times New Roman" w:cs="Times New Roman"/>
          <w:sz w:val="28"/>
          <w:szCs w:val="28"/>
        </w:rPr>
        <w:t>и ограничения для субъектов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w:t>
      </w:r>
      <w:r w:rsidR="0011171B">
        <w:rPr>
          <w:rFonts w:ascii="Times New Roman" w:hAnsi="Times New Roman" w:cs="Times New Roman"/>
          <w:sz w:val="28"/>
          <w:szCs w:val="28"/>
        </w:rPr>
        <w:t>ательством Российской Федерации,</w:t>
      </w:r>
      <w:r w:rsidR="0011171B" w:rsidRPr="00C60FA0">
        <w:rPr>
          <w:rFonts w:ascii="Times New Roman" w:hAnsi="Times New Roman" w:cs="Times New Roman"/>
          <w:sz w:val="28"/>
          <w:szCs w:val="28"/>
        </w:rPr>
        <w:t xml:space="preserve"> Курской области</w:t>
      </w:r>
      <w:r w:rsidR="0011171B">
        <w:rPr>
          <w:rFonts w:ascii="Times New Roman" w:hAnsi="Times New Roman" w:cs="Times New Roman"/>
          <w:sz w:val="28"/>
          <w:szCs w:val="28"/>
        </w:rPr>
        <w:t xml:space="preserve">, Администрацией города Курска </w:t>
      </w:r>
      <w:r w:rsidR="0021720B">
        <w:rPr>
          <w:rFonts w:ascii="Times New Roman" w:hAnsi="Times New Roman" w:cs="Times New Roman"/>
          <w:sz w:val="28"/>
          <w:szCs w:val="28"/>
        </w:rPr>
        <w:t xml:space="preserve">       </w:t>
      </w:r>
      <w:r w:rsidRPr="00C60FA0">
        <w:rPr>
          <w:rFonts w:ascii="Times New Roman" w:hAnsi="Times New Roman" w:cs="Times New Roman"/>
          <w:sz w:val="28"/>
          <w:szCs w:val="28"/>
        </w:rPr>
        <w:lastRenderedPageBreak/>
        <w:t>и иными нормативными правовыми актами</w:t>
      </w:r>
      <w:proofErr w:type="gramEnd"/>
      <w:r w:rsidRPr="00C60FA0">
        <w:rPr>
          <w:rFonts w:ascii="Times New Roman" w:hAnsi="Times New Roman" w:cs="Times New Roman"/>
          <w:sz w:val="28"/>
          <w:szCs w:val="28"/>
        </w:rPr>
        <w:t xml:space="preserve"> расходов субъектов предпринимательской и инвестиционной деятельности;</w:t>
      </w:r>
    </w:p>
    <w:p w:rsidR="00C60FA0" w:rsidRPr="00C60FA0" w:rsidRDefault="00C60FA0" w:rsidP="00C60FA0">
      <w:pPr>
        <w:pStyle w:val="ConsPlusNormal"/>
        <w:widowControl w:val="0"/>
        <w:suppressAutoHyphens/>
        <w:ind w:firstLine="708"/>
        <w:jc w:val="both"/>
        <w:rPr>
          <w:rFonts w:ascii="Times New Roman" w:hAnsi="Times New Roman" w:cs="Times New Roman"/>
          <w:sz w:val="28"/>
          <w:szCs w:val="28"/>
        </w:rPr>
      </w:pPr>
      <w:r w:rsidRPr="00C60FA0">
        <w:rPr>
          <w:rFonts w:ascii="Times New Roman" w:hAnsi="Times New Roman" w:cs="Times New Roman"/>
          <w:sz w:val="28"/>
          <w:szCs w:val="28"/>
        </w:rPr>
        <w:t>в) низкая степень регу</w:t>
      </w:r>
      <w:r w:rsidR="00726A6C">
        <w:rPr>
          <w:rFonts w:ascii="Times New Roman" w:hAnsi="Times New Roman" w:cs="Times New Roman"/>
          <w:sz w:val="28"/>
          <w:szCs w:val="28"/>
        </w:rPr>
        <w:t>лирующего воздействия - проект А</w:t>
      </w:r>
      <w:r w:rsidRPr="00C60FA0">
        <w:rPr>
          <w:rFonts w:ascii="Times New Roman" w:hAnsi="Times New Roman" w:cs="Times New Roman"/>
          <w:sz w:val="28"/>
          <w:szCs w:val="28"/>
        </w:rPr>
        <w:t xml:space="preserve">кта не содержит положений, предусмотренных подпунктами «а» и «б» настоящего пункта, однако подлежит </w:t>
      </w:r>
      <w:r w:rsidR="00481957">
        <w:rPr>
          <w:rFonts w:ascii="Times New Roman" w:hAnsi="Times New Roman" w:cs="Times New Roman"/>
          <w:sz w:val="28"/>
          <w:szCs w:val="28"/>
        </w:rPr>
        <w:t>О</w:t>
      </w:r>
      <w:r w:rsidRPr="00C60FA0">
        <w:rPr>
          <w:rFonts w:ascii="Times New Roman" w:hAnsi="Times New Roman" w:cs="Times New Roman"/>
          <w:sz w:val="28"/>
          <w:szCs w:val="28"/>
        </w:rPr>
        <w:t>ценке в соответствии с пунктом 1 настоящего Положения</w:t>
      </w:r>
      <w:r>
        <w:rPr>
          <w:rFonts w:ascii="Times New Roman" w:hAnsi="Times New Roman" w:cs="Times New Roman"/>
          <w:sz w:val="28"/>
          <w:szCs w:val="28"/>
        </w:rPr>
        <w:t>»</w:t>
      </w:r>
      <w:r w:rsidR="00726A6C">
        <w:rPr>
          <w:rFonts w:ascii="Times New Roman" w:hAnsi="Times New Roman" w:cs="Times New Roman"/>
          <w:sz w:val="28"/>
          <w:szCs w:val="28"/>
        </w:rPr>
        <w:t>;</w:t>
      </w:r>
    </w:p>
    <w:p w:rsidR="00726A6C" w:rsidRDefault="00BF78A0" w:rsidP="0011171B">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r w:rsidR="006C320D">
        <w:rPr>
          <w:rFonts w:ascii="Times New Roman" w:eastAsia="Times New Roman" w:hAnsi="Times New Roman" w:cs="Times New Roman"/>
          <w:sz w:val="28"/>
          <w:szCs w:val="24"/>
          <w:lang w:eastAsia="ru-RU"/>
        </w:rPr>
        <w:t xml:space="preserve">) </w:t>
      </w:r>
      <w:r w:rsidR="00726A6C">
        <w:rPr>
          <w:rFonts w:ascii="Times New Roman" w:eastAsia="Times New Roman" w:hAnsi="Times New Roman" w:cs="Times New Roman"/>
          <w:sz w:val="28"/>
          <w:szCs w:val="24"/>
          <w:lang w:eastAsia="ru-RU"/>
        </w:rPr>
        <w:t>приложение 2 к Положению изложить в ново</w:t>
      </w:r>
      <w:r w:rsidR="006C320D">
        <w:rPr>
          <w:rFonts w:ascii="Times New Roman" w:eastAsia="Times New Roman" w:hAnsi="Times New Roman" w:cs="Times New Roman"/>
          <w:sz w:val="28"/>
          <w:szCs w:val="24"/>
          <w:lang w:eastAsia="ru-RU"/>
        </w:rPr>
        <w:t>й редакции согласно приложению</w:t>
      </w:r>
      <w:r w:rsidR="00726A6C">
        <w:rPr>
          <w:rFonts w:ascii="Times New Roman" w:eastAsia="Times New Roman" w:hAnsi="Times New Roman" w:cs="Times New Roman"/>
          <w:sz w:val="28"/>
          <w:szCs w:val="24"/>
          <w:lang w:eastAsia="ru-RU"/>
        </w:rPr>
        <w:t xml:space="preserve"> к настоящему постановлению;</w:t>
      </w:r>
    </w:p>
    <w:p w:rsidR="0009261A" w:rsidRDefault="0021720B" w:rsidP="0011171B">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w:t>
      </w:r>
      <w:r w:rsidR="00B9230F">
        <w:rPr>
          <w:rFonts w:ascii="Times New Roman" w:eastAsia="Times New Roman" w:hAnsi="Times New Roman" w:cs="Times New Roman"/>
          <w:sz w:val="28"/>
          <w:szCs w:val="24"/>
          <w:lang w:eastAsia="ru-RU"/>
        </w:rPr>
        <w:t>пун</w:t>
      </w:r>
      <w:r w:rsidR="0009261A">
        <w:rPr>
          <w:rFonts w:ascii="Times New Roman" w:eastAsia="Times New Roman" w:hAnsi="Times New Roman" w:cs="Times New Roman"/>
          <w:sz w:val="28"/>
          <w:szCs w:val="24"/>
          <w:lang w:eastAsia="ru-RU"/>
        </w:rPr>
        <w:t>кт</w:t>
      </w:r>
      <w:r w:rsidR="00B9230F">
        <w:rPr>
          <w:rFonts w:ascii="Times New Roman" w:eastAsia="Times New Roman" w:hAnsi="Times New Roman" w:cs="Times New Roman"/>
          <w:sz w:val="28"/>
          <w:szCs w:val="24"/>
          <w:lang w:eastAsia="ru-RU"/>
        </w:rPr>
        <w:t>е</w:t>
      </w:r>
      <w:r w:rsidR="0009261A">
        <w:rPr>
          <w:rFonts w:ascii="Times New Roman" w:eastAsia="Times New Roman" w:hAnsi="Times New Roman" w:cs="Times New Roman"/>
          <w:sz w:val="28"/>
          <w:szCs w:val="24"/>
          <w:lang w:eastAsia="ru-RU"/>
        </w:rPr>
        <w:t xml:space="preserve"> 1.1.</w:t>
      </w:r>
      <w:r w:rsidR="00B9230F" w:rsidRPr="00B9230F">
        <w:rPr>
          <w:rFonts w:ascii="Times New Roman" w:eastAsia="Times New Roman" w:hAnsi="Times New Roman" w:cs="Times New Roman"/>
          <w:sz w:val="28"/>
          <w:szCs w:val="24"/>
          <w:lang w:eastAsia="ru-RU"/>
        </w:rPr>
        <w:t xml:space="preserve"> </w:t>
      </w:r>
      <w:r w:rsidR="00B9230F">
        <w:rPr>
          <w:rFonts w:ascii="Times New Roman" w:eastAsia="Times New Roman" w:hAnsi="Times New Roman" w:cs="Times New Roman"/>
          <w:sz w:val="28"/>
          <w:szCs w:val="24"/>
          <w:lang w:eastAsia="ru-RU"/>
        </w:rPr>
        <w:t>Соглашения слова</w:t>
      </w:r>
      <w:r w:rsidR="0009261A">
        <w:rPr>
          <w:rFonts w:ascii="Times New Roman" w:eastAsia="Times New Roman" w:hAnsi="Times New Roman" w:cs="Times New Roman"/>
          <w:sz w:val="28"/>
          <w:szCs w:val="24"/>
          <w:lang w:eastAsia="ru-RU"/>
        </w:rPr>
        <w:t xml:space="preserve"> </w:t>
      </w:r>
      <w:r w:rsidR="00B9230F">
        <w:rPr>
          <w:rFonts w:ascii="Times New Roman" w:eastAsia="Times New Roman" w:hAnsi="Times New Roman" w:cs="Times New Roman"/>
          <w:sz w:val="28"/>
          <w:szCs w:val="24"/>
          <w:lang w:eastAsia="ru-RU"/>
        </w:rPr>
        <w:t>«об оценке регулирующего воздействия</w:t>
      </w:r>
      <w:r w:rsidR="00BF78A0">
        <w:rPr>
          <w:rFonts w:ascii="Times New Roman" w:eastAsia="Times New Roman" w:hAnsi="Times New Roman" w:cs="Times New Roman"/>
          <w:sz w:val="28"/>
          <w:szCs w:val="24"/>
          <w:lang w:eastAsia="ru-RU"/>
        </w:rPr>
        <w:t>»</w:t>
      </w:r>
      <w:r w:rsidR="00B9230F">
        <w:rPr>
          <w:rFonts w:ascii="Times New Roman" w:eastAsia="Times New Roman" w:hAnsi="Times New Roman" w:cs="Times New Roman"/>
          <w:sz w:val="28"/>
          <w:szCs w:val="24"/>
          <w:lang w:eastAsia="ru-RU"/>
        </w:rPr>
        <w:t xml:space="preserve"> заменить словами «</w:t>
      </w:r>
      <w:r w:rsidR="0009261A">
        <w:rPr>
          <w:rFonts w:ascii="Times New Roman" w:eastAsia="Times New Roman" w:hAnsi="Times New Roman" w:cs="Times New Roman"/>
          <w:sz w:val="28"/>
          <w:szCs w:val="24"/>
          <w:lang w:eastAsia="ru-RU"/>
        </w:rPr>
        <w:t>о проведении оценки регулирующего воздействия</w:t>
      </w:r>
      <w:r w:rsidR="00BF78A0">
        <w:rPr>
          <w:rFonts w:ascii="Times New Roman" w:eastAsia="Times New Roman" w:hAnsi="Times New Roman" w:cs="Times New Roman"/>
          <w:sz w:val="28"/>
          <w:szCs w:val="24"/>
          <w:lang w:eastAsia="ru-RU"/>
        </w:rPr>
        <w:t>».</w:t>
      </w:r>
    </w:p>
    <w:p w:rsidR="00D974C9" w:rsidRPr="00D974C9" w:rsidRDefault="006C320D" w:rsidP="00D974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D974C9" w:rsidRPr="00D974C9">
        <w:rPr>
          <w:rFonts w:ascii="Times New Roman" w:eastAsia="Times New Roman" w:hAnsi="Times New Roman" w:cs="Times New Roman"/>
          <w:sz w:val="28"/>
          <w:szCs w:val="24"/>
          <w:lang w:eastAsia="ru-RU"/>
        </w:rPr>
        <w:t xml:space="preserve">. Управлению информации и печати Администрации города Курска (Комкова Т.В.) </w:t>
      </w:r>
      <w:r w:rsidR="004C48E2">
        <w:rPr>
          <w:rFonts w:ascii="Times New Roman" w:eastAsia="Times New Roman" w:hAnsi="Times New Roman" w:cs="Times New Roman"/>
          <w:sz w:val="28"/>
          <w:szCs w:val="24"/>
          <w:lang w:eastAsia="ru-RU"/>
        </w:rPr>
        <w:t xml:space="preserve">обеспечить </w:t>
      </w:r>
      <w:r w:rsidR="00D974C9" w:rsidRPr="00D974C9">
        <w:rPr>
          <w:rFonts w:ascii="Times New Roman" w:eastAsia="Times New Roman" w:hAnsi="Times New Roman" w:cs="Times New Roman"/>
          <w:sz w:val="28"/>
          <w:szCs w:val="24"/>
          <w:lang w:eastAsia="ru-RU"/>
        </w:rPr>
        <w:t>опубликова</w:t>
      </w:r>
      <w:r w:rsidR="004C48E2">
        <w:rPr>
          <w:rFonts w:ascii="Times New Roman" w:eastAsia="Times New Roman" w:hAnsi="Times New Roman" w:cs="Times New Roman"/>
          <w:sz w:val="28"/>
          <w:szCs w:val="24"/>
          <w:lang w:eastAsia="ru-RU"/>
        </w:rPr>
        <w:t xml:space="preserve">ние </w:t>
      </w:r>
      <w:r w:rsidR="00D974C9" w:rsidRPr="00D974C9">
        <w:rPr>
          <w:rFonts w:ascii="Times New Roman" w:eastAsia="Times New Roman" w:hAnsi="Times New Roman" w:cs="Times New Roman"/>
          <w:sz w:val="28"/>
          <w:szCs w:val="24"/>
          <w:lang w:eastAsia="ru-RU"/>
        </w:rPr>
        <w:t>настояще</w:t>
      </w:r>
      <w:r w:rsidR="004C48E2">
        <w:rPr>
          <w:rFonts w:ascii="Times New Roman" w:eastAsia="Times New Roman" w:hAnsi="Times New Roman" w:cs="Times New Roman"/>
          <w:sz w:val="28"/>
          <w:szCs w:val="24"/>
          <w:lang w:eastAsia="ru-RU"/>
        </w:rPr>
        <w:t>го</w:t>
      </w:r>
      <w:r w:rsidR="00D974C9" w:rsidRPr="00D974C9">
        <w:rPr>
          <w:rFonts w:ascii="Times New Roman" w:eastAsia="Times New Roman" w:hAnsi="Times New Roman" w:cs="Times New Roman"/>
          <w:sz w:val="28"/>
          <w:szCs w:val="24"/>
          <w:lang w:eastAsia="ru-RU"/>
        </w:rPr>
        <w:t xml:space="preserve"> постановлени</w:t>
      </w:r>
      <w:r w:rsidR="004C48E2">
        <w:rPr>
          <w:rFonts w:ascii="Times New Roman" w:eastAsia="Times New Roman" w:hAnsi="Times New Roman" w:cs="Times New Roman"/>
          <w:sz w:val="28"/>
          <w:szCs w:val="24"/>
          <w:lang w:eastAsia="ru-RU"/>
        </w:rPr>
        <w:t>я</w:t>
      </w:r>
      <w:r w:rsidR="00D974C9" w:rsidRPr="00D974C9">
        <w:rPr>
          <w:rFonts w:ascii="Times New Roman" w:eastAsia="Times New Roman" w:hAnsi="Times New Roman" w:cs="Times New Roman"/>
          <w:sz w:val="28"/>
          <w:szCs w:val="24"/>
          <w:lang w:eastAsia="ru-RU"/>
        </w:rPr>
        <w:t xml:space="preserve"> в газете «Городские известия» и разме</w:t>
      </w:r>
      <w:r w:rsidR="004C48E2">
        <w:rPr>
          <w:rFonts w:ascii="Times New Roman" w:eastAsia="Times New Roman" w:hAnsi="Times New Roman" w:cs="Times New Roman"/>
          <w:sz w:val="28"/>
          <w:szCs w:val="24"/>
          <w:lang w:eastAsia="ru-RU"/>
        </w:rPr>
        <w:t>щение</w:t>
      </w:r>
      <w:r w:rsidR="00D974C9" w:rsidRPr="00D974C9">
        <w:rPr>
          <w:rFonts w:ascii="Times New Roman" w:eastAsia="Times New Roman" w:hAnsi="Times New Roman" w:cs="Times New Roman"/>
          <w:sz w:val="28"/>
          <w:szCs w:val="24"/>
          <w:lang w:eastAsia="ru-RU"/>
        </w:rPr>
        <w:t xml:space="preserve"> на официальном сайте Администрации города Курска</w:t>
      </w:r>
      <w:r w:rsidR="00FF1F31">
        <w:rPr>
          <w:rFonts w:ascii="Times New Roman" w:eastAsia="Times New Roman" w:hAnsi="Times New Roman" w:cs="Times New Roman"/>
          <w:sz w:val="28"/>
          <w:szCs w:val="24"/>
          <w:lang w:eastAsia="ru-RU"/>
        </w:rPr>
        <w:t xml:space="preserve"> в информационно-телекоммуникационной сети «Интернет»</w:t>
      </w:r>
      <w:r w:rsidR="00D974C9" w:rsidRPr="00D974C9">
        <w:rPr>
          <w:rFonts w:ascii="Times New Roman" w:eastAsia="Times New Roman" w:hAnsi="Times New Roman" w:cs="Times New Roman"/>
          <w:sz w:val="28"/>
          <w:szCs w:val="24"/>
          <w:lang w:eastAsia="ru-RU"/>
        </w:rPr>
        <w:t>.</w:t>
      </w:r>
    </w:p>
    <w:p w:rsidR="00D974C9" w:rsidRPr="00D974C9" w:rsidRDefault="009F6FE4" w:rsidP="009F6CF9">
      <w:pPr>
        <w:snapToGrid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D974C9" w:rsidRPr="00D974C9">
        <w:rPr>
          <w:rFonts w:ascii="Times New Roman" w:eastAsia="Times New Roman" w:hAnsi="Times New Roman" w:cs="Times New Roman"/>
          <w:sz w:val="28"/>
          <w:szCs w:val="20"/>
          <w:lang w:eastAsia="ru-RU"/>
        </w:rPr>
        <w:t>. Постановление вступает в силу со дня его официального опубликования.</w:t>
      </w:r>
    </w:p>
    <w:p w:rsidR="00D974C9" w:rsidRDefault="00D974C9" w:rsidP="00D974C9">
      <w:pPr>
        <w:snapToGrid w:val="0"/>
        <w:spacing w:after="0" w:line="240" w:lineRule="auto"/>
        <w:ind w:firstLine="540"/>
        <w:jc w:val="both"/>
        <w:rPr>
          <w:rFonts w:ascii="Times New Roman" w:eastAsia="Times New Roman" w:hAnsi="Times New Roman" w:cs="Times New Roman"/>
          <w:sz w:val="28"/>
          <w:szCs w:val="20"/>
          <w:lang w:eastAsia="ru-RU"/>
        </w:rPr>
      </w:pPr>
    </w:p>
    <w:p w:rsidR="00146EE1" w:rsidRPr="00D974C9" w:rsidRDefault="00146EE1" w:rsidP="00D974C9">
      <w:pPr>
        <w:snapToGrid w:val="0"/>
        <w:spacing w:after="0" w:line="240" w:lineRule="auto"/>
        <w:ind w:firstLine="540"/>
        <w:jc w:val="both"/>
        <w:rPr>
          <w:rFonts w:ascii="Times New Roman" w:eastAsia="Times New Roman" w:hAnsi="Times New Roman" w:cs="Times New Roman"/>
          <w:sz w:val="28"/>
          <w:szCs w:val="20"/>
          <w:lang w:eastAsia="ru-RU"/>
        </w:rPr>
      </w:pPr>
    </w:p>
    <w:p w:rsidR="00D974C9" w:rsidRPr="00D974C9" w:rsidRDefault="00D974C9" w:rsidP="00D974C9">
      <w:pPr>
        <w:spacing w:after="0" w:line="240" w:lineRule="auto"/>
        <w:rPr>
          <w:rFonts w:ascii="Times New Roman" w:eastAsia="Times New Roman" w:hAnsi="Times New Roman" w:cs="Times New Roman"/>
          <w:sz w:val="28"/>
          <w:szCs w:val="24"/>
          <w:lang w:eastAsia="ru-RU"/>
        </w:rPr>
      </w:pPr>
    </w:p>
    <w:p w:rsidR="0044549B" w:rsidRDefault="0009261A" w:rsidP="00D974C9">
      <w:pPr>
        <w:spacing w:after="0" w:line="240" w:lineRule="auto"/>
        <w:rPr>
          <w:rFonts w:ascii="Times New Roman" w:eastAsia="Times New Roman" w:hAnsi="Times New Roman" w:cs="Times New Roman"/>
          <w:sz w:val="28"/>
          <w:szCs w:val="24"/>
          <w:lang w:eastAsia="ru-RU"/>
        </w:rPr>
        <w:sectPr w:rsidR="0044549B" w:rsidSect="0044549B">
          <w:headerReference w:type="default" r:id="rId10"/>
          <w:pgSz w:w="11906" w:h="16838"/>
          <w:pgMar w:top="567" w:right="567" w:bottom="1134" w:left="1701" w:header="279" w:footer="709" w:gutter="0"/>
          <w:cols w:space="708"/>
          <w:titlePg/>
          <w:docGrid w:linePitch="360"/>
        </w:sectPr>
      </w:pPr>
      <w:r>
        <w:rPr>
          <w:rFonts w:ascii="Times New Roman" w:eastAsia="Times New Roman" w:hAnsi="Times New Roman" w:cs="Times New Roman"/>
          <w:sz w:val="28"/>
          <w:szCs w:val="24"/>
          <w:lang w:eastAsia="ru-RU"/>
        </w:rPr>
        <w:t>Глава</w:t>
      </w:r>
      <w:r w:rsidR="00146EE1">
        <w:rPr>
          <w:rFonts w:ascii="Times New Roman" w:eastAsia="Times New Roman" w:hAnsi="Times New Roman" w:cs="Times New Roman"/>
          <w:sz w:val="28"/>
          <w:szCs w:val="24"/>
          <w:lang w:eastAsia="ru-RU"/>
        </w:rPr>
        <w:t xml:space="preserve"> города </w:t>
      </w:r>
      <w:r w:rsidR="00D974C9" w:rsidRPr="00D974C9">
        <w:rPr>
          <w:rFonts w:ascii="Times New Roman" w:eastAsia="Times New Roman" w:hAnsi="Times New Roman" w:cs="Times New Roman"/>
          <w:sz w:val="28"/>
          <w:szCs w:val="24"/>
          <w:lang w:eastAsia="ru-RU"/>
        </w:rPr>
        <w:t xml:space="preserve">Курска                         </w:t>
      </w:r>
      <w:r w:rsidR="00146EE1">
        <w:rPr>
          <w:rFonts w:ascii="Times New Roman" w:eastAsia="Times New Roman" w:hAnsi="Times New Roman" w:cs="Times New Roman"/>
          <w:sz w:val="28"/>
          <w:szCs w:val="24"/>
          <w:lang w:eastAsia="ru-RU"/>
        </w:rPr>
        <w:t xml:space="preserve">      </w:t>
      </w:r>
      <w:r w:rsidR="00D974C9" w:rsidRPr="00D974C9">
        <w:rPr>
          <w:rFonts w:ascii="Times New Roman" w:eastAsia="Times New Roman" w:hAnsi="Times New Roman" w:cs="Times New Roman"/>
          <w:sz w:val="28"/>
          <w:szCs w:val="24"/>
          <w:lang w:eastAsia="ru-RU"/>
        </w:rPr>
        <w:t xml:space="preserve">                                                Н.И. Овчаров</w:t>
      </w:r>
    </w:p>
    <w:p w:rsidR="00D974C9" w:rsidRDefault="00D974C9" w:rsidP="00D974C9">
      <w:pPr>
        <w:spacing w:after="0" w:line="240" w:lineRule="auto"/>
        <w:rPr>
          <w:rFonts w:ascii="Times New Roman" w:eastAsia="Times New Roman" w:hAnsi="Times New Roman" w:cs="Times New Roman"/>
          <w:sz w:val="28"/>
          <w:szCs w:val="24"/>
          <w:lang w:eastAsia="ru-RU"/>
        </w:rPr>
      </w:pPr>
    </w:p>
    <w:p w:rsidR="0044549B" w:rsidRDefault="0044549B" w:rsidP="00D974C9">
      <w:pPr>
        <w:spacing w:after="0" w:line="240" w:lineRule="auto"/>
        <w:rPr>
          <w:rFonts w:ascii="Times New Roman" w:eastAsia="Times New Roman" w:hAnsi="Times New Roman" w:cs="Times New Roman"/>
          <w:sz w:val="28"/>
          <w:szCs w:val="24"/>
          <w:lang w:eastAsia="ru-RU"/>
        </w:rPr>
      </w:pPr>
    </w:p>
    <w:p w:rsidR="0044549B" w:rsidRPr="00D974C9" w:rsidRDefault="0044549B" w:rsidP="00D974C9">
      <w:pPr>
        <w:spacing w:after="0" w:line="240" w:lineRule="auto"/>
        <w:rPr>
          <w:rFonts w:ascii="Times New Roman" w:eastAsia="Times New Roman" w:hAnsi="Times New Roman" w:cs="Times New Roman"/>
          <w:sz w:val="28"/>
          <w:szCs w:val="24"/>
          <w:lang w:eastAsia="ru-RU"/>
        </w:rPr>
      </w:pPr>
    </w:p>
    <w:p w:rsidR="0044549B" w:rsidRPr="0044549B" w:rsidRDefault="0044549B" w:rsidP="0044549B">
      <w:pPr>
        <w:spacing w:after="0" w:line="240" w:lineRule="auto"/>
        <w:ind w:left="3828" w:firstLine="709"/>
        <w:jc w:val="center"/>
        <w:rPr>
          <w:rFonts w:ascii="Times New Roman" w:hAnsi="Times New Roman" w:cs="Times New Roman"/>
          <w:sz w:val="28"/>
          <w:szCs w:val="24"/>
        </w:rPr>
      </w:pPr>
      <w:r w:rsidRPr="0044549B">
        <w:rPr>
          <w:rFonts w:ascii="Times New Roman" w:hAnsi="Times New Roman" w:cs="Times New Roman"/>
          <w:sz w:val="28"/>
          <w:szCs w:val="24"/>
        </w:rPr>
        <w:t>ПРИЛОЖЕНИЕ</w:t>
      </w:r>
    </w:p>
    <w:p w:rsidR="0044549B" w:rsidRPr="0044549B" w:rsidRDefault="0044549B" w:rsidP="0044549B">
      <w:pPr>
        <w:spacing w:after="0" w:line="240" w:lineRule="auto"/>
        <w:ind w:left="3828" w:firstLine="709"/>
        <w:jc w:val="center"/>
        <w:rPr>
          <w:rFonts w:ascii="Times New Roman" w:hAnsi="Times New Roman" w:cs="Times New Roman"/>
          <w:sz w:val="28"/>
          <w:szCs w:val="24"/>
        </w:rPr>
      </w:pPr>
      <w:r w:rsidRPr="0044549B">
        <w:rPr>
          <w:rFonts w:ascii="Times New Roman" w:hAnsi="Times New Roman" w:cs="Times New Roman"/>
          <w:sz w:val="28"/>
          <w:szCs w:val="24"/>
        </w:rPr>
        <w:t>к постановлению</w:t>
      </w:r>
    </w:p>
    <w:p w:rsidR="0044549B" w:rsidRPr="0044549B" w:rsidRDefault="0044549B" w:rsidP="0044549B">
      <w:pPr>
        <w:spacing w:after="0" w:line="240" w:lineRule="auto"/>
        <w:ind w:left="3828" w:firstLine="709"/>
        <w:jc w:val="center"/>
        <w:rPr>
          <w:rFonts w:ascii="Times New Roman" w:hAnsi="Times New Roman" w:cs="Times New Roman"/>
          <w:sz w:val="28"/>
          <w:szCs w:val="24"/>
        </w:rPr>
      </w:pPr>
      <w:r w:rsidRPr="0044549B">
        <w:rPr>
          <w:rFonts w:ascii="Times New Roman" w:hAnsi="Times New Roman" w:cs="Times New Roman"/>
          <w:sz w:val="28"/>
          <w:szCs w:val="24"/>
        </w:rPr>
        <w:t xml:space="preserve"> Администрации города Курска </w:t>
      </w:r>
    </w:p>
    <w:p w:rsidR="0044549B" w:rsidRPr="0044549B" w:rsidRDefault="0044549B" w:rsidP="0044549B">
      <w:pPr>
        <w:spacing w:after="0" w:line="240" w:lineRule="auto"/>
        <w:ind w:left="3828" w:firstLine="709"/>
        <w:jc w:val="center"/>
        <w:rPr>
          <w:rFonts w:ascii="Times New Roman" w:hAnsi="Times New Roman" w:cs="Times New Roman"/>
          <w:sz w:val="28"/>
          <w:szCs w:val="24"/>
        </w:rPr>
      </w:pPr>
      <w:r w:rsidRPr="0044549B">
        <w:rPr>
          <w:rFonts w:ascii="Times New Roman" w:hAnsi="Times New Roman" w:cs="Times New Roman"/>
          <w:sz w:val="28"/>
          <w:szCs w:val="24"/>
        </w:rPr>
        <w:t>от «19» января 2018 года</w:t>
      </w:r>
    </w:p>
    <w:p w:rsidR="0044549B" w:rsidRPr="0044549B" w:rsidRDefault="0044549B" w:rsidP="0044549B">
      <w:pPr>
        <w:spacing w:after="0" w:line="240" w:lineRule="auto"/>
        <w:ind w:left="3828" w:firstLine="709"/>
        <w:jc w:val="center"/>
        <w:rPr>
          <w:rFonts w:ascii="Times New Roman" w:hAnsi="Times New Roman" w:cs="Times New Roman"/>
          <w:sz w:val="28"/>
          <w:szCs w:val="24"/>
        </w:rPr>
      </w:pPr>
      <w:r w:rsidRPr="0044549B">
        <w:rPr>
          <w:rFonts w:ascii="Times New Roman" w:hAnsi="Times New Roman" w:cs="Times New Roman"/>
          <w:sz w:val="28"/>
          <w:szCs w:val="24"/>
        </w:rPr>
        <w:t>№ 72</w:t>
      </w:r>
    </w:p>
    <w:p w:rsidR="0044549B" w:rsidRPr="0044549B" w:rsidRDefault="0044549B" w:rsidP="0044549B">
      <w:pPr>
        <w:spacing w:after="0" w:line="240" w:lineRule="auto"/>
        <w:ind w:left="3828" w:firstLine="709"/>
        <w:jc w:val="center"/>
        <w:rPr>
          <w:rFonts w:ascii="Times New Roman" w:hAnsi="Times New Roman" w:cs="Times New Roman"/>
          <w:sz w:val="28"/>
          <w:szCs w:val="24"/>
        </w:rPr>
      </w:pPr>
    </w:p>
    <w:p w:rsidR="0044549B" w:rsidRPr="0044549B" w:rsidRDefault="0044549B" w:rsidP="0044549B">
      <w:pPr>
        <w:spacing w:after="0" w:line="240" w:lineRule="auto"/>
        <w:ind w:left="3828" w:firstLine="709"/>
        <w:jc w:val="center"/>
        <w:rPr>
          <w:rFonts w:ascii="Times New Roman" w:hAnsi="Times New Roman" w:cs="Times New Roman"/>
          <w:sz w:val="28"/>
          <w:szCs w:val="24"/>
        </w:rPr>
      </w:pPr>
      <w:r w:rsidRPr="0044549B">
        <w:rPr>
          <w:rFonts w:ascii="Times New Roman" w:hAnsi="Times New Roman" w:cs="Times New Roman"/>
          <w:sz w:val="28"/>
          <w:szCs w:val="24"/>
        </w:rPr>
        <w:t>ПРИЛОЖЕНИЕ 2</w:t>
      </w:r>
    </w:p>
    <w:p w:rsidR="0044549B" w:rsidRPr="0044549B" w:rsidRDefault="0044549B" w:rsidP="0044549B">
      <w:pPr>
        <w:spacing w:after="0" w:line="240" w:lineRule="auto"/>
        <w:ind w:left="3828" w:firstLine="709"/>
        <w:jc w:val="center"/>
        <w:rPr>
          <w:rFonts w:ascii="Times New Roman" w:hAnsi="Times New Roman" w:cs="Times New Roman"/>
          <w:sz w:val="28"/>
          <w:szCs w:val="24"/>
        </w:rPr>
      </w:pPr>
      <w:r w:rsidRPr="0044549B">
        <w:rPr>
          <w:rFonts w:ascii="Times New Roman" w:hAnsi="Times New Roman" w:cs="Times New Roman"/>
          <w:sz w:val="28"/>
          <w:szCs w:val="24"/>
        </w:rPr>
        <w:t>к Положению о проведении</w:t>
      </w:r>
    </w:p>
    <w:p w:rsidR="0044549B" w:rsidRPr="0044549B" w:rsidRDefault="0044549B" w:rsidP="0044549B">
      <w:pPr>
        <w:spacing w:after="0" w:line="240" w:lineRule="auto"/>
        <w:ind w:left="3828" w:firstLine="709"/>
        <w:jc w:val="center"/>
        <w:rPr>
          <w:rFonts w:ascii="Times New Roman" w:hAnsi="Times New Roman" w:cs="Times New Roman"/>
          <w:sz w:val="28"/>
          <w:szCs w:val="24"/>
        </w:rPr>
      </w:pPr>
      <w:r w:rsidRPr="0044549B">
        <w:rPr>
          <w:rFonts w:ascii="Times New Roman" w:hAnsi="Times New Roman" w:cs="Times New Roman"/>
          <w:sz w:val="28"/>
          <w:szCs w:val="24"/>
        </w:rPr>
        <w:t>оценки регулирующего воздействия</w:t>
      </w:r>
    </w:p>
    <w:p w:rsidR="0044549B" w:rsidRPr="0044549B" w:rsidRDefault="0044549B" w:rsidP="0044549B">
      <w:pPr>
        <w:spacing w:after="0" w:line="240" w:lineRule="auto"/>
        <w:ind w:left="3828" w:firstLine="709"/>
        <w:jc w:val="center"/>
        <w:rPr>
          <w:rFonts w:ascii="Times New Roman" w:hAnsi="Times New Roman" w:cs="Times New Roman"/>
          <w:sz w:val="28"/>
          <w:szCs w:val="24"/>
        </w:rPr>
      </w:pPr>
      <w:r w:rsidRPr="0044549B">
        <w:rPr>
          <w:rFonts w:ascii="Times New Roman" w:hAnsi="Times New Roman" w:cs="Times New Roman"/>
          <w:sz w:val="28"/>
          <w:szCs w:val="24"/>
        </w:rPr>
        <w:t>проектов нормативных правовых</w:t>
      </w:r>
    </w:p>
    <w:p w:rsidR="0044549B" w:rsidRPr="0044549B" w:rsidRDefault="0044549B" w:rsidP="0044549B">
      <w:pPr>
        <w:spacing w:after="0" w:line="240" w:lineRule="auto"/>
        <w:ind w:left="3828" w:firstLine="709"/>
        <w:jc w:val="center"/>
        <w:rPr>
          <w:rFonts w:ascii="Times New Roman" w:hAnsi="Times New Roman" w:cs="Times New Roman"/>
          <w:sz w:val="28"/>
          <w:szCs w:val="24"/>
        </w:rPr>
      </w:pPr>
      <w:r w:rsidRPr="0044549B">
        <w:rPr>
          <w:rFonts w:ascii="Times New Roman" w:hAnsi="Times New Roman" w:cs="Times New Roman"/>
          <w:sz w:val="28"/>
          <w:szCs w:val="24"/>
        </w:rPr>
        <w:t>актов, подготавливаемых</w:t>
      </w:r>
    </w:p>
    <w:p w:rsidR="0044549B" w:rsidRPr="0044549B" w:rsidRDefault="0044549B" w:rsidP="0044549B">
      <w:pPr>
        <w:spacing w:after="0" w:line="240" w:lineRule="auto"/>
        <w:ind w:left="3828" w:firstLine="709"/>
        <w:jc w:val="center"/>
        <w:rPr>
          <w:rFonts w:ascii="Times New Roman" w:hAnsi="Times New Roman" w:cs="Times New Roman"/>
          <w:sz w:val="28"/>
          <w:szCs w:val="24"/>
        </w:rPr>
      </w:pPr>
      <w:r w:rsidRPr="0044549B">
        <w:rPr>
          <w:rFonts w:ascii="Times New Roman" w:hAnsi="Times New Roman" w:cs="Times New Roman"/>
          <w:sz w:val="28"/>
          <w:szCs w:val="24"/>
        </w:rPr>
        <w:t xml:space="preserve">Администрацией города Курска </w:t>
      </w:r>
    </w:p>
    <w:p w:rsidR="0044549B" w:rsidRPr="0044549B" w:rsidRDefault="0044549B" w:rsidP="0044549B">
      <w:pPr>
        <w:spacing w:after="0" w:line="240" w:lineRule="auto"/>
        <w:ind w:left="3828" w:firstLine="709"/>
        <w:jc w:val="center"/>
        <w:rPr>
          <w:rFonts w:ascii="Times New Roman" w:hAnsi="Times New Roman" w:cs="Times New Roman"/>
          <w:i/>
          <w:color w:val="FF0000"/>
          <w:sz w:val="24"/>
          <w:szCs w:val="24"/>
        </w:rPr>
      </w:pPr>
    </w:p>
    <w:p w:rsidR="0044549B" w:rsidRPr="0044549B" w:rsidRDefault="0044549B" w:rsidP="0044549B">
      <w:pPr>
        <w:spacing w:after="0" w:line="240" w:lineRule="auto"/>
        <w:jc w:val="center"/>
        <w:rPr>
          <w:rFonts w:ascii="Times New Roman" w:hAnsi="Times New Roman" w:cs="Times New Roman"/>
          <w:b/>
          <w:sz w:val="28"/>
          <w:szCs w:val="28"/>
        </w:rPr>
      </w:pPr>
      <w:r w:rsidRPr="0044549B">
        <w:rPr>
          <w:rFonts w:ascii="Times New Roman" w:hAnsi="Times New Roman" w:cs="Times New Roman"/>
          <w:b/>
          <w:sz w:val="28"/>
          <w:szCs w:val="28"/>
        </w:rPr>
        <w:t xml:space="preserve">СВОДНЫЙ ОТЧЕТ </w:t>
      </w:r>
      <w:r w:rsidRPr="0044549B">
        <w:rPr>
          <w:rFonts w:ascii="Times New Roman" w:hAnsi="Times New Roman" w:cs="Times New Roman"/>
          <w:b/>
          <w:sz w:val="28"/>
          <w:szCs w:val="28"/>
        </w:rPr>
        <w:br/>
        <w:t>о проведении оценки регулирующего воздействия</w:t>
      </w:r>
    </w:p>
    <w:p w:rsidR="0044549B" w:rsidRPr="0044549B" w:rsidRDefault="0044549B" w:rsidP="0044549B">
      <w:pPr>
        <w:spacing w:after="0" w:line="240" w:lineRule="auto"/>
        <w:ind w:firstLine="709"/>
        <w:rPr>
          <w:rFonts w:ascii="Times New Roman" w:hAnsi="Times New Roman" w:cs="Times New Roman"/>
          <w:b/>
          <w:sz w:val="28"/>
          <w:szCs w:val="28"/>
        </w:rPr>
      </w:pPr>
      <w:r w:rsidRPr="0044549B">
        <w:rPr>
          <w:rFonts w:ascii="Times New Roman" w:hAnsi="Times New Roman" w:cs="Times New Roman"/>
          <w:b/>
          <w:sz w:val="28"/>
          <w:szCs w:val="28"/>
        </w:rPr>
        <w:t>проекта ________________________________________________</w:t>
      </w:r>
    </w:p>
    <w:p w:rsidR="0044549B" w:rsidRPr="0044549B" w:rsidRDefault="0044549B" w:rsidP="0044549B">
      <w:pPr>
        <w:spacing w:after="0" w:line="240" w:lineRule="auto"/>
        <w:ind w:firstLine="709"/>
        <w:rPr>
          <w:rFonts w:ascii="Times New Roman" w:hAnsi="Times New Roman" w:cs="Times New Roman"/>
          <w:b/>
          <w:i/>
          <w:sz w:val="28"/>
          <w:szCs w:val="28"/>
        </w:rPr>
      </w:pPr>
      <w:r w:rsidRPr="0044549B">
        <w:rPr>
          <w:rFonts w:ascii="Times New Roman" w:hAnsi="Times New Roman" w:cs="Times New Roman"/>
          <w:b/>
          <w:sz w:val="28"/>
          <w:szCs w:val="28"/>
        </w:rPr>
        <w:t xml:space="preserve">                     </w:t>
      </w:r>
      <w:r w:rsidRPr="0044549B">
        <w:rPr>
          <w:rFonts w:ascii="Times New Roman" w:hAnsi="Times New Roman" w:cs="Times New Roman"/>
          <w:b/>
          <w:sz w:val="24"/>
          <w:szCs w:val="28"/>
        </w:rPr>
        <w:t>(</w:t>
      </w:r>
      <w:r w:rsidRPr="0044549B">
        <w:rPr>
          <w:rFonts w:ascii="Times New Roman" w:hAnsi="Times New Roman" w:cs="Times New Roman"/>
          <w:b/>
          <w:i/>
          <w:sz w:val="24"/>
          <w:szCs w:val="28"/>
        </w:rPr>
        <w:t>вид и наименование нормативного правового акта)</w:t>
      </w:r>
    </w:p>
    <w:p w:rsidR="0044549B" w:rsidRPr="0044549B" w:rsidRDefault="0044549B" w:rsidP="0044549B">
      <w:pPr>
        <w:spacing w:after="0" w:line="240" w:lineRule="auto"/>
        <w:ind w:firstLine="709"/>
        <w:jc w:val="center"/>
        <w:rPr>
          <w:rFonts w:ascii="Times New Roman" w:hAnsi="Times New Roman" w:cs="Times New Roman"/>
          <w:b/>
          <w:sz w:val="28"/>
          <w:szCs w:val="28"/>
        </w:rPr>
      </w:pPr>
    </w:p>
    <w:tbl>
      <w:tblPr>
        <w:tblStyle w:val="ad"/>
        <w:tblW w:w="9571" w:type="dxa"/>
        <w:tblLayout w:type="fixed"/>
        <w:tblLook w:val="04A0" w:firstRow="1" w:lastRow="0" w:firstColumn="1" w:lastColumn="0" w:noHBand="0" w:noVBand="1"/>
      </w:tblPr>
      <w:tblGrid>
        <w:gridCol w:w="675"/>
        <w:gridCol w:w="8896"/>
      </w:tblGrid>
      <w:tr w:rsidR="0044549B" w:rsidRPr="0044549B" w:rsidTr="00572705">
        <w:tc>
          <w:tcPr>
            <w:tcW w:w="675" w:type="dxa"/>
          </w:tcPr>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sz w:val="28"/>
                <w:szCs w:val="24"/>
              </w:rPr>
              <w:t>№</w:t>
            </w:r>
          </w:p>
        </w:tc>
        <w:tc>
          <w:tcPr>
            <w:tcW w:w="8896" w:type="dxa"/>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Сроки проведения публичного осуждения проекта акта:</w:t>
            </w:r>
          </w:p>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начало: «__» ___________ 20__г.;</w:t>
            </w:r>
          </w:p>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окончание «__» ____________ 20__г.</w:t>
            </w:r>
          </w:p>
        </w:tc>
      </w:tr>
      <w:tr w:rsidR="0044549B" w:rsidRPr="0044549B" w:rsidTr="00572705">
        <w:tc>
          <w:tcPr>
            <w:tcW w:w="9571" w:type="dxa"/>
            <w:gridSpan w:val="2"/>
          </w:tcPr>
          <w:p w:rsidR="0044549B" w:rsidRPr="0044549B" w:rsidRDefault="0044549B" w:rsidP="0044549B">
            <w:pPr>
              <w:jc w:val="center"/>
              <w:rPr>
                <w:rFonts w:ascii="Times New Roman" w:hAnsi="Times New Roman" w:cs="Times New Roman"/>
                <w:b/>
                <w:sz w:val="28"/>
                <w:szCs w:val="24"/>
              </w:rPr>
            </w:pPr>
            <w:r w:rsidRPr="0044549B">
              <w:rPr>
                <w:rFonts w:ascii="Times New Roman" w:hAnsi="Times New Roman" w:cs="Times New Roman"/>
                <w:b/>
                <w:sz w:val="28"/>
                <w:szCs w:val="24"/>
              </w:rPr>
              <w:t>1. Общая информация</w:t>
            </w:r>
          </w:p>
        </w:tc>
      </w:tr>
      <w:tr w:rsidR="0044549B" w:rsidRPr="0044549B" w:rsidTr="00572705">
        <w:tc>
          <w:tcPr>
            <w:tcW w:w="675" w:type="dxa"/>
          </w:tcPr>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sz w:val="28"/>
                <w:szCs w:val="24"/>
              </w:rPr>
              <w:t>1.1.</w:t>
            </w:r>
          </w:p>
        </w:tc>
        <w:tc>
          <w:tcPr>
            <w:tcW w:w="8896" w:type="dxa"/>
          </w:tcPr>
          <w:p w:rsidR="0044549B" w:rsidRPr="0044549B" w:rsidRDefault="0044549B" w:rsidP="0044549B">
            <w:pPr>
              <w:pBdr>
                <w:bottom w:val="single" w:sz="4" w:space="1" w:color="auto"/>
              </w:pBdr>
              <w:rPr>
                <w:rFonts w:ascii="Times New Roman" w:hAnsi="Times New Roman" w:cs="Times New Roman"/>
                <w:sz w:val="28"/>
                <w:szCs w:val="24"/>
              </w:rPr>
            </w:pPr>
            <w:r w:rsidRPr="0044549B">
              <w:rPr>
                <w:rFonts w:ascii="Times New Roman" w:hAnsi="Times New Roman" w:cs="Times New Roman"/>
                <w:sz w:val="28"/>
                <w:szCs w:val="24"/>
              </w:rPr>
              <w:t>Орган Администрации города Курска (далее – Разработчик):</w:t>
            </w:r>
          </w:p>
          <w:p w:rsidR="0044549B" w:rsidRPr="0044549B" w:rsidRDefault="0044549B" w:rsidP="0044549B">
            <w:pPr>
              <w:pBdr>
                <w:bottom w:val="single" w:sz="4" w:space="1" w:color="auto"/>
              </w:pBdr>
              <w:tabs>
                <w:tab w:val="left" w:pos="7650"/>
              </w:tabs>
              <w:jc w:val="right"/>
              <w:rPr>
                <w:rFonts w:ascii="Times New Roman" w:hAnsi="Times New Roman" w:cs="Times New Roman"/>
                <w:sz w:val="28"/>
                <w:szCs w:val="24"/>
              </w:rPr>
            </w:pPr>
          </w:p>
          <w:p w:rsidR="0044549B" w:rsidRPr="0044549B" w:rsidRDefault="0044549B" w:rsidP="0044549B">
            <w:pPr>
              <w:pBdr>
                <w:bottom w:val="single" w:sz="4" w:space="1" w:color="auto"/>
              </w:pBdr>
              <w:tabs>
                <w:tab w:val="left" w:pos="7650"/>
              </w:tabs>
              <w:jc w:val="right"/>
              <w:rPr>
                <w:rFonts w:ascii="Times New Roman" w:hAnsi="Times New Roman" w:cs="Times New Roman"/>
                <w:sz w:val="28"/>
                <w:szCs w:val="24"/>
              </w:rPr>
            </w:pPr>
          </w:p>
          <w:p w:rsidR="0044549B" w:rsidRPr="0044549B" w:rsidRDefault="0044549B" w:rsidP="0044549B">
            <w:pPr>
              <w:jc w:val="center"/>
              <w:rPr>
                <w:rFonts w:ascii="Times New Roman" w:hAnsi="Times New Roman" w:cs="Times New Roman"/>
                <w:i/>
                <w:sz w:val="24"/>
                <w:szCs w:val="24"/>
              </w:rPr>
            </w:pPr>
            <w:r w:rsidRPr="0044549B">
              <w:rPr>
                <w:rFonts w:ascii="Times New Roman" w:hAnsi="Times New Roman" w:cs="Times New Roman"/>
                <w:i/>
                <w:sz w:val="24"/>
                <w:szCs w:val="24"/>
              </w:rPr>
              <w:t>(указываются полное и краткое наименования)</w:t>
            </w:r>
          </w:p>
        </w:tc>
      </w:tr>
      <w:tr w:rsidR="0044549B" w:rsidRPr="0044549B" w:rsidTr="00572705">
        <w:tc>
          <w:tcPr>
            <w:tcW w:w="675" w:type="dxa"/>
          </w:tcPr>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sz w:val="28"/>
                <w:szCs w:val="24"/>
              </w:rPr>
              <w:t>1.2.</w:t>
            </w:r>
          </w:p>
        </w:tc>
        <w:tc>
          <w:tcPr>
            <w:tcW w:w="8896" w:type="dxa"/>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Сведения об органах Администрации города Курска – соисполнителях:</w:t>
            </w:r>
          </w:p>
          <w:p w:rsidR="0044549B" w:rsidRPr="0044549B" w:rsidRDefault="0044549B" w:rsidP="0044549B">
            <w:pPr>
              <w:rPr>
                <w:rFonts w:ascii="Times New Roman" w:hAnsi="Times New Roman" w:cs="Times New Roman"/>
                <w:i/>
                <w:sz w:val="24"/>
                <w:szCs w:val="24"/>
              </w:rPr>
            </w:pPr>
          </w:p>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i/>
                <w:sz w:val="24"/>
                <w:szCs w:val="24"/>
              </w:rPr>
              <w:t>(указываются полное и краткое наименования)</w:t>
            </w:r>
          </w:p>
        </w:tc>
      </w:tr>
      <w:tr w:rsidR="0044549B" w:rsidRPr="0044549B" w:rsidTr="00572705">
        <w:tc>
          <w:tcPr>
            <w:tcW w:w="675" w:type="dxa"/>
          </w:tcPr>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sz w:val="28"/>
                <w:szCs w:val="24"/>
              </w:rPr>
              <w:t>1.3.</w:t>
            </w:r>
          </w:p>
        </w:tc>
        <w:tc>
          <w:tcPr>
            <w:tcW w:w="8896" w:type="dxa"/>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Обоснование необходимости подготовки проекта Акта:</w:t>
            </w:r>
          </w:p>
          <w:p w:rsidR="0044549B" w:rsidRPr="0044549B" w:rsidRDefault="0044549B" w:rsidP="0044549B">
            <w:pPr>
              <w:pBdr>
                <w:bottom w:val="single" w:sz="4" w:space="1" w:color="auto"/>
              </w:pBdr>
              <w:tabs>
                <w:tab w:val="left" w:pos="7650"/>
              </w:tabs>
              <w:jc w:val="right"/>
              <w:rPr>
                <w:rFonts w:ascii="Times New Roman" w:hAnsi="Times New Roman" w:cs="Times New Roman"/>
                <w:sz w:val="28"/>
                <w:szCs w:val="24"/>
              </w:rPr>
            </w:pPr>
          </w:p>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i/>
                <w:sz w:val="24"/>
                <w:szCs w:val="24"/>
              </w:rPr>
              <w:t>(место для текстового описания)</w:t>
            </w:r>
          </w:p>
        </w:tc>
      </w:tr>
      <w:tr w:rsidR="0044549B" w:rsidRPr="0044549B" w:rsidTr="00572705">
        <w:tc>
          <w:tcPr>
            <w:tcW w:w="675" w:type="dxa"/>
          </w:tcPr>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sz w:val="28"/>
                <w:szCs w:val="24"/>
              </w:rPr>
              <w:t>1.4.</w:t>
            </w:r>
          </w:p>
        </w:tc>
        <w:tc>
          <w:tcPr>
            <w:tcW w:w="8896" w:type="dxa"/>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Краткое изложение целей предлагаемого регулирования:</w:t>
            </w:r>
          </w:p>
          <w:p w:rsidR="0044549B" w:rsidRPr="0044549B" w:rsidRDefault="0044549B" w:rsidP="0044549B">
            <w:pPr>
              <w:pBdr>
                <w:bottom w:val="single" w:sz="4" w:space="1" w:color="auto"/>
              </w:pBdr>
              <w:tabs>
                <w:tab w:val="left" w:pos="7650"/>
              </w:tabs>
              <w:jc w:val="right"/>
              <w:rPr>
                <w:rFonts w:ascii="Times New Roman" w:hAnsi="Times New Roman" w:cs="Times New Roman"/>
                <w:sz w:val="28"/>
                <w:szCs w:val="24"/>
              </w:rPr>
            </w:pPr>
          </w:p>
          <w:p w:rsidR="0044549B" w:rsidRPr="0044549B" w:rsidRDefault="0044549B" w:rsidP="0044549B">
            <w:pPr>
              <w:jc w:val="center"/>
              <w:rPr>
                <w:rFonts w:ascii="Times New Roman" w:hAnsi="Times New Roman" w:cs="Times New Roman"/>
                <w:i/>
                <w:sz w:val="24"/>
                <w:szCs w:val="24"/>
              </w:rPr>
            </w:pPr>
            <w:r w:rsidRPr="0044549B">
              <w:rPr>
                <w:rFonts w:ascii="Times New Roman" w:hAnsi="Times New Roman" w:cs="Times New Roman"/>
                <w:i/>
                <w:sz w:val="24"/>
                <w:szCs w:val="24"/>
              </w:rPr>
              <w:t>(место для текстового описания)</w:t>
            </w:r>
          </w:p>
        </w:tc>
      </w:tr>
      <w:tr w:rsidR="0044549B" w:rsidRPr="0044549B" w:rsidTr="00572705">
        <w:tc>
          <w:tcPr>
            <w:tcW w:w="675" w:type="dxa"/>
          </w:tcPr>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sz w:val="28"/>
                <w:szCs w:val="24"/>
              </w:rPr>
              <w:t>1.5.</w:t>
            </w:r>
          </w:p>
        </w:tc>
        <w:tc>
          <w:tcPr>
            <w:tcW w:w="8896" w:type="dxa"/>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Сведения о соответствии проекта Акта законодательству Российской Федерации, Курской области, муниципальным правовым актам</w:t>
            </w:r>
          </w:p>
          <w:p w:rsidR="0044549B" w:rsidRPr="0044549B" w:rsidRDefault="0044549B" w:rsidP="0044549B">
            <w:pPr>
              <w:pBdr>
                <w:bottom w:val="single" w:sz="4" w:space="1" w:color="auto"/>
              </w:pBdr>
              <w:tabs>
                <w:tab w:val="left" w:pos="7650"/>
              </w:tabs>
              <w:jc w:val="right"/>
              <w:rPr>
                <w:rFonts w:ascii="Times New Roman" w:hAnsi="Times New Roman" w:cs="Times New Roman"/>
                <w:sz w:val="28"/>
                <w:szCs w:val="24"/>
              </w:rPr>
            </w:pPr>
          </w:p>
          <w:p w:rsidR="0044549B" w:rsidRPr="0044549B" w:rsidRDefault="0044549B" w:rsidP="0044549B">
            <w:pPr>
              <w:jc w:val="center"/>
              <w:rPr>
                <w:rFonts w:ascii="Times New Roman" w:hAnsi="Times New Roman" w:cs="Times New Roman"/>
                <w:i/>
                <w:sz w:val="24"/>
                <w:szCs w:val="24"/>
              </w:rPr>
            </w:pPr>
            <w:r w:rsidRPr="0044549B">
              <w:rPr>
                <w:rFonts w:ascii="Times New Roman" w:hAnsi="Times New Roman" w:cs="Times New Roman"/>
                <w:i/>
                <w:sz w:val="24"/>
                <w:szCs w:val="24"/>
              </w:rPr>
              <w:t>(место для текстового описания)</w:t>
            </w:r>
          </w:p>
        </w:tc>
      </w:tr>
      <w:tr w:rsidR="0044549B" w:rsidRPr="0044549B" w:rsidTr="00572705">
        <w:tc>
          <w:tcPr>
            <w:tcW w:w="675" w:type="dxa"/>
          </w:tcPr>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sz w:val="28"/>
                <w:szCs w:val="24"/>
              </w:rPr>
              <w:t>1.6.</w:t>
            </w:r>
          </w:p>
        </w:tc>
        <w:tc>
          <w:tcPr>
            <w:tcW w:w="8896" w:type="dxa"/>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Контактная информация исполнителя Разработчика:</w:t>
            </w:r>
          </w:p>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Ф.И.О.:_______________________________________________________</w:t>
            </w:r>
          </w:p>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Должность:___________________________________________________</w:t>
            </w:r>
          </w:p>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Тел.:_________________________________________________________</w:t>
            </w:r>
          </w:p>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Адрес электронной почты:_______________________________________</w:t>
            </w:r>
          </w:p>
        </w:tc>
      </w:tr>
    </w:tbl>
    <w:p w:rsidR="0044549B" w:rsidRPr="0044549B" w:rsidRDefault="0044549B" w:rsidP="0044549B">
      <w:pPr>
        <w:spacing w:after="0" w:line="240" w:lineRule="auto"/>
        <w:rPr>
          <w:rFonts w:ascii="Times New Roman" w:eastAsia="Times New Roman" w:hAnsi="Times New Roman" w:cs="Times New Roman"/>
          <w:sz w:val="24"/>
          <w:szCs w:val="24"/>
          <w:lang w:eastAsia="ru-RU"/>
        </w:rPr>
      </w:pPr>
    </w:p>
    <w:tbl>
      <w:tblPr>
        <w:tblStyle w:val="ad"/>
        <w:tblW w:w="0" w:type="auto"/>
        <w:tblLook w:val="04A0" w:firstRow="1" w:lastRow="0" w:firstColumn="1" w:lastColumn="0" w:noHBand="0" w:noVBand="1"/>
      </w:tblPr>
      <w:tblGrid>
        <w:gridCol w:w="803"/>
        <w:gridCol w:w="5374"/>
        <w:gridCol w:w="3393"/>
      </w:tblGrid>
      <w:tr w:rsidR="0044549B" w:rsidRPr="0044549B" w:rsidTr="00572705">
        <w:tc>
          <w:tcPr>
            <w:tcW w:w="9570" w:type="dxa"/>
            <w:gridSpan w:val="3"/>
          </w:tcPr>
          <w:p w:rsidR="0044549B" w:rsidRPr="0044549B" w:rsidRDefault="0044549B" w:rsidP="0044549B">
            <w:pPr>
              <w:jc w:val="center"/>
              <w:rPr>
                <w:rFonts w:ascii="Times New Roman" w:hAnsi="Times New Roman" w:cs="Times New Roman"/>
                <w:b/>
                <w:sz w:val="32"/>
                <w:szCs w:val="32"/>
                <w:lang w:eastAsia="ru-RU"/>
              </w:rPr>
            </w:pPr>
            <w:r w:rsidRPr="0044549B">
              <w:rPr>
                <w:rFonts w:ascii="Times New Roman" w:hAnsi="Times New Roman" w:cs="Times New Roman"/>
                <w:b/>
                <w:sz w:val="28"/>
                <w:szCs w:val="28"/>
                <w:lang w:eastAsia="ru-RU"/>
              </w:rPr>
              <w:t>2. Степень, регулирующего воздействия проекта акт</w:t>
            </w:r>
            <w:r w:rsidRPr="0044549B">
              <w:rPr>
                <w:rFonts w:ascii="Times New Roman" w:hAnsi="Times New Roman" w:cs="Times New Roman"/>
                <w:b/>
                <w:sz w:val="32"/>
                <w:szCs w:val="32"/>
                <w:lang w:eastAsia="ru-RU"/>
              </w:rPr>
              <w:t>а</w:t>
            </w:r>
          </w:p>
        </w:tc>
      </w:tr>
      <w:tr w:rsidR="0044549B" w:rsidRPr="0044549B" w:rsidTr="00572705">
        <w:tc>
          <w:tcPr>
            <w:tcW w:w="803" w:type="dxa"/>
          </w:tcPr>
          <w:p w:rsidR="0044549B" w:rsidRPr="0044549B" w:rsidRDefault="0044549B" w:rsidP="0044549B">
            <w:pPr>
              <w:rPr>
                <w:rFonts w:ascii="Times New Roman" w:hAnsi="Times New Roman" w:cs="Times New Roman"/>
                <w:sz w:val="24"/>
                <w:szCs w:val="24"/>
                <w:lang w:eastAsia="ru-RU"/>
              </w:rPr>
            </w:pPr>
            <w:r w:rsidRPr="0044549B">
              <w:rPr>
                <w:rFonts w:ascii="Times New Roman" w:hAnsi="Times New Roman" w:cs="Times New Roman"/>
                <w:sz w:val="24"/>
                <w:szCs w:val="24"/>
                <w:lang w:eastAsia="ru-RU"/>
              </w:rPr>
              <w:t>2.1.</w:t>
            </w:r>
          </w:p>
        </w:tc>
        <w:tc>
          <w:tcPr>
            <w:tcW w:w="5374" w:type="dxa"/>
          </w:tcPr>
          <w:p w:rsidR="0044549B" w:rsidRPr="0044549B" w:rsidRDefault="0044549B" w:rsidP="0044549B">
            <w:pPr>
              <w:rPr>
                <w:rFonts w:ascii="Times New Roman" w:hAnsi="Times New Roman" w:cs="Times New Roman"/>
                <w:sz w:val="28"/>
                <w:szCs w:val="28"/>
                <w:lang w:eastAsia="ru-RU"/>
              </w:rPr>
            </w:pPr>
            <w:r w:rsidRPr="0044549B">
              <w:rPr>
                <w:rFonts w:ascii="Times New Roman" w:hAnsi="Times New Roman" w:cs="Times New Roman"/>
                <w:sz w:val="28"/>
                <w:szCs w:val="28"/>
                <w:lang w:eastAsia="ru-RU"/>
              </w:rPr>
              <w:t>Степень, регулирующего воздействия проекта акта:</w:t>
            </w:r>
          </w:p>
        </w:tc>
        <w:tc>
          <w:tcPr>
            <w:tcW w:w="3393" w:type="dxa"/>
          </w:tcPr>
          <w:p w:rsidR="0044549B" w:rsidRPr="0044549B" w:rsidRDefault="0044549B" w:rsidP="0044549B">
            <w:pPr>
              <w:rPr>
                <w:rFonts w:ascii="Times New Roman" w:hAnsi="Times New Roman" w:cs="Times New Roman"/>
                <w:sz w:val="28"/>
                <w:szCs w:val="28"/>
                <w:lang w:eastAsia="ru-RU"/>
              </w:rPr>
            </w:pPr>
            <w:r w:rsidRPr="0044549B">
              <w:rPr>
                <w:rFonts w:ascii="Times New Roman" w:hAnsi="Times New Roman" w:cs="Times New Roman"/>
                <w:sz w:val="28"/>
                <w:szCs w:val="28"/>
                <w:lang w:eastAsia="ru-RU"/>
              </w:rPr>
              <w:t>Высокая/средняя/низкая</w:t>
            </w:r>
          </w:p>
        </w:tc>
      </w:tr>
      <w:tr w:rsidR="0044549B" w:rsidRPr="0044549B" w:rsidTr="00572705">
        <w:tc>
          <w:tcPr>
            <w:tcW w:w="803" w:type="dxa"/>
          </w:tcPr>
          <w:p w:rsidR="0044549B" w:rsidRPr="0044549B" w:rsidRDefault="0044549B" w:rsidP="0044549B">
            <w:pPr>
              <w:rPr>
                <w:rFonts w:ascii="Times New Roman" w:hAnsi="Times New Roman" w:cs="Times New Roman"/>
                <w:sz w:val="24"/>
                <w:szCs w:val="24"/>
                <w:lang w:eastAsia="ru-RU"/>
              </w:rPr>
            </w:pPr>
            <w:r w:rsidRPr="0044549B">
              <w:rPr>
                <w:rFonts w:ascii="Times New Roman" w:hAnsi="Times New Roman" w:cs="Times New Roman"/>
                <w:sz w:val="24"/>
                <w:szCs w:val="24"/>
                <w:lang w:eastAsia="ru-RU"/>
              </w:rPr>
              <w:t>2.2.</w:t>
            </w:r>
          </w:p>
        </w:tc>
        <w:tc>
          <w:tcPr>
            <w:tcW w:w="8767" w:type="dxa"/>
            <w:gridSpan w:val="2"/>
          </w:tcPr>
          <w:p w:rsidR="0044549B" w:rsidRPr="0044549B" w:rsidRDefault="0044549B" w:rsidP="0044549B">
            <w:pPr>
              <w:rPr>
                <w:rFonts w:ascii="Times New Roman" w:hAnsi="Times New Roman" w:cs="Times New Roman"/>
                <w:sz w:val="28"/>
                <w:szCs w:val="28"/>
                <w:lang w:eastAsia="ru-RU"/>
              </w:rPr>
            </w:pPr>
            <w:r w:rsidRPr="0044549B">
              <w:rPr>
                <w:rFonts w:ascii="Times New Roman" w:hAnsi="Times New Roman" w:cs="Times New Roman"/>
                <w:sz w:val="28"/>
                <w:szCs w:val="28"/>
                <w:lang w:eastAsia="ru-RU"/>
              </w:rPr>
              <w:t>Обоснование отнесения проекта акта к определенной степени регулирующего воздействия</w:t>
            </w:r>
            <w:r w:rsidRPr="0044549B">
              <w:rPr>
                <w:rFonts w:ascii="Times New Roman" w:hAnsi="Times New Roman" w:cs="Times New Roman"/>
                <w:sz w:val="28"/>
                <w:szCs w:val="28"/>
                <w:vertAlign w:val="superscript"/>
                <w:lang w:eastAsia="ru-RU"/>
              </w:rPr>
              <w:footnoteReference w:id="1"/>
            </w:r>
          </w:p>
          <w:p w:rsidR="0044549B" w:rsidRPr="0044549B" w:rsidRDefault="0044549B" w:rsidP="0044549B">
            <w:pPr>
              <w:rPr>
                <w:rFonts w:ascii="Times New Roman" w:hAnsi="Times New Roman" w:cs="Times New Roman"/>
                <w:sz w:val="28"/>
                <w:szCs w:val="28"/>
                <w:lang w:eastAsia="ru-RU"/>
              </w:rPr>
            </w:pPr>
            <w:r w:rsidRPr="0044549B">
              <w:rPr>
                <w:rFonts w:ascii="Times New Roman" w:hAnsi="Times New Roman" w:cs="Times New Roman"/>
                <w:sz w:val="28"/>
                <w:szCs w:val="28"/>
                <w:lang w:eastAsia="ru-RU"/>
              </w:rPr>
              <w:t>__________________________________________________________</w:t>
            </w:r>
          </w:p>
          <w:p w:rsidR="0044549B" w:rsidRPr="0044549B" w:rsidRDefault="0044549B" w:rsidP="0044549B">
            <w:pPr>
              <w:jc w:val="center"/>
              <w:rPr>
                <w:rFonts w:ascii="Times New Roman" w:hAnsi="Times New Roman" w:cs="Times New Roman"/>
                <w:lang w:eastAsia="ru-RU"/>
              </w:rPr>
            </w:pPr>
            <w:r w:rsidRPr="0044549B">
              <w:rPr>
                <w:rFonts w:ascii="Times New Roman" w:hAnsi="Times New Roman" w:cs="Times New Roman"/>
                <w:lang w:eastAsia="ru-RU"/>
              </w:rPr>
              <w:t>(место для текстового описания)</w:t>
            </w:r>
          </w:p>
        </w:tc>
      </w:tr>
    </w:tbl>
    <w:p w:rsidR="0044549B" w:rsidRPr="0044549B" w:rsidRDefault="0044549B" w:rsidP="0044549B">
      <w:pPr>
        <w:spacing w:after="0" w:line="240" w:lineRule="auto"/>
        <w:rPr>
          <w:rFonts w:ascii="Times New Roman" w:eastAsia="Times New Roman" w:hAnsi="Times New Roman" w:cs="Times New Roman"/>
          <w:sz w:val="24"/>
          <w:szCs w:val="24"/>
          <w:lang w:eastAsia="ru-RU"/>
        </w:rPr>
      </w:pPr>
    </w:p>
    <w:p w:rsidR="0044549B" w:rsidRPr="0044549B" w:rsidRDefault="0044549B" w:rsidP="0044549B">
      <w:pPr>
        <w:spacing w:after="0" w:line="240" w:lineRule="auto"/>
        <w:rPr>
          <w:rFonts w:ascii="Times New Roman" w:eastAsia="Times New Roman" w:hAnsi="Times New Roman" w:cs="Times New Roman"/>
          <w:sz w:val="24"/>
          <w:szCs w:val="24"/>
          <w:lang w:eastAsia="ru-RU"/>
        </w:rPr>
      </w:pPr>
    </w:p>
    <w:tbl>
      <w:tblPr>
        <w:tblStyle w:val="ad"/>
        <w:tblW w:w="9571" w:type="dxa"/>
        <w:tblLayout w:type="fixed"/>
        <w:tblLook w:val="04A0" w:firstRow="1" w:lastRow="0" w:firstColumn="1" w:lastColumn="0" w:noHBand="0" w:noVBand="1"/>
      </w:tblPr>
      <w:tblGrid>
        <w:gridCol w:w="675"/>
        <w:gridCol w:w="1717"/>
        <w:gridCol w:w="1248"/>
        <w:gridCol w:w="154"/>
        <w:gridCol w:w="991"/>
        <w:gridCol w:w="1702"/>
        <w:gridCol w:w="118"/>
        <w:gridCol w:w="573"/>
        <w:gridCol w:w="301"/>
        <w:gridCol w:w="2092"/>
      </w:tblGrid>
      <w:tr w:rsidR="0044549B" w:rsidRPr="0044549B" w:rsidTr="00572705">
        <w:tc>
          <w:tcPr>
            <w:tcW w:w="9571" w:type="dxa"/>
            <w:gridSpan w:val="10"/>
          </w:tcPr>
          <w:p w:rsidR="0044549B" w:rsidRPr="0044549B" w:rsidRDefault="0044549B" w:rsidP="0044549B">
            <w:pPr>
              <w:jc w:val="center"/>
              <w:rPr>
                <w:rFonts w:ascii="Times New Roman" w:hAnsi="Times New Roman" w:cs="Times New Roman"/>
                <w:b/>
                <w:sz w:val="28"/>
                <w:szCs w:val="24"/>
              </w:rPr>
            </w:pPr>
            <w:r w:rsidRPr="0044549B">
              <w:rPr>
                <w:rFonts w:ascii="Times New Roman" w:hAnsi="Times New Roman" w:cs="Times New Roman"/>
                <w:b/>
                <w:sz w:val="28"/>
                <w:szCs w:val="24"/>
              </w:rPr>
              <w:t>3. Основные группы субъектов предпринимательской и инвестиционной деятельности, иные заинтересованные лица, включая органы местного самоуправления города Курска, интересы которых будут затронуты предлагаемым правовым регулированием</w:t>
            </w:r>
          </w:p>
        </w:tc>
      </w:tr>
      <w:tr w:rsidR="0044549B" w:rsidRPr="0044549B" w:rsidTr="00572705">
        <w:tc>
          <w:tcPr>
            <w:tcW w:w="3794" w:type="dxa"/>
            <w:gridSpan w:val="4"/>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 xml:space="preserve">3.1. Группы потенциальных адресатов предлагаемого правового регулирования </w:t>
            </w:r>
            <w:r w:rsidRPr="0044549B">
              <w:rPr>
                <w:rFonts w:ascii="Times New Roman" w:hAnsi="Times New Roman" w:cs="Times New Roman"/>
                <w:sz w:val="24"/>
                <w:szCs w:val="24"/>
              </w:rPr>
              <w:t>(</w:t>
            </w:r>
            <w:r w:rsidRPr="0044549B">
              <w:rPr>
                <w:rFonts w:ascii="Times New Roman" w:hAnsi="Times New Roman" w:cs="Times New Roman"/>
                <w:i/>
                <w:sz w:val="24"/>
                <w:szCs w:val="24"/>
              </w:rPr>
              <w:t>описание группы субъектов предпринимательской  и инвестиционной деятельности следует начинать с групп, которые в наибольшей степени будут затронуты новым регулированием</w:t>
            </w:r>
            <w:r w:rsidRPr="0044549B">
              <w:rPr>
                <w:rFonts w:ascii="Times New Roman" w:hAnsi="Times New Roman" w:cs="Times New Roman"/>
                <w:sz w:val="24"/>
                <w:szCs w:val="24"/>
              </w:rPr>
              <w:t>)</w:t>
            </w:r>
          </w:p>
        </w:tc>
        <w:tc>
          <w:tcPr>
            <w:tcW w:w="2693" w:type="dxa"/>
            <w:gridSpan w:val="2"/>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 xml:space="preserve">3.2. Количество участников группы </w:t>
            </w:r>
            <w:r w:rsidRPr="0044549B">
              <w:rPr>
                <w:rFonts w:ascii="Times New Roman" w:hAnsi="Times New Roman" w:cs="Times New Roman"/>
                <w:sz w:val="24"/>
                <w:szCs w:val="24"/>
              </w:rPr>
              <w:t>(</w:t>
            </w:r>
            <w:r w:rsidRPr="0044549B">
              <w:rPr>
                <w:rFonts w:ascii="Times New Roman" w:hAnsi="Times New Roman" w:cs="Times New Roman"/>
                <w:i/>
                <w:sz w:val="24"/>
                <w:szCs w:val="24"/>
              </w:rPr>
              <w:t>при невозможности точной оценки количества субъектов допустимо приведение интервальных оценок, с раскрытием методов их получения</w:t>
            </w:r>
            <w:r w:rsidRPr="0044549B">
              <w:rPr>
                <w:rFonts w:ascii="Times New Roman" w:hAnsi="Times New Roman" w:cs="Times New Roman"/>
                <w:sz w:val="24"/>
                <w:szCs w:val="24"/>
              </w:rPr>
              <w:t>)</w:t>
            </w:r>
          </w:p>
        </w:tc>
        <w:tc>
          <w:tcPr>
            <w:tcW w:w="3084" w:type="dxa"/>
            <w:gridSpan w:val="4"/>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 xml:space="preserve">3.3. Источники данных </w:t>
            </w:r>
            <w:r w:rsidRPr="0044549B">
              <w:rPr>
                <w:rFonts w:ascii="Times New Roman" w:hAnsi="Times New Roman" w:cs="Times New Roman"/>
                <w:sz w:val="24"/>
                <w:szCs w:val="24"/>
              </w:rPr>
              <w:t>(</w:t>
            </w:r>
            <w:r w:rsidRPr="0044549B">
              <w:rPr>
                <w:rFonts w:ascii="Times New Roman" w:hAnsi="Times New Roman" w:cs="Times New Roman"/>
                <w:i/>
                <w:sz w:val="24"/>
                <w:szCs w:val="24"/>
              </w:rPr>
              <w:t>официальные статистические данные, данные государственных реестров, иные данные из открытых источников; данные результатов исследований рынков и иных независимых исследований</w:t>
            </w:r>
            <w:r w:rsidRPr="0044549B">
              <w:rPr>
                <w:rFonts w:ascii="Times New Roman" w:hAnsi="Times New Roman" w:cs="Times New Roman"/>
                <w:sz w:val="24"/>
                <w:szCs w:val="24"/>
              </w:rPr>
              <w:t>)</w:t>
            </w:r>
          </w:p>
        </w:tc>
      </w:tr>
      <w:tr w:rsidR="0044549B" w:rsidRPr="0044549B" w:rsidTr="00572705">
        <w:tc>
          <w:tcPr>
            <w:tcW w:w="3794" w:type="dxa"/>
            <w:gridSpan w:val="4"/>
          </w:tcPr>
          <w:p w:rsidR="0044549B" w:rsidRPr="0044549B" w:rsidRDefault="0044549B" w:rsidP="0044549B">
            <w:pPr>
              <w:rPr>
                <w:rFonts w:ascii="Times New Roman" w:hAnsi="Times New Roman" w:cs="Times New Roman"/>
                <w:sz w:val="26"/>
                <w:szCs w:val="26"/>
              </w:rPr>
            </w:pPr>
            <w:r w:rsidRPr="0044549B">
              <w:rPr>
                <w:rFonts w:ascii="Times New Roman" w:hAnsi="Times New Roman" w:cs="Times New Roman"/>
                <w:sz w:val="26"/>
                <w:szCs w:val="26"/>
              </w:rPr>
              <w:t>Группа 1</w:t>
            </w:r>
          </w:p>
        </w:tc>
        <w:tc>
          <w:tcPr>
            <w:tcW w:w="2693" w:type="dxa"/>
            <w:gridSpan w:val="2"/>
          </w:tcPr>
          <w:p w:rsidR="0044549B" w:rsidRPr="0044549B" w:rsidRDefault="0044549B" w:rsidP="0044549B">
            <w:pPr>
              <w:rPr>
                <w:rFonts w:ascii="Times New Roman" w:hAnsi="Times New Roman" w:cs="Times New Roman"/>
                <w:sz w:val="28"/>
                <w:szCs w:val="24"/>
              </w:rPr>
            </w:pPr>
          </w:p>
        </w:tc>
        <w:tc>
          <w:tcPr>
            <w:tcW w:w="3084" w:type="dxa"/>
            <w:gridSpan w:val="4"/>
          </w:tcPr>
          <w:p w:rsidR="0044549B" w:rsidRPr="0044549B" w:rsidRDefault="0044549B" w:rsidP="0044549B">
            <w:pPr>
              <w:rPr>
                <w:rFonts w:ascii="Times New Roman" w:hAnsi="Times New Roman" w:cs="Times New Roman"/>
                <w:sz w:val="28"/>
                <w:szCs w:val="24"/>
              </w:rPr>
            </w:pPr>
          </w:p>
        </w:tc>
      </w:tr>
      <w:tr w:rsidR="0044549B" w:rsidRPr="0044549B" w:rsidTr="00572705">
        <w:tc>
          <w:tcPr>
            <w:tcW w:w="3794" w:type="dxa"/>
            <w:gridSpan w:val="4"/>
          </w:tcPr>
          <w:p w:rsidR="0044549B" w:rsidRPr="0044549B" w:rsidRDefault="0044549B" w:rsidP="0044549B">
            <w:pPr>
              <w:rPr>
                <w:rFonts w:ascii="Times New Roman" w:hAnsi="Times New Roman" w:cs="Times New Roman"/>
                <w:sz w:val="26"/>
                <w:szCs w:val="26"/>
              </w:rPr>
            </w:pPr>
            <w:r w:rsidRPr="0044549B">
              <w:rPr>
                <w:rFonts w:ascii="Times New Roman" w:hAnsi="Times New Roman" w:cs="Times New Roman"/>
                <w:sz w:val="26"/>
                <w:szCs w:val="26"/>
              </w:rPr>
              <w:t>Группа 2</w:t>
            </w:r>
          </w:p>
        </w:tc>
        <w:tc>
          <w:tcPr>
            <w:tcW w:w="2693" w:type="dxa"/>
            <w:gridSpan w:val="2"/>
          </w:tcPr>
          <w:p w:rsidR="0044549B" w:rsidRPr="0044549B" w:rsidRDefault="0044549B" w:rsidP="0044549B">
            <w:pPr>
              <w:rPr>
                <w:rFonts w:ascii="Times New Roman" w:hAnsi="Times New Roman" w:cs="Times New Roman"/>
                <w:sz w:val="26"/>
                <w:szCs w:val="26"/>
              </w:rPr>
            </w:pPr>
          </w:p>
        </w:tc>
        <w:tc>
          <w:tcPr>
            <w:tcW w:w="3084" w:type="dxa"/>
            <w:gridSpan w:val="4"/>
          </w:tcPr>
          <w:p w:rsidR="0044549B" w:rsidRPr="0044549B" w:rsidRDefault="0044549B" w:rsidP="0044549B">
            <w:pPr>
              <w:rPr>
                <w:rFonts w:ascii="Times New Roman" w:hAnsi="Times New Roman" w:cs="Times New Roman"/>
                <w:sz w:val="26"/>
                <w:szCs w:val="26"/>
              </w:rPr>
            </w:pPr>
          </w:p>
        </w:tc>
      </w:tr>
      <w:tr w:rsidR="0044549B" w:rsidRPr="0044549B" w:rsidTr="00572705">
        <w:tc>
          <w:tcPr>
            <w:tcW w:w="3794" w:type="dxa"/>
            <w:gridSpan w:val="4"/>
          </w:tcPr>
          <w:p w:rsidR="0044549B" w:rsidRPr="0044549B" w:rsidRDefault="0044549B" w:rsidP="0044549B">
            <w:pPr>
              <w:rPr>
                <w:rFonts w:ascii="Times New Roman" w:hAnsi="Times New Roman" w:cs="Times New Roman"/>
                <w:sz w:val="26"/>
                <w:szCs w:val="26"/>
              </w:rPr>
            </w:pPr>
            <w:r w:rsidRPr="0044549B">
              <w:rPr>
                <w:rFonts w:ascii="Times New Roman" w:hAnsi="Times New Roman" w:cs="Times New Roman"/>
                <w:sz w:val="26"/>
                <w:szCs w:val="26"/>
              </w:rPr>
              <w:t xml:space="preserve">Группа </w:t>
            </w:r>
            <w:r w:rsidRPr="0044549B">
              <w:rPr>
                <w:rFonts w:ascii="Times New Roman" w:hAnsi="Times New Roman" w:cs="Times New Roman"/>
                <w:sz w:val="26"/>
                <w:szCs w:val="26"/>
                <w:lang w:val="en-US"/>
              </w:rPr>
              <w:t>N</w:t>
            </w:r>
          </w:p>
        </w:tc>
        <w:tc>
          <w:tcPr>
            <w:tcW w:w="2693" w:type="dxa"/>
            <w:gridSpan w:val="2"/>
          </w:tcPr>
          <w:p w:rsidR="0044549B" w:rsidRPr="0044549B" w:rsidRDefault="0044549B" w:rsidP="0044549B">
            <w:pPr>
              <w:rPr>
                <w:rFonts w:ascii="Times New Roman" w:hAnsi="Times New Roman" w:cs="Times New Roman"/>
                <w:sz w:val="26"/>
                <w:szCs w:val="26"/>
              </w:rPr>
            </w:pPr>
          </w:p>
        </w:tc>
        <w:tc>
          <w:tcPr>
            <w:tcW w:w="3084" w:type="dxa"/>
            <w:gridSpan w:val="4"/>
          </w:tcPr>
          <w:p w:rsidR="0044549B" w:rsidRPr="0044549B" w:rsidRDefault="0044549B" w:rsidP="0044549B">
            <w:pPr>
              <w:rPr>
                <w:rFonts w:ascii="Times New Roman" w:hAnsi="Times New Roman" w:cs="Times New Roman"/>
                <w:sz w:val="26"/>
                <w:szCs w:val="26"/>
              </w:rPr>
            </w:pPr>
          </w:p>
        </w:tc>
      </w:tr>
      <w:tr w:rsidR="0044549B" w:rsidRPr="0044549B" w:rsidTr="00572705">
        <w:tc>
          <w:tcPr>
            <w:tcW w:w="9571" w:type="dxa"/>
            <w:gridSpan w:val="10"/>
          </w:tcPr>
          <w:p w:rsidR="0044549B" w:rsidRPr="0044549B" w:rsidRDefault="0044549B" w:rsidP="0044549B">
            <w:pPr>
              <w:jc w:val="center"/>
              <w:rPr>
                <w:rFonts w:ascii="Times New Roman" w:hAnsi="Times New Roman" w:cs="Times New Roman"/>
                <w:b/>
                <w:sz w:val="28"/>
                <w:szCs w:val="24"/>
              </w:rPr>
            </w:pPr>
            <w:r w:rsidRPr="0044549B">
              <w:rPr>
                <w:rFonts w:ascii="Times New Roman" w:hAnsi="Times New Roman" w:cs="Times New Roman"/>
                <w:b/>
                <w:sz w:val="28"/>
                <w:szCs w:val="24"/>
              </w:rPr>
              <w:t>4. Новые полномочия, обязанности и права органов местного самоуправления или сведения об их изменении, а также порядок их реализации</w:t>
            </w:r>
          </w:p>
        </w:tc>
      </w:tr>
      <w:tr w:rsidR="0044549B" w:rsidRPr="0044549B" w:rsidTr="00572705">
        <w:tc>
          <w:tcPr>
            <w:tcW w:w="2392" w:type="dxa"/>
            <w:gridSpan w:val="2"/>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4.1. Наименование органа, полномочий (обязанностей)</w:t>
            </w:r>
          </w:p>
        </w:tc>
        <w:tc>
          <w:tcPr>
            <w:tcW w:w="2393" w:type="dxa"/>
            <w:gridSpan w:val="3"/>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4.2. Описание новых или изменение существующих полномочий, обязанностей или прав</w:t>
            </w:r>
          </w:p>
        </w:tc>
        <w:tc>
          <w:tcPr>
            <w:tcW w:w="2393" w:type="dxa"/>
            <w:gridSpan w:val="3"/>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4.3. Порядок реализации</w:t>
            </w:r>
          </w:p>
        </w:tc>
        <w:tc>
          <w:tcPr>
            <w:tcW w:w="2393" w:type="dxa"/>
            <w:gridSpan w:val="2"/>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4.4. Оценка дополнительных расходов (доходов) бюджета города Курска</w:t>
            </w:r>
          </w:p>
        </w:tc>
      </w:tr>
      <w:tr w:rsidR="0044549B" w:rsidRPr="0044549B" w:rsidTr="00572705">
        <w:tc>
          <w:tcPr>
            <w:tcW w:w="2392" w:type="dxa"/>
            <w:gridSpan w:val="2"/>
          </w:tcPr>
          <w:p w:rsidR="0044549B" w:rsidRPr="0044549B" w:rsidRDefault="0044549B" w:rsidP="0044549B">
            <w:pPr>
              <w:rPr>
                <w:rFonts w:ascii="Times New Roman" w:hAnsi="Times New Roman" w:cs="Times New Roman"/>
                <w:sz w:val="28"/>
                <w:szCs w:val="24"/>
              </w:rPr>
            </w:pPr>
          </w:p>
        </w:tc>
        <w:tc>
          <w:tcPr>
            <w:tcW w:w="2393" w:type="dxa"/>
            <w:gridSpan w:val="3"/>
          </w:tcPr>
          <w:p w:rsidR="0044549B" w:rsidRPr="0044549B" w:rsidRDefault="0044549B" w:rsidP="0044549B">
            <w:pPr>
              <w:rPr>
                <w:rFonts w:ascii="Times New Roman" w:hAnsi="Times New Roman" w:cs="Times New Roman"/>
                <w:sz w:val="28"/>
                <w:szCs w:val="24"/>
              </w:rPr>
            </w:pPr>
          </w:p>
        </w:tc>
        <w:tc>
          <w:tcPr>
            <w:tcW w:w="2393" w:type="dxa"/>
            <w:gridSpan w:val="3"/>
          </w:tcPr>
          <w:p w:rsidR="0044549B" w:rsidRPr="0044549B" w:rsidRDefault="0044549B" w:rsidP="0044549B">
            <w:pPr>
              <w:rPr>
                <w:rFonts w:ascii="Times New Roman" w:hAnsi="Times New Roman" w:cs="Times New Roman"/>
                <w:sz w:val="28"/>
                <w:szCs w:val="24"/>
              </w:rPr>
            </w:pPr>
          </w:p>
        </w:tc>
        <w:tc>
          <w:tcPr>
            <w:tcW w:w="2393" w:type="dxa"/>
            <w:gridSpan w:val="2"/>
          </w:tcPr>
          <w:p w:rsidR="0044549B" w:rsidRPr="0044549B" w:rsidRDefault="0044549B" w:rsidP="0044549B">
            <w:pPr>
              <w:rPr>
                <w:rFonts w:ascii="Times New Roman" w:hAnsi="Times New Roman" w:cs="Times New Roman"/>
                <w:sz w:val="28"/>
                <w:szCs w:val="24"/>
              </w:rPr>
            </w:pPr>
          </w:p>
        </w:tc>
      </w:tr>
      <w:tr w:rsidR="0044549B" w:rsidRPr="0044549B" w:rsidTr="00572705">
        <w:tc>
          <w:tcPr>
            <w:tcW w:w="2392" w:type="dxa"/>
            <w:gridSpan w:val="2"/>
          </w:tcPr>
          <w:p w:rsidR="0044549B" w:rsidRPr="0044549B" w:rsidRDefault="0044549B" w:rsidP="0044549B">
            <w:pPr>
              <w:rPr>
                <w:rFonts w:ascii="Times New Roman" w:hAnsi="Times New Roman" w:cs="Times New Roman"/>
                <w:sz w:val="28"/>
                <w:szCs w:val="24"/>
              </w:rPr>
            </w:pPr>
          </w:p>
        </w:tc>
        <w:tc>
          <w:tcPr>
            <w:tcW w:w="2393" w:type="dxa"/>
            <w:gridSpan w:val="3"/>
          </w:tcPr>
          <w:p w:rsidR="0044549B" w:rsidRPr="0044549B" w:rsidRDefault="0044549B" w:rsidP="0044549B">
            <w:pPr>
              <w:rPr>
                <w:rFonts w:ascii="Times New Roman" w:hAnsi="Times New Roman" w:cs="Times New Roman"/>
                <w:sz w:val="28"/>
                <w:szCs w:val="24"/>
              </w:rPr>
            </w:pPr>
          </w:p>
        </w:tc>
        <w:tc>
          <w:tcPr>
            <w:tcW w:w="2393" w:type="dxa"/>
            <w:gridSpan w:val="3"/>
          </w:tcPr>
          <w:p w:rsidR="0044549B" w:rsidRPr="0044549B" w:rsidRDefault="0044549B" w:rsidP="0044549B">
            <w:pPr>
              <w:rPr>
                <w:rFonts w:ascii="Times New Roman" w:hAnsi="Times New Roman" w:cs="Times New Roman"/>
                <w:sz w:val="28"/>
                <w:szCs w:val="24"/>
              </w:rPr>
            </w:pPr>
          </w:p>
        </w:tc>
        <w:tc>
          <w:tcPr>
            <w:tcW w:w="2393" w:type="dxa"/>
            <w:gridSpan w:val="2"/>
          </w:tcPr>
          <w:p w:rsidR="0044549B" w:rsidRPr="0044549B" w:rsidRDefault="0044549B" w:rsidP="0044549B">
            <w:pPr>
              <w:rPr>
                <w:rFonts w:ascii="Times New Roman" w:hAnsi="Times New Roman" w:cs="Times New Roman"/>
                <w:sz w:val="28"/>
                <w:szCs w:val="24"/>
              </w:rPr>
            </w:pPr>
          </w:p>
        </w:tc>
      </w:tr>
      <w:tr w:rsidR="0044549B" w:rsidRPr="0044549B" w:rsidTr="00572705">
        <w:tc>
          <w:tcPr>
            <w:tcW w:w="9571" w:type="dxa"/>
            <w:gridSpan w:val="10"/>
          </w:tcPr>
          <w:p w:rsidR="0044549B" w:rsidRPr="0044549B" w:rsidRDefault="0044549B" w:rsidP="0044549B">
            <w:pPr>
              <w:jc w:val="center"/>
              <w:rPr>
                <w:rFonts w:ascii="Times New Roman" w:hAnsi="Times New Roman" w:cs="Times New Roman"/>
                <w:b/>
                <w:sz w:val="26"/>
                <w:szCs w:val="26"/>
              </w:rPr>
            </w:pPr>
            <w:r w:rsidRPr="0044549B">
              <w:rPr>
                <w:rFonts w:ascii="Times New Roman" w:hAnsi="Times New Roman" w:cs="Times New Roman"/>
                <w:b/>
                <w:sz w:val="26"/>
                <w:szCs w:val="26"/>
              </w:rPr>
              <w:t>5. Новые обязанности, запреты, ограничения для субъектов предпринимательской и инвестиционной деятельности либо изменение содержания существующих обязанностей, запретов и ограничений и оценка связанных с этим расходов</w:t>
            </w:r>
          </w:p>
        </w:tc>
      </w:tr>
      <w:tr w:rsidR="0044549B" w:rsidRPr="0044549B" w:rsidTr="00572705">
        <w:tc>
          <w:tcPr>
            <w:tcW w:w="2392" w:type="dxa"/>
            <w:gridSpan w:val="2"/>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 xml:space="preserve">5.1. Группы потенциальных </w:t>
            </w:r>
            <w:r w:rsidRPr="0044549B">
              <w:rPr>
                <w:rFonts w:ascii="Times New Roman" w:hAnsi="Times New Roman" w:cs="Times New Roman"/>
                <w:sz w:val="28"/>
                <w:szCs w:val="24"/>
              </w:rPr>
              <w:lastRenderedPageBreak/>
              <w:t xml:space="preserve">адресатов предлагаемого правового регулирования </w:t>
            </w:r>
            <w:r w:rsidRPr="0044549B">
              <w:rPr>
                <w:rFonts w:ascii="Times New Roman" w:hAnsi="Times New Roman" w:cs="Times New Roman"/>
                <w:sz w:val="24"/>
                <w:szCs w:val="24"/>
              </w:rPr>
              <w:t>(</w:t>
            </w:r>
            <w:r w:rsidRPr="0044549B">
              <w:rPr>
                <w:rFonts w:ascii="Times New Roman" w:hAnsi="Times New Roman" w:cs="Times New Roman"/>
                <w:i/>
                <w:sz w:val="24"/>
                <w:szCs w:val="24"/>
              </w:rPr>
              <w:t>в соответствии с пунктом 2.1.</w:t>
            </w:r>
            <w:r w:rsidRPr="0044549B">
              <w:rPr>
                <w:rFonts w:ascii="Times New Roman" w:hAnsi="Times New Roman" w:cs="Times New Roman"/>
                <w:sz w:val="24"/>
                <w:szCs w:val="24"/>
              </w:rPr>
              <w:t>)</w:t>
            </w:r>
          </w:p>
        </w:tc>
        <w:tc>
          <w:tcPr>
            <w:tcW w:w="2393" w:type="dxa"/>
            <w:gridSpan w:val="3"/>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lastRenderedPageBreak/>
              <w:t xml:space="preserve">5.2. Описание новых или </w:t>
            </w:r>
            <w:r w:rsidRPr="0044549B">
              <w:rPr>
                <w:rFonts w:ascii="Times New Roman" w:hAnsi="Times New Roman" w:cs="Times New Roman"/>
                <w:sz w:val="28"/>
                <w:szCs w:val="24"/>
              </w:rPr>
              <w:lastRenderedPageBreak/>
              <w:t xml:space="preserve">изменение содержания существующих обязанностей, запретов и ограничений </w:t>
            </w:r>
            <w:r w:rsidRPr="0044549B">
              <w:rPr>
                <w:rFonts w:ascii="Times New Roman" w:hAnsi="Times New Roman" w:cs="Times New Roman"/>
                <w:sz w:val="24"/>
                <w:szCs w:val="24"/>
              </w:rPr>
              <w:t>(</w:t>
            </w:r>
            <w:r w:rsidRPr="0044549B">
              <w:rPr>
                <w:rFonts w:ascii="Times New Roman" w:hAnsi="Times New Roman" w:cs="Times New Roman"/>
                <w:i/>
                <w:sz w:val="24"/>
                <w:szCs w:val="24"/>
              </w:rPr>
              <w:t>с указанием соответствующих положений проекта акта</w:t>
            </w:r>
            <w:r w:rsidRPr="0044549B">
              <w:rPr>
                <w:rFonts w:ascii="Times New Roman" w:hAnsi="Times New Roman" w:cs="Times New Roman"/>
                <w:sz w:val="24"/>
                <w:szCs w:val="24"/>
              </w:rPr>
              <w:t>)</w:t>
            </w:r>
          </w:p>
        </w:tc>
        <w:tc>
          <w:tcPr>
            <w:tcW w:w="2393" w:type="dxa"/>
            <w:gridSpan w:val="3"/>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lastRenderedPageBreak/>
              <w:t xml:space="preserve">5.3. Описание расходов и </w:t>
            </w:r>
            <w:r w:rsidRPr="0044549B">
              <w:rPr>
                <w:rFonts w:ascii="Times New Roman" w:hAnsi="Times New Roman" w:cs="Times New Roman"/>
                <w:sz w:val="28"/>
                <w:szCs w:val="24"/>
              </w:rPr>
              <w:lastRenderedPageBreak/>
              <w:t>возможных доходов, связанных с введением предлагаемого правового регулирования</w:t>
            </w:r>
          </w:p>
        </w:tc>
        <w:tc>
          <w:tcPr>
            <w:tcW w:w="2393" w:type="dxa"/>
            <w:gridSpan w:val="2"/>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lastRenderedPageBreak/>
              <w:t xml:space="preserve">5.4. Количественная </w:t>
            </w:r>
            <w:r w:rsidRPr="0044549B">
              <w:rPr>
                <w:rFonts w:ascii="Times New Roman" w:hAnsi="Times New Roman" w:cs="Times New Roman"/>
                <w:sz w:val="28"/>
                <w:szCs w:val="24"/>
              </w:rPr>
              <w:lastRenderedPageBreak/>
              <w:t>оценка, млн. руб.</w:t>
            </w:r>
          </w:p>
        </w:tc>
      </w:tr>
      <w:tr w:rsidR="0044549B" w:rsidRPr="0044549B" w:rsidTr="00572705">
        <w:tc>
          <w:tcPr>
            <w:tcW w:w="675" w:type="dxa"/>
          </w:tcPr>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sz w:val="28"/>
                <w:szCs w:val="24"/>
              </w:rPr>
              <w:lastRenderedPageBreak/>
              <w:t>5.5.</w:t>
            </w:r>
          </w:p>
        </w:tc>
        <w:tc>
          <w:tcPr>
            <w:tcW w:w="8896" w:type="dxa"/>
            <w:gridSpan w:val="9"/>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Источники данных:</w:t>
            </w:r>
          </w:p>
          <w:p w:rsidR="0044549B" w:rsidRPr="0044549B" w:rsidRDefault="0044549B" w:rsidP="0044549B">
            <w:pPr>
              <w:pBdr>
                <w:bottom w:val="single" w:sz="4" w:space="1" w:color="auto"/>
              </w:pBdr>
              <w:tabs>
                <w:tab w:val="left" w:pos="7650"/>
              </w:tabs>
              <w:jc w:val="right"/>
              <w:rPr>
                <w:rFonts w:ascii="Times New Roman" w:hAnsi="Times New Roman" w:cs="Times New Roman"/>
                <w:sz w:val="28"/>
                <w:szCs w:val="24"/>
              </w:rPr>
            </w:pPr>
          </w:p>
          <w:p w:rsidR="0044549B" w:rsidRPr="0044549B" w:rsidRDefault="0044549B" w:rsidP="0044549B">
            <w:pPr>
              <w:widowControl w:val="0"/>
              <w:spacing w:line="216" w:lineRule="auto"/>
              <w:ind w:firstLine="539"/>
              <w:jc w:val="center"/>
              <w:rPr>
                <w:rFonts w:ascii="Times New Roman" w:hAnsi="Times New Roman" w:cs="Times New Roman"/>
                <w:i/>
                <w:sz w:val="28"/>
                <w:szCs w:val="28"/>
                <w:lang w:eastAsia="ru-RU"/>
              </w:rPr>
            </w:pPr>
            <w:r w:rsidRPr="0044549B">
              <w:rPr>
                <w:rFonts w:ascii="Times New Roman" w:hAnsi="Times New Roman" w:cs="Times New Roman"/>
                <w:i/>
                <w:sz w:val="24"/>
                <w:szCs w:val="24"/>
              </w:rPr>
              <w:t>(</w:t>
            </w:r>
            <w:r w:rsidRPr="0044549B">
              <w:rPr>
                <w:rFonts w:ascii="Times New Roman" w:hAnsi="Times New Roman" w:cs="Times New Roman"/>
                <w:i/>
                <w:sz w:val="24"/>
                <w:szCs w:val="24"/>
                <w:lang w:eastAsia="ru-RU"/>
              </w:rPr>
              <w:t>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 акта), социологических опросов, независимых исследований и иных источников</w:t>
            </w:r>
            <w:r w:rsidRPr="0044549B">
              <w:rPr>
                <w:rFonts w:ascii="Times New Roman" w:hAnsi="Times New Roman" w:cs="Times New Roman"/>
                <w:i/>
                <w:sz w:val="24"/>
                <w:szCs w:val="24"/>
              </w:rPr>
              <w:t>)</w:t>
            </w:r>
          </w:p>
        </w:tc>
      </w:tr>
      <w:tr w:rsidR="0044549B" w:rsidRPr="0044549B" w:rsidTr="00572705">
        <w:tc>
          <w:tcPr>
            <w:tcW w:w="9571" w:type="dxa"/>
            <w:gridSpan w:val="10"/>
          </w:tcPr>
          <w:p w:rsidR="0044549B" w:rsidRPr="0044549B" w:rsidRDefault="0044549B" w:rsidP="0044549B">
            <w:pPr>
              <w:jc w:val="center"/>
              <w:rPr>
                <w:rFonts w:ascii="Times New Roman" w:hAnsi="Times New Roman" w:cs="Times New Roman"/>
                <w:b/>
                <w:sz w:val="28"/>
                <w:szCs w:val="24"/>
              </w:rPr>
            </w:pPr>
            <w:r w:rsidRPr="0044549B">
              <w:rPr>
                <w:rFonts w:ascii="Times New Roman" w:hAnsi="Times New Roman" w:cs="Times New Roman"/>
                <w:b/>
                <w:sz w:val="28"/>
                <w:szCs w:val="24"/>
              </w:rPr>
              <w:t xml:space="preserve">6. Риски негативных последствий решения проблемы предложенным способом регулирования </w:t>
            </w:r>
          </w:p>
        </w:tc>
      </w:tr>
      <w:tr w:rsidR="0044549B" w:rsidRPr="0044549B" w:rsidTr="00572705">
        <w:tc>
          <w:tcPr>
            <w:tcW w:w="675" w:type="dxa"/>
            <w:vMerge w:val="restart"/>
          </w:tcPr>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sz w:val="28"/>
                <w:szCs w:val="24"/>
              </w:rPr>
              <w:t>6.1.</w:t>
            </w:r>
          </w:p>
        </w:tc>
        <w:tc>
          <w:tcPr>
            <w:tcW w:w="8896" w:type="dxa"/>
            <w:gridSpan w:val="9"/>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 xml:space="preserve">Риски негативных последствий </w:t>
            </w:r>
          </w:p>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(Риск 1)_______________________________________________________</w:t>
            </w:r>
          </w:p>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 xml:space="preserve">(Риск </w:t>
            </w:r>
            <w:r w:rsidRPr="0044549B">
              <w:rPr>
                <w:rFonts w:ascii="Times New Roman" w:hAnsi="Times New Roman" w:cs="Times New Roman"/>
                <w:sz w:val="28"/>
                <w:szCs w:val="24"/>
                <w:lang w:val="en-US"/>
              </w:rPr>
              <w:t>N</w:t>
            </w:r>
            <w:r w:rsidRPr="0044549B">
              <w:rPr>
                <w:rFonts w:ascii="Times New Roman" w:hAnsi="Times New Roman" w:cs="Times New Roman"/>
                <w:sz w:val="28"/>
                <w:szCs w:val="24"/>
              </w:rPr>
              <w:t>)______________________________________________________</w:t>
            </w:r>
          </w:p>
        </w:tc>
      </w:tr>
      <w:tr w:rsidR="0044549B" w:rsidRPr="0044549B" w:rsidTr="00572705">
        <w:tc>
          <w:tcPr>
            <w:tcW w:w="675" w:type="dxa"/>
            <w:vMerge/>
          </w:tcPr>
          <w:p w:rsidR="0044549B" w:rsidRPr="0044549B" w:rsidRDefault="0044549B" w:rsidP="0044549B">
            <w:pPr>
              <w:jc w:val="center"/>
              <w:rPr>
                <w:rFonts w:ascii="Times New Roman" w:hAnsi="Times New Roman" w:cs="Times New Roman"/>
                <w:sz w:val="28"/>
                <w:szCs w:val="24"/>
              </w:rPr>
            </w:pPr>
          </w:p>
        </w:tc>
        <w:tc>
          <w:tcPr>
            <w:tcW w:w="8896" w:type="dxa"/>
            <w:gridSpan w:val="9"/>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Указываются данные из разделов 2 и 4 Сводного отчета</w:t>
            </w:r>
          </w:p>
        </w:tc>
      </w:tr>
      <w:tr w:rsidR="0044549B" w:rsidRPr="0044549B" w:rsidTr="00572705">
        <w:tc>
          <w:tcPr>
            <w:tcW w:w="675" w:type="dxa"/>
          </w:tcPr>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sz w:val="28"/>
                <w:szCs w:val="24"/>
              </w:rPr>
              <w:t>6.2.</w:t>
            </w:r>
          </w:p>
        </w:tc>
        <w:tc>
          <w:tcPr>
            <w:tcW w:w="8896" w:type="dxa"/>
            <w:gridSpan w:val="9"/>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Оценка вероятности наступления неблагоприятных последствий:</w:t>
            </w:r>
          </w:p>
          <w:p w:rsidR="0044549B" w:rsidRPr="0044549B" w:rsidRDefault="0044549B" w:rsidP="0044549B">
            <w:pPr>
              <w:pBdr>
                <w:bottom w:val="single" w:sz="4" w:space="1" w:color="auto"/>
              </w:pBdr>
              <w:tabs>
                <w:tab w:val="left" w:pos="7650"/>
              </w:tabs>
              <w:jc w:val="right"/>
              <w:rPr>
                <w:rFonts w:ascii="Times New Roman" w:hAnsi="Times New Roman" w:cs="Times New Roman"/>
                <w:sz w:val="28"/>
                <w:szCs w:val="24"/>
              </w:rPr>
            </w:pPr>
          </w:p>
          <w:p w:rsidR="0044549B" w:rsidRPr="0044549B" w:rsidRDefault="0044549B" w:rsidP="0044549B">
            <w:pPr>
              <w:widowControl w:val="0"/>
              <w:spacing w:line="216" w:lineRule="auto"/>
              <w:ind w:firstLine="539"/>
              <w:jc w:val="both"/>
              <w:rPr>
                <w:rFonts w:ascii="Times New Roman" w:hAnsi="Times New Roman" w:cs="Times New Roman"/>
                <w:i/>
                <w:sz w:val="24"/>
                <w:szCs w:val="24"/>
                <w:lang w:eastAsia="ru-RU"/>
              </w:rPr>
            </w:pPr>
            <w:proofErr w:type="gramStart"/>
            <w:r w:rsidRPr="0044549B">
              <w:rPr>
                <w:rFonts w:ascii="Times New Roman" w:hAnsi="Times New Roman" w:cs="Times New Roman"/>
                <w:i/>
                <w:sz w:val="24"/>
                <w:szCs w:val="24"/>
              </w:rPr>
              <w:t>(</w:t>
            </w:r>
            <w:r w:rsidRPr="0044549B">
              <w:rPr>
                <w:rFonts w:ascii="Times New Roman" w:hAnsi="Times New Roman" w:cs="Times New Roman"/>
                <w:i/>
                <w:sz w:val="24"/>
                <w:szCs w:val="24"/>
                <w:lang w:eastAsia="ru-RU"/>
              </w:rPr>
              <w:t>оцениваются следующие виды рисков:</w:t>
            </w:r>
            <w:proofErr w:type="gramEnd"/>
          </w:p>
          <w:p w:rsidR="0044549B" w:rsidRPr="0044549B" w:rsidRDefault="0044549B" w:rsidP="0044549B">
            <w:pPr>
              <w:widowControl w:val="0"/>
              <w:spacing w:line="216" w:lineRule="auto"/>
              <w:ind w:firstLine="539"/>
              <w:jc w:val="both"/>
              <w:rPr>
                <w:rFonts w:ascii="Times New Roman" w:hAnsi="Times New Roman" w:cs="Times New Roman"/>
                <w:i/>
                <w:sz w:val="24"/>
                <w:szCs w:val="24"/>
                <w:lang w:eastAsia="ru-RU"/>
              </w:rPr>
            </w:pPr>
            <w:r w:rsidRPr="0044549B">
              <w:rPr>
                <w:rFonts w:ascii="Times New Roman" w:hAnsi="Times New Roman" w:cs="Times New Roman"/>
                <w:i/>
                <w:sz w:val="24"/>
                <w:szCs w:val="24"/>
                <w:lang w:eastAsia="ru-RU"/>
              </w:rPr>
              <w:t xml:space="preserve">в сфере улучшения инвестиционного климата: </w:t>
            </w:r>
            <w:proofErr w:type="gramStart"/>
            <w:r w:rsidRPr="0044549B">
              <w:rPr>
                <w:rFonts w:ascii="Times New Roman" w:hAnsi="Times New Roman" w:cs="Times New Roman"/>
                <w:i/>
                <w:sz w:val="24"/>
                <w:szCs w:val="24"/>
                <w:lang w:eastAsia="ru-RU"/>
              </w:rPr>
              <w:t>связанные</w:t>
            </w:r>
            <w:proofErr w:type="gramEnd"/>
            <w:r w:rsidRPr="0044549B">
              <w:rPr>
                <w:rFonts w:ascii="Times New Roman" w:hAnsi="Times New Roman" w:cs="Times New Roman"/>
                <w:i/>
                <w:sz w:val="24"/>
                <w:szCs w:val="24"/>
                <w:lang w:eastAsia="ru-RU"/>
              </w:rPr>
              <w:t xml:space="preserve"> в том числе </w:t>
            </w:r>
            <w:r w:rsidRPr="0044549B">
              <w:rPr>
                <w:rFonts w:ascii="Times New Roman" w:hAnsi="Times New Roman" w:cs="Times New Roman"/>
                <w:i/>
                <w:sz w:val="24"/>
                <w:szCs w:val="24"/>
                <w:lang w:eastAsia="ru-RU"/>
              </w:rPr>
              <w:br/>
              <w:t>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44549B" w:rsidRPr="0044549B" w:rsidRDefault="0044549B" w:rsidP="0044549B">
            <w:pPr>
              <w:widowControl w:val="0"/>
              <w:spacing w:line="216" w:lineRule="auto"/>
              <w:ind w:firstLine="539"/>
              <w:jc w:val="both"/>
              <w:rPr>
                <w:rFonts w:ascii="Times New Roman" w:hAnsi="Times New Roman" w:cs="Times New Roman"/>
                <w:i/>
                <w:sz w:val="24"/>
                <w:szCs w:val="24"/>
                <w:lang w:eastAsia="ru-RU"/>
              </w:rPr>
            </w:pPr>
            <w:r w:rsidRPr="0044549B">
              <w:rPr>
                <w:rFonts w:ascii="Times New Roman" w:hAnsi="Times New Roman" w:cs="Times New Roman"/>
                <w:i/>
                <w:sz w:val="24"/>
                <w:szCs w:val="24"/>
                <w:lang w:eastAsia="ru-RU"/>
              </w:rPr>
              <w:t xml:space="preserve">в сфере развития малого и среднего предпринимательства: </w:t>
            </w:r>
            <w:proofErr w:type="gramStart"/>
            <w:r w:rsidRPr="0044549B">
              <w:rPr>
                <w:rFonts w:ascii="Times New Roman" w:hAnsi="Times New Roman" w:cs="Times New Roman"/>
                <w:i/>
                <w:sz w:val="24"/>
                <w:szCs w:val="24"/>
                <w:lang w:eastAsia="ru-RU"/>
              </w:rPr>
              <w:t>связанные</w:t>
            </w:r>
            <w:proofErr w:type="gramEnd"/>
            <w:r w:rsidRPr="0044549B">
              <w:rPr>
                <w:rFonts w:ascii="Times New Roman" w:hAnsi="Times New Roman" w:cs="Times New Roman"/>
                <w:i/>
                <w:sz w:val="24"/>
                <w:szCs w:val="24"/>
                <w:lang w:eastAsia="ru-RU"/>
              </w:rPr>
              <w:t xml:space="preserve">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44549B" w:rsidRPr="0044549B" w:rsidRDefault="0044549B" w:rsidP="0044549B">
            <w:pPr>
              <w:widowControl w:val="0"/>
              <w:spacing w:line="216" w:lineRule="auto"/>
              <w:ind w:firstLine="539"/>
              <w:jc w:val="both"/>
              <w:rPr>
                <w:rFonts w:ascii="Times New Roman" w:hAnsi="Times New Roman" w:cs="Times New Roman"/>
                <w:i/>
                <w:sz w:val="24"/>
                <w:szCs w:val="24"/>
                <w:lang w:eastAsia="ru-RU"/>
              </w:rPr>
            </w:pPr>
            <w:r w:rsidRPr="0044549B">
              <w:rPr>
                <w:rFonts w:ascii="Times New Roman" w:hAnsi="Times New Roman" w:cs="Times New Roman"/>
                <w:i/>
                <w:sz w:val="24"/>
                <w:szCs w:val="24"/>
                <w:lang w:eastAsia="ru-RU"/>
              </w:rPr>
              <w:t xml:space="preserve">в сфере конкуренции: связанные с повышением барьеров входа на рынок, </w:t>
            </w:r>
            <w:r w:rsidRPr="0044549B">
              <w:rPr>
                <w:rFonts w:ascii="Times New Roman" w:hAnsi="Times New Roman" w:cs="Times New Roman"/>
                <w:i/>
                <w:sz w:val="24"/>
                <w:szCs w:val="24"/>
                <w:lang w:eastAsia="ru-RU"/>
              </w:rPr>
              <w:br/>
              <w:t xml:space="preserve">с предоставлением преимуществ одним хозяйствующим субъектам по сравнению </w:t>
            </w:r>
            <w:r w:rsidRPr="0044549B">
              <w:rPr>
                <w:rFonts w:ascii="Times New Roman" w:hAnsi="Times New Roman" w:cs="Times New Roman"/>
                <w:i/>
                <w:sz w:val="24"/>
                <w:szCs w:val="24"/>
                <w:lang w:eastAsia="ru-RU"/>
              </w:rPr>
              <w:br/>
              <w:t xml:space="preserve">с другими (либо определенным категориям хозяйствующих субъектов), а также </w:t>
            </w:r>
            <w:r w:rsidRPr="0044549B">
              <w:rPr>
                <w:rFonts w:ascii="Times New Roman" w:hAnsi="Times New Roman" w:cs="Times New Roman"/>
                <w:i/>
                <w:sz w:val="24"/>
                <w:szCs w:val="24"/>
                <w:lang w:eastAsia="ru-RU"/>
              </w:rPr>
              <w:br/>
              <w:t xml:space="preserve">с возникновением </w:t>
            </w:r>
            <w:proofErr w:type="spellStart"/>
            <w:r w:rsidRPr="0044549B">
              <w:rPr>
                <w:rFonts w:ascii="Times New Roman" w:hAnsi="Times New Roman" w:cs="Times New Roman"/>
                <w:i/>
                <w:sz w:val="24"/>
                <w:szCs w:val="24"/>
                <w:lang w:eastAsia="ru-RU"/>
              </w:rPr>
              <w:t>ассиметрии</w:t>
            </w:r>
            <w:proofErr w:type="spellEnd"/>
            <w:r w:rsidRPr="0044549B">
              <w:rPr>
                <w:rFonts w:ascii="Times New Roman" w:hAnsi="Times New Roman" w:cs="Times New Roman"/>
                <w:i/>
                <w:sz w:val="24"/>
                <w:szCs w:val="24"/>
                <w:lang w:eastAsia="ru-RU"/>
              </w:rPr>
              <w:t xml:space="preserve"> информации на рынке и возможностью недобросовестной конкуренции;</w:t>
            </w:r>
          </w:p>
          <w:p w:rsidR="0044549B" w:rsidRPr="0044549B" w:rsidRDefault="0044549B" w:rsidP="0044549B">
            <w:pPr>
              <w:widowControl w:val="0"/>
              <w:spacing w:line="216" w:lineRule="auto"/>
              <w:ind w:firstLine="539"/>
              <w:jc w:val="both"/>
              <w:rPr>
                <w:rFonts w:ascii="Times New Roman" w:hAnsi="Times New Roman" w:cs="Times New Roman"/>
                <w:i/>
                <w:sz w:val="24"/>
                <w:szCs w:val="24"/>
                <w:lang w:eastAsia="ru-RU"/>
              </w:rPr>
            </w:pPr>
            <w:r w:rsidRPr="0044549B">
              <w:rPr>
                <w:rFonts w:ascii="Times New Roman" w:hAnsi="Times New Roman" w:cs="Times New Roman"/>
                <w:i/>
                <w:sz w:val="24"/>
                <w:szCs w:val="24"/>
                <w:lang w:eastAsia="ru-RU"/>
              </w:rPr>
              <w:t xml:space="preserve">в сфере безопасности и качества продукции: связанные с недостаточностью рыночных механизмов контроля, которые не всегда могут обеспечить </w:t>
            </w:r>
            <w:proofErr w:type="gramStart"/>
            <w:r w:rsidRPr="0044549B">
              <w:rPr>
                <w:rFonts w:ascii="Times New Roman" w:hAnsi="Times New Roman" w:cs="Times New Roman"/>
                <w:i/>
                <w:sz w:val="24"/>
                <w:szCs w:val="24"/>
                <w:lang w:eastAsia="ru-RU"/>
              </w:rPr>
              <w:t>контроль  за</w:t>
            </w:r>
            <w:proofErr w:type="gramEnd"/>
            <w:r w:rsidRPr="0044549B">
              <w:rPr>
                <w:rFonts w:ascii="Times New Roman" w:hAnsi="Times New Roman" w:cs="Times New Roman"/>
                <w:i/>
                <w:sz w:val="24"/>
                <w:szCs w:val="24"/>
                <w:lang w:eastAsia="ru-RU"/>
              </w:rPr>
              <w:t xml:space="preserve"> качеством продукции самими потребителями;</w:t>
            </w:r>
          </w:p>
          <w:p w:rsidR="0044549B" w:rsidRPr="0044549B" w:rsidRDefault="0044549B" w:rsidP="0044549B">
            <w:pPr>
              <w:widowControl w:val="0"/>
              <w:spacing w:line="216" w:lineRule="auto"/>
              <w:ind w:firstLine="539"/>
              <w:jc w:val="both"/>
              <w:rPr>
                <w:rFonts w:ascii="Times New Roman" w:hAnsi="Times New Roman" w:cs="Times New Roman"/>
                <w:i/>
                <w:sz w:val="24"/>
                <w:szCs w:val="24"/>
                <w:lang w:eastAsia="ru-RU"/>
              </w:rPr>
            </w:pPr>
            <w:r w:rsidRPr="0044549B">
              <w:rPr>
                <w:rFonts w:ascii="Times New Roman" w:hAnsi="Times New Roman" w:cs="Times New Roman"/>
                <w:i/>
                <w:sz w:val="24"/>
                <w:szCs w:val="24"/>
                <w:lang w:eastAsia="ru-RU"/>
              </w:rPr>
              <w:t>в области окружающей среды: вызванные потенциальным ростом негативного воздействия на окружающую среду, невозможностью достичь заявленных целей по снижению такого воздействия;</w:t>
            </w:r>
          </w:p>
          <w:p w:rsidR="0044549B" w:rsidRPr="0044549B" w:rsidRDefault="0044549B" w:rsidP="0044549B">
            <w:pPr>
              <w:widowControl w:val="0"/>
              <w:spacing w:line="216" w:lineRule="auto"/>
              <w:ind w:firstLine="539"/>
              <w:jc w:val="both"/>
              <w:rPr>
                <w:rFonts w:ascii="Times New Roman" w:hAnsi="Times New Roman" w:cs="Times New Roman"/>
                <w:i/>
                <w:sz w:val="24"/>
                <w:szCs w:val="24"/>
                <w:lang w:eastAsia="ru-RU"/>
              </w:rPr>
            </w:pPr>
            <w:r w:rsidRPr="0044549B">
              <w:rPr>
                <w:rFonts w:ascii="Times New Roman" w:hAnsi="Times New Roman" w:cs="Times New Roman"/>
                <w:i/>
                <w:sz w:val="24"/>
                <w:szCs w:val="24"/>
                <w:lang w:eastAsia="ru-RU"/>
              </w:rPr>
              <w:t xml:space="preserve">в социальной сфере: связанные как с возможным сокращением числа </w:t>
            </w:r>
            <w:proofErr w:type="gramStart"/>
            <w:r w:rsidRPr="0044549B">
              <w:rPr>
                <w:rFonts w:ascii="Times New Roman" w:hAnsi="Times New Roman" w:cs="Times New Roman"/>
                <w:i/>
                <w:sz w:val="24"/>
                <w:szCs w:val="24"/>
                <w:lang w:eastAsia="ru-RU"/>
              </w:rPr>
              <w:t>занятых</w:t>
            </w:r>
            <w:proofErr w:type="gramEnd"/>
            <w:r w:rsidRPr="0044549B">
              <w:rPr>
                <w:rFonts w:ascii="Times New Roman" w:hAnsi="Times New Roman" w:cs="Times New Roman"/>
                <w:i/>
                <w:sz w:val="24"/>
                <w:szCs w:val="24"/>
                <w:lang w:eastAsia="ru-RU"/>
              </w:rPr>
              <w:t xml:space="preserve">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44549B" w:rsidRPr="0044549B" w:rsidRDefault="0044549B" w:rsidP="0044549B">
            <w:pPr>
              <w:widowControl w:val="0"/>
              <w:spacing w:line="216" w:lineRule="auto"/>
              <w:ind w:firstLine="539"/>
              <w:jc w:val="both"/>
              <w:rPr>
                <w:rFonts w:ascii="Times New Roman" w:hAnsi="Times New Roman" w:cs="Times New Roman"/>
                <w:i/>
                <w:sz w:val="24"/>
                <w:szCs w:val="24"/>
              </w:rPr>
            </w:pPr>
            <w:r w:rsidRPr="0044549B">
              <w:rPr>
                <w:rFonts w:ascii="Times New Roman" w:hAnsi="Times New Roman" w:cs="Times New Roman"/>
                <w:i/>
                <w:sz w:val="24"/>
                <w:szCs w:val="24"/>
                <w:lang w:eastAsia="ru-RU"/>
              </w:rPr>
              <w:t xml:space="preserve">В рамках </w:t>
            </w:r>
            <w:proofErr w:type="gramStart"/>
            <w:r w:rsidRPr="0044549B">
              <w:rPr>
                <w:rFonts w:ascii="Times New Roman" w:hAnsi="Times New Roman" w:cs="Times New Roman"/>
                <w:i/>
                <w:sz w:val="24"/>
                <w:szCs w:val="24"/>
                <w:lang w:eastAsia="ru-RU"/>
              </w:rPr>
              <w:t>анализа рисков влияния предлагаемых мер регулирования</w:t>
            </w:r>
            <w:proofErr w:type="gramEnd"/>
            <w:r w:rsidRPr="0044549B">
              <w:rPr>
                <w:rFonts w:ascii="Times New Roman" w:hAnsi="Times New Roman" w:cs="Times New Roman"/>
                <w:i/>
                <w:sz w:val="24"/>
                <w:szCs w:val="24"/>
                <w:lang w:eastAsia="ru-RU"/>
              </w:rPr>
              <w:t xml:space="preserve"> могут рассматриваться и иные возможные последствия, в том числе: макроэкономические, производственные, последствия в сфере внешнеэкономической деятельности</w:t>
            </w:r>
            <w:r w:rsidRPr="0044549B">
              <w:rPr>
                <w:rFonts w:ascii="Times New Roman" w:hAnsi="Times New Roman" w:cs="Times New Roman"/>
                <w:i/>
                <w:sz w:val="24"/>
                <w:szCs w:val="24"/>
              </w:rPr>
              <w:t>.</w:t>
            </w:r>
          </w:p>
          <w:p w:rsidR="0044549B" w:rsidRPr="0044549B" w:rsidRDefault="0044549B" w:rsidP="0044549B">
            <w:pPr>
              <w:widowControl w:val="0"/>
              <w:ind w:firstLine="540"/>
              <w:jc w:val="both"/>
              <w:rPr>
                <w:rFonts w:ascii="Times New Roman" w:hAnsi="Times New Roman" w:cs="Times New Roman"/>
                <w:i/>
                <w:sz w:val="24"/>
                <w:szCs w:val="24"/>
                <w:lang w:eastAsia="ru-RU"/>
              </w:rPr>
            </w:pPr>
            <w:r w:rsidRPr="0044549B">
              <w:rPr>
                <w:rFonts w:ascii="Times New Roman" w:hAnsi="Times New Roman" w:cs="Times New Roman"/>
                <w:i/>
                <w:sz w:val="24"/>
                <w:szCs w:val="24"/>
                <w:lang w:eastAsia="ru-RU"/>
              </w:rPr>
              <w:t>Для каждого выявленного риска указываются:</w:t>
            </w:r>
          </w:p>
          <w:p w:rsidR="0044549B" w:rsidRPr="0044549B" w:rsidRDefault="0044549B" w:rsidP="0044549B">
            <w:pPr>
              <w:widowControl w:val="0"/>
              <w:ind w:firstLine="540"/>
              <w:jc w:val="both"/>
              <w:rPr>
                <w:rFonts w:ascii="Times New Roman" w:hAnsi="Times New Roman" w:cs="Times New Roman"/>
                <w:i/>
                <w:sz w:val="24"/>
                <w:szCs w:val="24"/>
                <w:lang w:eastAsia="ru-RU"/>
              </w:rPr>
            </w:pPr>
            <w:r w:rsidRPr="0044549B">
              <w:rPr>
                <w:rFonts w:ascii="Times New Roman" w:hAnsi="Times New Roman" w:cs="Times New Roman"/>
                <w:i/>
                <w:sz w:val="24"/>
                <w:szCs w:val="24"/>
                <w:lang w:eastAsia="ru-RU"/>
              </w:rPr>
              <w:t>меры, направленные на снижение данного риска (организационно-</w:t>
            </w:r>
            <w:r w:rsidRPr="0044549B">
              <w:rPr>
                <w:rFonts w:ascii="Times New Roman" w:hAnsi="Times New Roman" w:cs="Times New Roman"/>
                <w:i/>
                <w:sz w:val="24"/>
                <w:szCs w:val="24"/>
                <w:lang w:eastAsia="ru-RU"/>
              </w:rPr>
              <w:lastRenderedPageBreak/>
              <w:t>технические, методологические, информационные, мероприятия по мониторингу);</w:t>
            </w:r>
          </w:p>
          <w:p w:rsidR="0044549B" w:rsidRPr="0044549B" w:rsidRDefault="0044549B" w:rsidP="0044549B">
            <w:pPr>
              <w:widowControl w:val="0"/>
              <w:spacing w:line="216" w:lineRule="auto"/>
              <w:ind w:firstLine="539"/>
              <w:jc w:val="both"/>
              <w:rPr>
                <w:rFonts w:ascii="Times New Roman" w:hAnsi="Times New Roman" w:cs="Times New Roman"/>
                <w:i/>
                <w:sz w:val="24"/>
                <w:szCs w:val="24"/>
              </w:rPr>
            </w:pPr>
            <w:r w:rsidRPr="0044549B">
              <w:rPr>
                <w:rFonts w:ascii="Times New Roman" w:hAnsi="Times New Roman" w:cs="Times New Roman"/>
                <w:i/>
                <w:sz w:val="24"/>
                <w:szCs w:val="24"/>
                <w:lang w:eastAsia="ru-RU"/>
              </w:rPr>
              <w:t>оценка степени контроля рисков в процентах.</w:t>
            </w:r>
          </w:p>
          <w:p w:rsidR="0044549B" w:rsidRPr="0044549B" w:rsidRDefault="0044549B" w:rsidP="0044549B">
            <w:pPr>
              <w:widowControl w:val="0"/>
              <w:spacing w:line="216" w:lineRule="auto"/>
              <w:ind w:firstLine="539"/>
              <w:jc w:val="both"/>
              <w:rPr>
                <w:rFonts w:ascii="Times New Roman" w:hAnsi="Times New Roman" w:cs="Times New Roman"/>
                <w:i/>
                <w:sz w:val="24"/>
                <w:szCs w:val="24"/>
                <w:lang w:eastAsia="ru-RU"/>
              </w:rPr>
            </w:pPr>
            <w:proofErr w:type="gramStart"/>
            <w:r w:rsidRPr="0044549B">
              <w:rPr>
                <w:rFonts w:ascii="Times New Roman" w:hAnsi="Times New Roman" w:cs="Times New Roman"/>
                <w:i/>
              </w:rPr>
              <w:t>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w:t>
            </w:r>
            <w:proofErr w:type="gramEnd"/>
          </w:p>
        </w:tc>
      </w:tr>
      <w:tr w:rsidR="0044549B" w:rsidRPr="0044549B" w:rsidTr="00572705">
        <w:trPr>
          <w:trHeight w:val="477"/>
        </w:trPr>
        <w:tc>
          <w:tcPr>
            <w:tcW w:w="675" w:type="dxa"/>
          </w:tcPr>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sz w:val="28"/>
                <w:szCs w:val="24"/>
              </w:rPr>
              <w:lastRenderedPageBreak/>
              <w:t>6.3.</w:t>
            </w:r>
          </w:p>
        </w:tc>
        <w:tc>
          <w:tcPr>
            <w:tcW w:w="8896" w:type="dxa"/>
            <w:gridSpan w:val="9"/>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Методы контроля рисков:</w:t>
            </w:r>
          </w:p>
          <w:p w:rsidR="0044549B" w:rsidRPr="0044549B" w:rsidRDefault="0044549B" w:rsidP="0044549B">
            <w:pPr>
              <w:pBdr>
                <w:bottom w:val="single" w:sz="4" w:space="1" w:color="auto"/>
              </w:pBdr>
              <w:tabs>
                <w:tab w:val="left" w:pos="7650"/>
              </w:tabs>
              <w:jc w:val="right"/>
              <w:rPr>
                <w:rFonts w:ascii="Times New Roman" w:hAnsi="Times New Roman" w:cs="Times New Roman"/>
                <w:sz w:val="28"/>
                <w:szCs w:val="24"/>
              </w:rPr>
            </w:pPr>
          </w:p>
          <w:p w:rsidR="0044549B" w:rsidRPr="0044549B" w:rsidRDefault="0044549B" w:rsidP="0044549B">
            <w:pPr>
              <w:widowControl w:val="0"/>
              <w:spacing w:line="216" w:lineRule="auto"/>
              <w:ind w:firstLine="539"/>
              <w:jc w:val="both"/>
              <w:rPr>
                <w:rFonts w:ascii="Times New Roman" w:hAnsi="Times New Roman" w:cs="Times New Roman"/>
                <w:i/>
                <w:sz w:val="24"/>
                <w:szCs w:val="24"/>
                <w:lang w:eastAsia="ru-RU"/>
              </w:rPr>
            </w:pPr>
            <w:proofErr w:type="gramStart"/>
            <w:r w:rsidRPr="0044549B">
              <w:rPr>
                <w:rFonts w:ascii="Times New Roman" w:hAnsi="Times New Roman" w:cs="Times New Roman"/>
                <w:i/>
                <w:sz w:val="24"/>
                <w:szCs w:val="24"/>
              </w:rPr>
              <w:t>(</w:t>
            </w:r>
            <w:r w:rsidRPr="0044549B">
              <w:rPr>
                <w:rFonts w:ascii="Times New Roman" w:hAnsi="Times New Roman" w:cs="Times New Roman"/>
                <w:i/>
                <w:sz w:val="24"/>
                <w:szCs w:val="24"/>
                <w:lang w:eastAsia="ru-RU"/>
              </w:rPr>
              <w:t>в случае отсутствия возможности расчета точного значения степени контроля рисков, допускается указание соответствующего интервала или оценочной характеристики:</w:t>
            </w:r>
            <w:proofErr w:type="gramEnd"/>
          </w:p>
          <w:p w:rsidR="0044549B" w:rsidRPr="0044549B" w:rsidRDefault="0044549B" w:rsidP="0044549B">
            <w:pPr>
              <w:widowControl w:val="0"/>
              <w:spacing w:line="216" w:lineRule="auto"/>
              <w:ind w:firstLine="539"/>
              <w:jc w:val="both"/>
              <w:rPr>
                <w:rFonts w:ascii="Times New Roman" w:hAnsi="Times New Roman" w:cs="Times New Roman"/>
                <w:i/>
                <w:sz w:val="24"/>
                <w:szCs w:val="24"/>
                <w:lang w:eastAsia="ru-RU"/>
              </w:rPr>
            </w:pPr>
            <w:r w:rsidRPr="0044549B">
              <w:rPr>
                <w:rFonts w:ascii="Times New Roman" w:hAnsi="Times New Roman" w:cs="Times New Roman"/>
                <w:i/>
                <w:sz w:val="24"/>
                <w:szCs w:val="24"/>
                <w:lang w:eastAsia="ru-RU"/>
              </w:rPr>
              <w:t>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44549B" w:rsidRPr="0044549B" w:rsidRDefault="0044549B" w:rsidP="0044549B">
            <w:pPr>
              <w:widowControl w:val="0"/>
              <w:spacing w:line="216" w:lineRule="auto"/>
              <w:ind w:firstLine="539"/>
              <w:jc w:val="both"/>
              <w:rPr>
                <w:rFonts w:ascii="Times New Roman" w:hAnsi="Times New Roman" w:cs="Times New Roman"/>
                <w:i/>
                <w:sz w:val="24"/>
                <w:szCs w:val="24"/>
                <w:lang w:eastAsia="ru-RU"/>
              </w:rPr>
            </w:pPr>
            <w:r w:rsidRPr="0044549B">
              <w:rPr>
                <w:rFonts w:ascii="Times New Roman" w:hAnsi="Times New Roman" w:cs="Times New Roman"/>
                <w:i/>
                <w:sz w:val="24"/>
                <w:szCs w:val="24"/>
                <w:lang w:eastAsia="ru-RU"/>
              </w:rPr>
              <w:t>частичный контроль (заявленные меры частично способствуют снижению влияния риска);</w:t>
            </w:r>
          </w:p>
          <w:p w:rsidR="0044549B" w:rsidRPr="0044549B" w:rsidRDefault="0044549B" w:rsidP="0044549B">
            <w:pPr>
              <w:widowControl w:val="0"/>
              <w:spacing w:line="216" w:lineRule="auto"/>
              <w:ind w:firstLine="539"/>
              <w:jc w:val="both"/>
              <w:rPr>
                <w:rFonts w:ascii="Times New Roman" w:hAnsi="Times New Roman" w:cs="Times New Roman"/>
                <w:sz w:val="28"/>
                <w:szCs w:val="28"/>
                <w:lang w:eastAsia="ru-RU"/>
              </w:rPr>
            </w:pPr>
            <w:r w:rsidRPr="0044549B">
              <w:rPr>
                <w:rFonts w:ascii="Times New Roman" w:hAnsi="Times New Roman" w:cs="Times New Roman"/>
                <w:i/>
                <w:sz w:val="24"/>
                <w:szCs w:val="24"/>
                <w:lang w:eastAsia="ru-RU"/>
              </w:rPr>
              <w:t>возможность контроля отсутствует (меры по снижению риска отсутствуют либо не оказывают влияния на вероятность реализации риска</w:t>
            </w:r>
            <w:r w:rsidRPr="0044549B">
              <w:rPr>
                <w:rFonts w:ascii="Times New Roman" w:hAnsi="Times New Roman" w:cs="Times New Roman"/>
                <w:i/>
                <w:sz w:val="24"/>
                <w:szCs w:val="24"/>
              </w:rPr>
              <w:t>)</w:t>
            </w:r>
          </w:p>
        </w:tc>
      </w:tr>
      <w:tr w:rsidR="0044549B" w:rsidRPr="0044549B" w:rsidTr="00572705">
        <w:tc>
          <w:tcPr>
            <w:tcW w:w="675" w:type="dxa"/>
          </w:tcPr>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sz w:val="28"/>
                <w:szCs w:val="24"/>
              </w:rPr>
              <w:t>6.4.</w:t>
            </w:r>
          </w:p>
        </w:tc>
        <w:tc>
          <w:tcPr>
            <w:tcW w:w="8896" w:type="dxa"/>
            <w:gridSpan w:val="9"/>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Степень контроля рисков:</w:t>
            </w:r>
          </w:p>
          <w:p w:rsidR="0044549B" w:rsidRPr="0044549B" w:rsidRDefault="0044549B" w:rsidP="0044549B">
            <w:pPr>
              <w:pBdr>
                <w:bottom w:val="single" w:sz="4" w:space="1" w:color="auto"/>
              </w:pBdr>
              <w:tabs>
                <w:tab w:val="left" w:pos="7650"/>
              </w:tabs>
              <w:jc w:val="right"/>
              <w:rPr>
                <w:rFonts w:ascii="Times New Roman" w:hAnsi="Times New Roman" w:cs="Times New Roman"/>
                <w:sz w:val="28"/>
                <w:szCs w:val="24"/>
              </w:rPr>
            </w:pPr>
          </w:p>
          <w:p w:rsidR="0044549B" w:rsidRPr="0044549B" w:rsidRDefault="0044549B" w:rsidP="0044549B">
            <w:pPr>
              <w:pBdr>
                <w:bottom w:val="single" w:sz="4" w:space="1" w:color="auto"/>
              </w:pBdr>
              <w:tabs>
                <w:tab w:val="left" w:pos="7650"/>
              </w:tabs>
              <w:jc w:val="right"/>
              <w:rPr>
                <w:rFonts w:ascii="Times New Roman" w:hAnsi="Times New Roman" w:cs="Times New Roman"/>
                <w:sz w:val="28"/>
                <w:szCs w:val="24"/>
              </w:rPr>
            </w:pPr>
          </w:p>
          <w:p w:rsidR="0044549B" w:rsidRPr="0044549B" w:rsidRDefault="0044549B" w:rsidP="0044549B">
            <w:pPr>
              <w:widowControl w:val="0"/>
              <w:spacing w:line="216" w:lineRule="auto"/>
              <w:ind w:firstLine="539"/>
              <w:jc w:val="both"/>
              <w:rPr>
                <w:rFonts w:ascii="Times New Roman" w:hAnsi="Times New Roman" w:cs="Times New Roman"/>
                <w:i/>
                <w:sz w:val="24"/>
                <w:szCs w:val="24"/>
                <w:lang w:eastAsia="ru-RU"/>
              </w:rPr>
            </w:pPr>
            <w:proofErr w:type="gramStart"/>
            <w:r w:rsidRPr="0044549B">
              <w:rPr>
                <w:rFonts w:ascii="Times New Roman" w:hAnsi="Times New Roman" w:cs="Times New Roman"/>
                <w:i/>
                <w:sz w:val="24"/>
                <w:szCs w:val="24"/>
                <w:lang w:eastAsia="ru-RU"/>
              </w:rPr>
              <w:t>(при выявлении высоких рисков негативного воздействия проекта акта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roofErr w:type="gramEnd"/>
          </w:p>
          <w:p w:rsidR="0044549B" w:rsidRPr="0044549B" w:rsidRDefault="0044549B" w:rsidP="0044549B">
            <w:pPr>
              <w:widowControl w:val="0"/>
              <w:spacing w:line="216" w:lineRule="auto"/>
              <w:ind w:firstLine="539"/>
              <w:jc w:val="both"/>
              <w:rPr>
                <w:rFonts w:ascii="Times New Roman" w:hAnsi="Times New Roman" w:cs="Times New Roman"/>
                <w:sz w:val="28"/>
                <w:szCs w:val="28"/>
                <w:lang w:eastAsia="ru-RU"/>
              </w:rPr>
            </w:pPr>
            <w:r w:rsidRPr="0044549B">
              <w:rPr>
                <w:rFonts w:ascii="Times New Roman" w:hAnsi="Times New Roman" w:cs="Times New Roman"/>
                <w:i/>
                <w:sz w:val="24"/>
                <w:szCs w:val="24"/>
                <w:lang w:eastAsia="ru-RU"/>
              </w:rPr>
              <w:t>Если предлагаемый способ решения проблемы признается Разработчиком наилучшим, несмотря на высокую степень рисков, то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tc>
      </w:tr>
      <w:tr w:rsidR="0044549B" w:rsidRPr="0044549B" w:rsidTr="00572705">
        <w:tc>
          <w:tcPr>
            <w:tcW w:w="675" w:type="dxa"/>
          </w:tcPr>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sz w:val="28"/>
                <w:szCs w:val="24"/>
              </w:rPr>
              <w:t>6.5.</w:t>
            </w:r>
          </w:p>
        </w:tc>
        <w:tc>
          <w:tcPr>
            <w:tcW w:w="8896" w:type="dxa"/>
            <w:gridSpan w:val="9"/>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Источники данных:</w:t>
            </w:r>
          </w:p>
          <w:p w:rsidR="0044549B" w:rsidRPr="0044549B" w:rsidRDefault="0044549B" w:rsidP="0044549B">
            <w:pPr>
              <w:pBdr>
                <w:bottom w:val="single" w:sz="4" w:space="1" w:color="auto"/>
              </w:pBdr>
              <w:tabs>
                <w:tab w:val="left" w:pos="7650"/>
              </w:tabs>
              <w:jc w:val="right"/>
              <w:rPr>
                <w:rFonts w:ascii="Times New Roman" w:hAnsi="Times New Roman" w:cs="Times New Roman"/>
                <w:sz w:val="28"/>
                <w:szCs w:val="24"/>
              </w:rPr>
            </w:pPr>
          </w:p>
          <w:p w:rsidR="0044549B" w:rsidRPr="0044549B" w:rsidRDefault="0044549B" w:rsidP="0044549B">
            <w:pPr>
              <w:pBdr>
                <w:bottom w:val="single" w:sz="4" w:space="1" w:color="auto"/>
              </w:pBdr>
              <w:tabs>
                <w:tab w:val="left" w:pos="7650"/>
              </w:tabs>
              <w:jc w:val="right"/>
              <w:rPr>
                <w:rFonts w:ascii="Times New Roman" w:hAnsi="Times New Roman" w:cs="Times New Roman"/>
                <w:sz w:val="28"/>
                <w:szCs w:val="24"/>
              </w:rPr>
            </w:pPr>
          </w:p>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i/>
                <w:sz w:val="24"/>
                <w:szCs w:val="24"/>
              </w:rPr>
              <w:t>(место для текстового описания)</w:t>
            </w:r>
          </w:p>
        </w:tc>
      </w:tr>
      <w:tr w:rsidR="0044549B" w:rsidRPr="0044549B" w:rsidTr="00572705">
        <w:tc>
          <w:tcPr>
            <w:tcW w:w="9571" w:type="dxa"/>
            <w:gridSpan w:val="10"/>
          </w:tcPr>
          <w:p w:rsidR="0044549B" w:rsidRPr="0044549B" w:rsidRDefault="0044549B" w:rsidP="0044549B">
            <w:pPr>
              <w:jc w:val="center"/>
              <w:rPr>
                <w:rFonts w:ascii="Times New Roman" w:hAnsi="Times New Roman" w:cs="Times New Roman"/>
                <w:b/>
                <w:sz w:val="28"/>
                <w:szCs w:val="24"/>
              </w:rPr>
            </w:pPr>
            <w:r w:rsidRPr="0044549B">
              <w:rPr>
                <w:rFonts w:ascii="Times New Roman" w:hAnsi="Times New Roman" w:cs="Times New Roman"/>
                <w:b/>
                <w:sz w:val="28"/>
                <w:szCs w:val="24"/>
              </w:rPr>
              <w:t>7.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44549B" w:rsidRPr="0044549B" w:rsidTr="00572705">
        <w:trPr>
          <w:trHeight w:val="81"/>
        </w:trPr>
        <w:tc>
          <w:tcPr>
            <w:tcW w:w="675" w:type="dxa"/>
          </w:tcPr>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sz w:val="28"/>
                <w:szCs w:val="24"/>
              </w:rPr>
              <w:t>7.1.</w:t>
            </w:r>
          </w:p>
        </w:tc>
        <w:tc>
          <w:tcPr>
            <w:tcW w:w="6804" w:type="dxa"/>
            <w:gridSpan w:val="8"/>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 xml:space="preserve">Предполагаемая дата вступления в силу проекта акта </w:t>
            </w:r>
            <w:r w:rsidRPr="0044549B">
              <w:rPr>
                <w:rFonts w:ascii="Times New Roman" w:hAnsi="Times New Roman" w:cs="Times New Roman"/>
                <w:sz w:val="24"/>
                <w:szCs w:val="24"/>
              </w:rPr>
              <w:t>(</w:t>
            </w:r>
            <w:r w:rsidRPr="0044549B">
              <w:rPr>
                <w:rFonts w:ascii="Times New Roman" w:hAnsi="Times New Roman" w:cs="Times New Roman"/>
                <w:i/>
                <w:sz w:val="24"/>
                <w:szCs w:val="24"/>
              </w:rPr>
              <w:t>если положения вводятся в действие в разное время, указывается пункт проекта акта и дата введения</w:t>
            </w:r>
            <w:r w:rsidRPr="0044549B">
              <w:rPr>
                <w:rFonts w:ascii="Times New Roman" w:hAnsi="Times New Roman" w:cs="Times New Roman"/>
                <w:sz w:val="24"/>
                <w:szCs w:val="24"/>
              </w:rPr>
              <w:t>)</w:t>
            </w:r>
            <w:r w:rsidRPr="0044549B">
              <w:rPr>
                <w:rFonts w:ascii="Times New Roman" w:hAnsi="Times New Roman" w:cs="Times New Roman"/>
                <w:sz w:val="28"/>
                <w:szCs w:val="24"/>
              </w:rPr>
              <w:t>:</w:t>
            </w:r>
          </w:p>
        </w:tc>
        <w:tc>
          <w:tcPr>
            <w:tcW w:w="2092" w:type="dxa"/>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_______ 20__г.</w:t>
            </w:r>
          </w:p>
        </w:tc>
      </w:tr>
      <w:tr w:rsidR="0044549B" w:rsidRPr="0044549B" w:rsidTr="00572705">
        <w:trPr>
          <w:trHeight w:val="78"/>
        </w:trPr>
        <w:tc>
          <w:tcPr>
            <w:tcW w:w="675" w:type="dxa"/>
          </w:tcPr>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sz w:val="28"/>
                <w:szCs w:val="24"/>
              </w:rPr>
              <w:t>7.2.</w:t>
            </w:r>
          </w:p>
        </w:tc>
        <w:tc>
          <w:tcPr>
            <w:tcW w:w="6804" w:type="dxa"/>
            <w:gridSpan w:val="8"/>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Необходимость установления переходного периода и (или) отсрочки введения предполагаемого регулирования:</w:t>
            </w:r>
          </w:p>
        </w:tc>
        <w:tc>
          <w:tcPr>
            <w:tcW w:w="2092" w:type="dxa"/>
          </w:tcPr>
          <w:p w:rsidR="0044549B" w:rsidRPr="0044549B" w:rsidRDefault="0044549B" w:rsidP="0044549B">
            <w:pPr>
              <w:jc w:val="center"/>
              <w:rPr>
                <w:rFonts w:ascii="Times New Roman" w:hAnsi="Times New Roman" w:cs="Times New Roman"/>
                <w:sz w:val="28"/>
                <w:szCs w:val="24"/>
              </w:rPr>
            </w:pPr>
            <w:proofErr w:type="gramStart"/>
            <w:r w:rsidRPr="0044549B">
              <w:rPr>
                <w:rFonts w:ascii="Times New Roman" w:hAnsi="Times New Roman" w:cs="Times New Roman"/>
                <w:sz w:val="28"/>
                <w:szCs w:val="24"/>
              </w:rPr>
              <w:t>есть</w:t>
            </w:r>
            <w:proofErr w:type="gramEnd"/>
            <w:r w:rsidRPr="0044549B">
              <w:rPr>
                <w:rFonts w:ascii="Times New Roman" w:hAnsi="Times New Roman" w:cs="Times New Roman"/>
                <w:sz w:val="28"/>
                <w:szCs w:val="24"/>
              </w:rPr>
              <w:t>/нет</w:t>
            </w:r>
          </w:p>
        </w:tc>
      </w:tr>
      <w:tr w:rsidR="0044549B" w:rsidRPr="0044549B" w:rsidTr="00572705">
        <w:trPr>
          <w:trHeight w:val="78"/>
        </w:trPr>
        <w:tc>
          <w:tcPr>
            <w:tcW w:w="675" w:type="dxa"/>
          </w:tcPr>
          <w:p w:rsidR="0044549B" w:rsidRPr="0044549B" w:rsidRDefault="0044549B" w:rsidP="0044549B">
            <w:pPr>
              <w:ind w:left="-142" w:right="-108"/>
              <w:jc w:val="center"/>
              <w:rPr>
                <w:rFonts w:ascii="Times New Roman" w:hAnsi="Times New Roman" w:cs="Times New Roman"/>
                <w:sz w:val="28"/>
                <w:szCs w:val="24"/>
              </w:rPr>
            </w:pPr>
            <w:r w:rsidRPr="0044549B">
              <w:rPr>
                <w:rFonts w:ascii="Times New Roman" w:hAnsi="Times New Roman" w:cs="Times New Roman"/>
                <w:sz w:val="28"/>
                <w:szCs w:val="24"/>
              </w:rPr>
              <w:t>7.2.1.</w:t>
            </w:r>
          </w:p>
        </w:tc>
        <w:tc>
          <w:tcPr>
            <w:tcW w:w="6804" w:type="dxa"/>
            <w:gridSpan w:val="8"/>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срок переходного периода (если есть необходимость)</w:t>
            </w:r>
          </w:p>
          <w:p w:rsidR="0044549B" w:rsidRPr="0044549B" w:rsidRDefault="0044549B" w:rsidP="0044549B">
            <w:pPr>
              <w:rPr>
                <w:rFonts w:ascii="Times New Roman" w:hAnsi="Times New Roman" w:cs="Times New Roman"/>
                <w:sz w:val="28"/>
                <w:szCs w:val="24"/>
              </w:rPr>
            </w:pPr>
          </w:p>
        </w:tc>
        <w:tc>
          <w:tcPr>
            <w:tcW w:w="2092" w:type="dxa"/>
            <w:vMerge w:val="restart"/>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(количество дней с момента принятия проекта акта)</w:t>
            </w:r>
          </w:p>
        </w:tc>
      </w:tr>
      <w:tr w:rsidR="0044549B" w:rsidRPr="0044549B" w:rsidTr="00572705">
        <w:trPr>
          <w:trHeight w:val="78"/>
        </w:trPr>
        <w:tc>
          <w:tcPr>
            <w:tcW w:w="675" w:type="dxa"/>
          </w:tcPr>
          <w:p w:rsidR="0044549B" w:rsidRPr="0044549B" w:rsidRDefault="0044549B" w:rsidP="0044549B">
            <w:pPr>
              <w:ind w:left="-142" w:right="-108"/>
              <w:jc w:val="center"/>
              <w:rPr>
                <w:rFonts w:ascii="Times New Roman" w:hAnsi="Times New Roman" w:cs="Times New Roman"/>
                <w:sz w:val="28"/>
                <w:szCs w:val="24"/>
              </w:rPr>
            </w:pPr>
            <w:r w:rsidRPr="0044549B">
              <w:rPr>
                <w:rFonts w:ascii="Times New Roman" w:hAnsi="Times New Roman" w:cs="Times New Roman"/>
                <w:sz w:val="28"/>
                <w:szCs w:val="24"/>
              </w:rPr>
              <w:t>7.2.2.</w:t>
            </w:r>
          </w:p>
        </w:tc>
        <w:tc>
          <w:tcPr>
            <w:tcW w:w="6804" w:type="dxa"/>
            <w:gridSpan w:val="8"/>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отсрочка введения предлагаемого правового регулирования</w:t>
            </w:r>
          </w:p>
        </w:tc>
        <w:tc>
          <w:tcPr>
            <w:tcW w:w="2092" w:type="dxa"/>
            <w:vMerge/>
          </w:tcPr>
          <w:p w:rsidR="0044549B" w:rsidRPr="0044549B" w:rsidRDefault="0044549B" w:rsidP="0044549B">
            <w:pPr>
              <w:rPr>
                <w:rFonts w:ascii="Times New Roman" w:hAnsi="Times New Roman" w:cs="Times New Roman"/>
                <w:sz w:val="28"/>
                <w:szCs w:val="24"/>
              </w:rPr>
            </w:pPr>
          </w:p>
        </w:tc>
      </w:tr>
      <w:tr w:rsidR="0044549B" w:rsidRPr="0044549B" w:rsidTr="00572705">
        <w:trPr>
          <w:trHeight w:val="78"/>
        </w:trPr>
        <w:tc>
          <w:tcPr>
            <w:tcW w:w="675" w:type="dxa"/>
          </w:tcPr>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sz w:val="28"/>
                <w:szCs w:val="24"/>
              </w:rPr>
              <w:t>7.3.</w:t>
            </w:r>
          </w:p>
        </w:tc>
        <w:tc>
          <w:tcPr>
            <w:tcW w:w="6804" w:type="dxa"/>
            <w:gridSpan w:val="8"/>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Необходимость распространения предлагаемого регулирования на ранее возникшие отношения:</w:t>
            </w:r>
          </w:p>
        </w:tc>
        <w:tc>
          <w:tcPr>
            <w:tcW w:w="2092" w:type="dxa"/>
          </w:tcPr>
          <w:p w:rsidR="0044549B" w:rsidRPr="0044549B" w:rsidRDefault="0044549B" w:rsidP="0044549B">
            <w:pPr>
              <w:jc w:val="center"/>
              <w:rPr>
                <w:rFonts w:ascii="Times New Roman" w:hAnsi="Times New Roman" w:cs="Times New Roman"/>
                <w:sz w:val="28"/>
                <w:szCs w:val="24"/>
              </w:rPr>
            </w:pPr>
            <w:proofErr w:type="gramStart"/>
            <w:r w:rsidRPr="0044549B">
              <w:rPr>
                <w:rFonts w:ascii="Times New Roman" w:hAnsi="Times New Roman" w:cs="Times New Roman"/>
                <w:sz w:val="28"/>
                <w:szCs w:val="24"/>
              </w:rPr>
              <w:t>есть</w:t>
            </w:r>
            <w:proofErr w:type="gramEnd"/>
            <w:r w:rsidRPr="0044549B">
              <w:rPr>
                <w:rFonts w:ascii="Times New Roman" w:hAnsi="Times New Roman" w:cs="Times New Roman"/>
                <w:sz w:val="28"/>
                <w:szCs w:val="24"/>
              </w:rPr>
              <w:t>/нет</w:t>
            </w:r>
          </w:p>
        </w:tc>
      </w:tr>
      <w:tr w:rsidR="0044549B" w:rsidRPr="0044549B" w:rsidTr="00572705">
        <w:trPr>
          <w:trHeight w:val="78"/>
        </w:trPr>
        <w:tc>
          <w:tcPr>
            <w:tcW w:w="675" w:type="dxa"/>
          </w:tcPr>
          <w:p w:rsidR="0044549B" w:rsidRPr="0044549B" w:rsidRDefault="0044549B" w:rsidP="0044549B">
            <w:pPr>
              <w:ind w:left="-142" w:right="-108"/>
              <w:jc w:val="center"/>
              <w:rPr>
                <w:rFonts w:ascii="Times New Roman" w:hAnsi="Times New Roman" w:cs="Times New Roman"/>
                <w:sz w:val="28"/>
                <w:szCs w:val="24"/>
              </w:rPr>
            </w:pPr>
            <w:r w:rsidRPr="0044549B">
              <w:rPr>
                <w:rFonts w:ascii="Times New Roman" w:hAnsi="Times New Roman" w:cs="Times New Roman"/>
                <w:sz w:val="28"/>
                <w:szCs w:val="24"/>
              </w:rPr>
              <w:t>7.3.1.</w:t>
            </w:r>
          </w:p>
        </w:tc>
        <w:tc>
          <w:tcPr>
            <w:tcW w:w="6804" w:type="dxa"/>
            <w:gridSpan w:val="8"/>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период распространения не ранее возникшие отношения</w:t>
            </w:r>
          </w:p>
        </w:tc>
        <w:tc>
          <w:tcPr>
            <w:tcW w:w="2092" w:type="dxa"/>
          </w:tcPr>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sz w:val="28"/>
                <w:szCs w:val="24"/>
              </w:rPr>
              <w:t xml:space="preserve">(количество дней с момента принятия </w:t>
            </w:r>
            <w:r w:rsidRPr="0044549B">
              <w:rPr>
                <w:rFonts w:ascii="Times New Roman" w:hAnsi="Times New Roman" w:cs="Times New Roman"/>
                <w:sz w:val="28"/>
                <w:szCs w:val="24"/>
              </w:rPr>
              <w:lastRenderedPageBreak/>
              <w:t>проекта акта)</w:t>
            </w:r>
          </w:p>
        </w:tc>
      </w:tr>
      <w:tr w:rsidR="0044549B" w:rsidRPr="0044549B" w:rsidTr="00572705">
        <w:tc>
          <w:tcPr>
            <w:tcW w:w="675" w:type="dxa"/>
          </w:tcPr>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sz w:val="28"/>
                <w:szCs w:val="24"/>
              </w:rPr>
              <w:lastRenderedPageBreak/>
              <w:t>7.4.</w:t>
            </w:r>
          </w:p>
        </w:tc>
        <w:tc>
          <w:tcPr>
            <w:tcW w:w="8896" w:type="dxa"/>
            <w:gridSpan w:val="9"/>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44549B" w:rsidRPr="0044549B" w:rsidRDefault="0044549B" w:rsidP="0044549B">
            <w:pPr>
              <w:pBdr>
                <w:bottom w:val="single" w:sz="4" w:space="1" w:color="auto"/>
              </w:pBdr>
              <w:tabs>
                <w:tab w:val="left" w:pos="7650"/>
              </w:tabs>
              <w:jc w:val="right"/>
              <w:rPr>
                <w:rFonts w:ascii="Times New Roman" w:hAnsi="Times New Roman" w:cs="Times New Roman"/>
                <w:sz w:val="28"/>
                <w:szCs w:val="24"/>
              </w:rPr>
            </w:pPr>
          </w:p>
          <w:p w:rsidR="0044549B" w:rsidRPr="0044549B" w:rsidRDefault="0044549B" w:rsidP="0044549B">
            <w:pPr>
              <w:pBdr>
                <w:bottom w:val="single" w:sz="4" w:space="1" w:color="auto"/>
              </w:pBdr>
              <w:tabs>
                <w:tab w:val="left" w:pos="7650"/>
              </w:tabs>
              <w:jc w:val="right"/>
              <w:rPr>
                <w:rFonts w:ascii="Times New Roman" w:hAnsi="Times New Roman" w:cs="Times New Roman"/>
                <w:sz w:val="28"/>
                <w:szCs w:val="24"/>
              </w:rPr>
            </w:pPr>
          </w:p>
          <w:p w:rsidR="0044549B" w:rsidRPr="0044549B" w:rsidRDefault="0044549B" w:rsidP="0044549B">
            <w:pPr>
              <w:spacing w:line="216" w:lineRule="auto"/>
              <w:jc w:val="center"/>
              <w:rPr>
                <w:rFonts w:ascii="Times New Roman" w:hAnsi="Times New Roman" w:cs="Times New Roman"/>
                <w:i/>
                <w:sz w:val="24"/>
                <w:szCs w:val="24"/>
              </w:rPr>
            </w:pPr>
            <w:proofErr w:type="gramStart"/>
            <w:r w:rsidRPr="0044549B">
              <w:rPr>
                <w:rFonts w:ascii="Times New Roman" w:hAnsi="Times New Roman" w:cs="Times New Roman"/>
                <w:i/>
                <w:sz w:val="24"/>
                <w:szCs w:val="24"/>
              </w:rPr>
              <w:t>(указать, в результате каких ограничений обусловлена необходимость переходного периода (технологические, экономические, организационные, единовременные затраты участников отношений или бюджетной системы, необходимые для реализации предлагаемого регулирования, не позволяющие группам участников отношений, включая органы местного самоуправления, немедленно приступить к исполнению новых обязанностей)</w:t>
            </w:r>
            <w:proofErr w:type="gramEnd"/>
          </w:p>
        </w:tc>
      </w:tr>
      <w:tr w:rsidR="0044549B" w:rsidRPr="0044549B" w:rsidTr="00572705">
        <w:tc>
          <w:tcPr>
            <w:tcW w:w="9571" w:type="dxa"/>
            <w:gridSpan w:val="10"/>
          </w:tcPr>
          <w:p w:rsidR="0044549B" w:rsidRPr="0044549B" w:rsidRDefault="0044549B" w:rsidP="0044549B">
            <w:pPr>
              <w:jc w:val="center"/>
              <w:rPr>
                <w:rFonts w:ascii="Times New Roman" w:hAnsi="Times New Roman" w:cs="Times New Roman"/>
                <w:b/>
                <w:sz w:val="28"/>
                <w:szCs w:val="24"/>
              </w:rPr>
            </w:pPr>
            <w:r w:rsidRPr="0044549B">
              <w:rPr>
                <w:rFonts w:ascii="Times New Roman" w:hAnsi="Times New Roman" w:cs="Times New Roman"/>
                <w:b/>
                <w:sz w:val="28"/>
                <w:szCs w:val="24"/>
              </w:rPr>
              <w:t>8.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44549B" w:rsidRPr="0044549B" w:rsidTr="00572705">
        <w:tc>
          <w:tcPr>
            <w:tcW w:w="675" w:type="dxa"/>
          </w:tcPr>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sz w:val="28"/>
                <w:szCs w:val="24"/>
              </w:rPr>
              <w:t>8.1.</w:t>
            </w:r>
          </w:p>
        </w:tc>
        <w:tc>
          <w:tcPr>
            <w:tcW w:w="8896" w:type="dxa"/>
            <w:gridSpan w:val="9"/>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 xml:space="preserve">Мероприятия, необходимые для достижения целей регулирования, </w:t>
            </w:r>
            <w:r w:rsidRPr="0044549B">
              <w:rPr>
                <w:rFonts w:ascii="Times New Roman" w:hAnsi="Times New Roman" w:cs="Times New Roman"/>
                <w:sz w:val="28"/>
                <w:szCs w:val="24"/>
              </w:rPr>
              <w:br/>
              <w:t>с указанием сроков</w:t>
            </w:r>
          </w:p>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(Мероприятие 1)</w:t>
            </w:r>
          </w:p>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 xml:space="preserve">(Мероприятие </w:t>
            </w:r>
            <w:r w:rsidRPr="0044549B">
              <w:rPr>
                <w:rFonts w:ascii="Times New Roman" w:hAnsi="Times New Roman" w:cs="Times New Roman"/>
                <w:sz w:val="28"/>
                <w:szCs w:val="24"/>
                <w:lang w:val="en-US"/>
              </w:rPr>
              <w:t>N</w:t>
            </w:r>
            <w:r w:rsidRPr="0044549B">
              <w:rPr>
                <w:rFonts w:ascii="Times New Roman" w:hAnsi="Times New Roman" w:cs="Times New Roman"/>
                <w:sz w:val="28"/>
                <w:szCs w:val="24"/>
              </w:rPr>
              <w:t>)</w:t>
            </w:r>
          </w:p>
        </w:tc>
      </w:tr>
      <w:tr w:rsidR="0044549B" w:rsidRPr="0044549B" w:rsidTr="00572705">
        <w:tc>
          <w:tcPr>
            <w:tcW w:w="675" w:type="dxa"/>
          </w:tcPr>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sz w:val="28"/>
                <w:szCs w:val="24"/>
              </w:rPr>
              <w:t>8.2.</w:t>
            </w:r>
          </w:p>
        </w:tc>
        <w:tc>
          <w:tcPr>
            <w:tcW w:w="8896" w:type="dxa"/>
            <w:gridSpan w:val="9"/>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Описание ожидаемого результата:</w:t>
            </w:r>
          </w:p>
        </w:tc>
      </w:tr>
      <w:tr w:rsidR="0044549B" w:rsidRPr="0044549B" w:rsidTr="00572705">
        <w:tc>
          <w:tcPr>
            <w:tcW w:w="675" w:type="dxa"/>
          </w:tcPr>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sz w:val="28"/>
                <w:szCs w:val="24"/>
              </w:rPr>
              <w:t>8.3.</w:t>
            </w:r>
          </w:p>
        </w:tc>
        <w:tc>
          <w:tcPr>
            <w:tcW w:w="8896" w:type="dxa"/>
            <w:gridSpan w:val="9"/>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Объем финансирования (тыс. руб.)</w:t>
            </w:r>
          </w:p>
        </w:tc>
      </w:tr>
      <w:tr w:rsidR="0044549B" w:rsidRPr="0044549B" w:rsidTr="00572705">
        <w:tc>
          <w:tcPr>
            <w:tcW w:w="675" w:type="dxa"/>
          </w:tcPr>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sz w:val="28"/>
                <w:szCs w:val="24"/>
              </w:rPr>
              <w:t>8.4.</w:t>
            </w:r>
          </w:p>
        </w:tc>
        <w:tc>
          <w:tcPr>
            <w:tcW w:w="8896" w:type="dxa"/>
            <w:gridSpan w:val="9"/>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 xml:space="preserve">Источники финансирования:                        </w:t>
            </w:r>
          </w:p>
        </w:tc>
      </w:tr>
      <w:tr w:rsidR="0044549B" w:rsidRPr="0044549B" w:rsidTr="00572705">
        <w:tc>
          <w:tcPr>
            <w:tcW w:w="675" w:type="dxa"/>
          </w:tcPr>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sz w:val="28"/>
                <w:szCs w:val="24"/>
              </w:rPr>
              <w:t>8.5.</w:t>
            </w:r>
          </w:p>
        </w:tc>
        <w:tc>
          <w:tcPr>
            <w:tcW w:w="8896" w:type="dxa"/>
            <w:gridSpan w:val="9"/>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Общий объем затрат на необходимые для достижения целей регулирования организационно-технические, методологические, информационные и иные мероприятия __________________________ тыс. руб.</w:t>
            </w:r>
          </w:p>
        </w:tc>
      </w:tr>
      <w:tr w:rsidR="0044549B" w:rsidRPr="0044549B" w:rsidTr="00572705">
        <w:tc>
          <w:tcPr>
            <w:tcW w:w="9571" w:type="dxa"/>
            <w:gridSpan w:val="10"/>
          </w:tcPr>
          <w:p w:rsidR="0044549B" w:rsidRPr="0044549B" w:rsidRDefault="0044549B" w:rsidP="0044549B">
            <w:pPr>
              <w:jc w:val="center"/>
              <w:rPr>
                <w:rFonts w:ascii="Times New Roman" w:hAnsi="Times New Roman" w:cs="Times New Roman"/>
                <w:b/>
                <w:sz w:val="26"/>
                <w:szCs w:val="26"/>
              </w:rPr>
            </w:pPr>
            <w:r w:rsidRPr="0044549B">
              <w:rPr>
                <w:rFonts w:ascii="Times New Roman" w:hAnsi="Times New Roman" w:cs="Times New Roman"/>
                <w:b/>
                <w:sz w:val="26"/>
                <w:szCs w:val="26"/>
              </w:rPr>
              <w:t xml:space="preserve">9. Сведения о размещении уведомления, сроках предоставления предложений в связи с таким размещением уведомления, свод предложений </w:t>
            </w:r>
            <w:r w:rsidRPr="0044549B">
              <w:rPr>
                <w:rFonts w:ascii="Times New Roman" w:hAnsi="Times New Roman" w:cs="Times New Roman"/>
                <w:b/>
                <w:sz w:val="26"/>
                <w:szCs w:val="26"/>
              </w:rPr>
              <w:br/>
              <w:t>в связи с размещением уведомления</w:t>
            </w:r>
          </w:p>
        </w:tc>
      </w:tr>
      <w:tr w:rsidR="0044549B" w:rsidRPr="0044549B" w:rsidTr="00572705">
        <w:tc>
          <w:tcPr>
            <w:tcW w:w="675" w:type="dxa"/>
          </w:tcPr>
          <w:p w:rsidR="0044549B" w:rsidRPr="0044549B" w:rsidRDefault="0044549B" w:rsidP="0044549B">
            <w:pPr>
              <w:ind w:left="-142" w:right="-250"/>
              <w:jc w:val="center"/>
              <w:rPr>
                <w:rFonts w:ascii="Times New Roman" w:hAnsi="Times New Roman" w:cs="Times New Roman"/>
                <w:sz w:val="28"/>
                <w:szCs w:val="24"/>
              </w:rPr>
            </w:pPr>
            <w:r w:rsidRPr="0044549B">
              <w:rPr>
                <w:rFonts w:ascii="Times New Roman" w:hAnsi="Times New Roman" w:cs="Times New Roman"/>
                <w:sz w:val="28"/>
                <w:szCs w:val="24"/>
              </w:rPr>
              <w:t>9.1.</w:t>
            </w:r>
          </w:p>
        </w:tc>
        <w:tc>
          <w:tcPr>
            <w:tcW w:w="8896" w:type="dxa"/>
            <w:gridSpan w:val="9"/>
          </w:tcPr>
          <w:p w:rsidR="0044549B" w:rsidRPr="0044549B" w:rsidRDefault="0044549B" w:rsidP="0044549B">
            <w:pPr>
              <w:rPr>
                <w:rFonts w:ascii="Times New Roman" w:hAnsi="Times New Roman" w:cs="Times New Roman"/>
                <w:b/>
                <w:sz w:val="28"/>
                <w:szCs w:val="24"/>
              </w:rPr>
            </w:pPr>
            <w:r w:rsidRPr="0044549B">
              <w:rPr>
                <w:rFonts w:ascii="Times New Roman" w:hAnsi="Times New Roman" w:cs="Times New Roman"/>
                <w:b/>
                <w:sz w:val="28"/>
                <w:szCs w:val="24"/>
              </w:rPr>
              <w:t>Полный электронный адрес размещения уведомления в информационно-телекоммуникационной сети Интернет:</w:t>
            </w:r>
          </w:p>
          <w:p w:rsidR="0044549B" w:rsidRPr="0044549B" w:rsidRDefault="0044549B" w:rsidP="0044549B">
            <w:pPr>
              <w:pBdr>
                <w:bottom w:val="single" w:sz="4" w:space="1" w:color="auto"/>
              </w:pBdr>
              <w:tabs>
                <w:tab w:val="left" w:pos="7650"/>
              </w:tabs>
              <w:jc w:val="right"/>
              <w:rPr>
                <w:rFonts w:ascii="Times New Roman" w:hAnsi="Times New Roman" w:cs="Times New Roman"/>
                <w:b/>
                <w:sz w:val="28"/>
                <w:szCs w:val="24"/>
              </w:rPr>
            </w:pPr>
          </w:p>
          <w:p w:rsidR="0044549B" w:rsidRPr="0044549B" w:rsidRDefault="0044549B" w:rsidP="0044549B">
            <w:pPr>
              <w:jc w:val="center"/>
              <w:rPr>
                <w:rFonts w:ascii="Times New Roman" w:hAnsi="Times New Roman" w:cs="Times New Roman"/>
                <w:b/>
                <w:sz w:val="28"/>
                <w:szCs w:val="24"/>
              </w:rPr>
            </w:pPr>
            <w:r w:rsidRPr="0044549B">
              <w:rPr>
                <w:rFonts w:ascii="Times New Roman" w:hAnsi="Times New Roman" w:cs="Times New Roman"/>
                <w:b/>
                <w:i/>
                <w:sz w:val="24"/>
                <w:szCs w:val="24"/>
              </w:rPr>
              <w:t>(место для текстового описания)</w:t>
            </w:r>
          </w:p>
        </w:tc>
      </w:tr>
      <w:tr w:rsidR="0044549B" w:rsidRPr="0044549B" w:rsidTr="00572705">
        <w:tc>
          <w:tcPr>
            <w:tcW w:w="675" w:type="dxa"/>
          </w:tcPr>
          <w:p w:rsidR="0044549B" w:rsidRPr="0044549B" w:rsidRDefault="0044549B" w:rsidP="0044549B">
            <w:pPr>
              <w:ind w:left="-142" w:right="-250"/>
              <w:jc w:val="center"/>
              <w:rPr>
                <w:rFonts w:ascii="Times New Roman" w:hAnsi="Times New Roman" w:cs="Times New Roman"/>
                <w:sz w:val="28"/>
                <w:szCs w:val="24"/>
              </w:rPr>
            </w:pPr>
            <w:r w:rsidRPr="0044549B">
              <w:rPr>
                <w:rFonts w:ascii="Times New Roman" w:hAnsi="Times New Roman" w:cs="Times New Roman"/>
                <w:sz w:val="28"/>
                <w:szCs w:val="24"/>
              </w:rPr>
              <w:t>9.2.</w:t>
            </w:r>
          </w:p>
        </w:tc>
        <w:tc>
          <w:tcPr>
            <w:tcW w:w="8896" w:type="dxa"/>
            <w:gridSpan w:val="9"/>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 xml:space="preserve">Срок, в течение которого Разработчиком принимались предложения </w:t>
            </w:r>
            <w:r w:rsidRPr="0044549B">
              <w:rPr>
                <w:rFonts w:ascii="Times New Roman" w:hAnsi="Times New Roman" w:cs="Times New Roman"/>
                <w:sz w:val="28"/>
                <w:szCs w:val="24"/>
              </w:rPr>
              <w:br/>
              <w:t>в связи с размещением уведомления о подготовке проекта Акта:</w:t>
            </w:r>
          </w:p>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начало: «__»_________20    г.; окончание «__»________20     г.</w:t>
            </w:r>
          </w:p>
        </w:tc>
      </w:tr>
      <w:tr w:rsidR="0044549B" w:rsidRPr="0044549B" w:rsidTr="00572705">
        <w:tc>
          <w:tcPr>
            <w:tcW w:w="675" w:type="dxa"/>
          </w:tcPr>
          <w:p w:rsidR="0044549B" w:rsidRPr="0044549B" w:rsidRDefault="0044549B" w:rsidP="0044549B">
            <w:pPr>
              <w:ind w:left="-142" w:right="-250"/>
              <w:jc w:val="center"/>
              <w:rPr>
                <w:rFonts w:ascii="Times New Roman" w:hAnsi="Times New Roman" w:cs="Times New Roman"/>
                <w:sz w:val="28"/>
                <w:szCs w:val="24"/>
              </w:rPr>
            </w:pPr>
            <w:r w:rsidRPr="0044549B">
              <w:rPr>
                <w:rFonts w:ascii="Times New Roman" w:hAnsi="Times New Roman" w:cs="Times New Roman"/>
                <w:sz w:val="28"/>
                <w:szCs w:val="24"/>
              </w:rPr>
              <w:t>9.3.</w:t>
            </w:r>
          </w:p>
        </w:tc>
        <w:tc>
          <w:tcPr>
            <w:tcW w:w="8896" w:type="dxa"/>
            <w:gridSpan w:val="9"/>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Сведения о поступивших предложениях:</w:t>
            </w:r>
          </w:p>
        </w:tc>
      </w:tr>
      <w:tr w:rsidR="0044549B" w:rsidRPr="0044549B" w:rsidTr="00572705">
        <w:tc>
          <w:tcPr>
            <w:tcW w:w="675" w:type="dxa"/>
          </w:tcPr>
          <w:p w:rsidR="0044549B" w:rsidRPr="0044549B" w:rsidRDefault="0044549B" w:rsidP="0044549B">
            <w:pPr>
              <w:ind w:left="-142" w:right="-250"/>
              <w:jc w:val="center"/>
              <w:rPr>
                <w:rFonts w:ascii="Times New Roman" w:hAnsi="Times New Roman" w:cs="Times New Roman"/>
                <w:sz w:val="28"/>
                <w:szCs w:val="24"/>
              </w:rPr>
            </w:pPr>
          </w:p>
        </w:tc>
        <w:tc>
          <w:tcPr>
            <w:tcW w:w="2965" w:type="dxa"/>
            <w:gridSpan w:val="2"/>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Наименование организаций, предоставивших предложения</w:t>
            </w:r>
          </w:p>
        </w:tc>
        <w:tc>
          <w:tcPr>
            <w:tcW w:w="2965" w:type="dxa"/>
            <w:gridSpan w:val="4"/>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Содержание предложений</w:t>
            </w:r>
          </w:p>
        </w:tc>
        <w:tc>
          <w:tcPr>
            <w:tcW w:w="2966" w:type="dxa"/>
            <w:gridSpan w:val="3"/>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 xml:space="preserve">Отметка о рассмотрении </w:t>
            </w:r>
            <w:r w:rsidRPr="0044549B">
              <w:rPr>
                <w:rFonts w:ascii="Times New Roman" w:hAnsi="Times New Roman" w:cs="Times New Roman"/>
                <w:sz w:val="24"/>
                <w:szCs w:val="24"/>
              </w:rPr>
              <w:t>(</w:t>
            </w:r>
            <w:r w:rsidRPr="0044549B">
              <w:rPr>
                <w:rFonts w:ascii="Times New Roman" w:hAnsi="Times New Roman" w:cs="Times New Roman"/>
                <w:i/>
                <w:sz w:val="24"/>
                <w:szCs w:val="24"/>
              </w:rPr>
              <w:t>учтено полностью, не учтено, учтено частично</w:t>
            </w:r>
            <w:r w:rsidRPr="0044549B">
              <w:rPr>
                <w:rFonts w:ascii="Times New Roman" w:hAnsi="Times New Roman" w:cs="Times New Roman"/>
                <w:sz w:val="24"/>
                <w:szCs w:val="24"/>
              </w:rPr>
              <w:t>)</w:t>
            </w:r>
          </w:p>
        </w:tc>
      </w:tr>
      <w:tr w:rsidR="0044549B" w:rsidRPr="0044549B" w:rsidTr="00572705">
        <w:tc>
          <w:tcPr>
            <w:tcW w:w="675" w:type="dxa"/>
          </w:tcPr>
          <w:p w:rsidR="0044549B" w:rsidRPr="0044549B" w:rsidRDefault="0044549B" w:rsidP="0044549B">
            <w:pPr>
              <w:ind w:left="-142" w:right="-250"/>
              <w:jc w:val="center"/>
              <w:rPr>
                <w:rFonts w:ascii="Times New Roman" w:hAnsi="Times New Roman" w:cs="Times New Roman"/>
                <w:sz w:val="28"/>
                <w:szCs w:val="24"/>
              </w:rPr>
            </w:pPr>
          </w:p>
        </w:tc>
        <w:tc>
          <w:tcPr>
            <w:tcW w:w="2965" w:type="dxa"/>
            <w:gridSpan w:val="2"/>
          </w:tcPr>
          <w:p w:rsidR="0044549B" w:rsidRPr="0044549B" w:rsidRDefault="0044549B" w:rsidP="0044549B">
            <w:pPr>
              <w:rPr>
                <w:rFonts w:ascii="Times New Roman" w:hAnsi="Times New Roman" w:cs="Times New Roman"/>
                <w:sz w:val="28"/>
                <w:szCs w:val="24"/>
              </w:rPr>
            </w:pPr>
          </w:p>
        </w:tc>
        <w:tc>
          <w:tcPr>
            <w:tcW w:w="2965" w:type="dxa"/>
            <w:gridSpan w:val="4"/>
          </w:tcPr>
          <w:p w:rsidR="0044549B" w:rsidRPr="0044549B" w:rsidRDefault="0044549B" w:rsidP="0044549B">
            <w:pPr>
              <w:rPr>
                <w:rFonts w:ascii="Times New Roman" w:hAnsi="Times New Roman" w:cs="Times New Roman"/>
                <w:sz w:val="28"/>
                <w:szCs w:val="24"/>
              </w:rPr>
            </w:pPr>
          </w:p>
        </w:tc>
        <w:tc>
          <w:tcPr>
            <w:tcW w:w="2966" w:type="dxa"/>
            <w:gridSpan w:val="3"/>
          </w:tcPr>
          <w:p w:rsidR="0044549B" w:rsidRPr="0044549B" w:rsidRDefault="0044549B" w:rsidP="0044549B">
            <w:pPr>
              <w:rPr>
                <w:rFonts w:ascii="Times New Roman" w:hAnsi="Times New Roman" w:cs="Times New Roman"/>
                <w:sz w:val="28"/>
                <w:szCs w:val="24"/>
              </w:rPr>
            </w:pPr>
          </w:p>
        </w:tc>
      </w:tr>
      <w:tr w:rsidR="0044549B" w:rsidRPr="0044549B" w:rsidTr="00572705">
        <w:tc>
          <w:tcPr>
            <w:tcW w:w="675" w:type="dxa"/>
          </w:tcPr>
          <w:p w:rsidR="0044549B" w:rsidRPr="0044549B" w:rsidRDefault="0044549B" w:rsidP="0044549B">
            <w:pPr>
              <w:ind w:left="-142" w:right="-250"/>
              <w:jc w:val="center"/>
              <w:rPr>
                <w:rFonts w:ascii="Times New Roman" w:hAnsi="Times New Roman" w:cs="Times New Roman"/>
                <w:sz w:val="28"/>
                <w:szCs w:val="24"/>
              </w:rPr>
            </w:pPr>
          </w:p>
        </w:tc>
        <w:tc>
          <w:tcPr>
            <w:tcW w:w="2965" w:type="dxa"/>
            <w:gridSpan w:val="2"/>
          </w:tcPr>
          <w:p w:rsidR="0044549B" w:rsidRPr="0044549B" w:rsidRDefault="0044549B" w:rsidP="0044549B">
            <w:pPr>
              <w:rPr>
                <w:rFonts w:ascii="Times New Roman" w:hAnsi="Times New Roman" w:cs="Times New Roman"/>
                <w:sz w:val="28"/>
                <w:szCs w:val="24"/>
              </w:rPr>
            </w:pPr>
          </w:p>
        </w:tc>
        <w:tc>
          <w:tcPr>
            <w:tcW w:w="2965" w:type="dxa"/>
            <w:gridSpan w:val="4"/>
          </w:tcPr>
          <w:p w:rsidR="0044549B" w:rsidRPr="0044549B" w:rsidRDefault="0044549B" w:rsidP="0044549B">
            <w:pPr>
              <w:rPr>
                <w:rFonts w:ascii="Times New Roman" w:hAnsi="Times New Roman" w:cs="Times New Roman"/>
                <w:sz w:val="28"/>
                <w:szCs w:val="24"/>
              </w:rPr>
            </w:pPr>
          </w:p>
        </w:tc>
        <w:tc>
          <w:tcPr>
            <w:tcW w:w="2966" w:type="dxa"/>
            <w:gridSpan w:val="3"/>
          </w:tcPr>
          <w:p w:rsidR="0044549B" w:rsidRPr="0044549B" w:rsidRDefault="0044549B" w:rsidP="0044549B">
            <w:pPr>
              <w:rPr>
                <w:rFonts w:ascii="Times New Roman" w:hAnsi="Times New Roman" w:cs="Times New Roman"/>
                <w:sz w:val="28"/>
                <w:szCs w:val="24"/>
              </w:rPr>
            </w:pPr>
          </w:p>
        </w:tc>
      </w:tr>
      <w:tr w:rsidR="0044549B" w:rsidRPr="0044549B" w:rsidTr="00572705">
        <w:tc>
          <w:tcPr>
            <w:tcW w:w="675" w:type="dxa"/>
          </w:tcPr>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sz w:val="28"/>
                <w:szCs w:val="24"/>
              </w:rPr>
              <w:t>9.4.</w:t>
            </w:r>
          </w:p>
        </w:tc>
        <w:tc>
          <w:tcPr>
            <w:tcW w:w="8896" w:type="dxa"/>
            <w:gridSpan w:val="9"/>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 xml:space="preserve">Адрес сайта, на котором размещен свод предложений, поступивших </w:t>
            </w:r>
            <w:r w:rsidRPr="0044549B">
              <w:rPr>
                <w:rFonts w:ascii="Times New Roman" w:hAnsi="Times New Roman" w:cs="Times New Roman"/>
                <w:sz w:val="28"/>
                <w:szCs w:val="24"/>
              </w:rPr>
              <w:br/>
              <w:t>в связи с размещением уведомления о подготовке проекта Акта:</w:t>
            </w:r>
          </w:p>
          <w:p w:rsidR="0044549B" w:rsidRPr="0044549B" w:rsidRDefault="0044549B" w:rsidP="0044549B">
            <w:pPr>
              <w:pBdr>
                <w:bottom w:val="single" w:sz="4" w:space="1" w:color="auto"/>
              </w:pBdr>
              <w:tabs>
                <w:tab w:val="left" w:pos="7650"/>
              </w:tabs>
              <w:jc w:val="right"/>
              <w:rPr>
                <w:rFonts w:ascii="Times New Roman" w:hAnsi="Times New Roman" w:cs="Times New Roman"/>
                <w:sz w:val="28"/>
                <w:szCs w:val="24"/>
              </w:rPr>
            </w:pPr>
          </w:p>
          <w:p w:rsidR="0044549B" w:rsidRPr="0044549B" w:rsidRDefault="0044549B" w:rsidP="0044549B">
            <w:pPr>
              <w:spacing w:line="216" w:lineRule="auto"/>
              <w:jc w:val="both"/>
              <w:rPr>
                <w:rFonts w:ascii="Times New Roman" w:hAnsi="Times New Roman" w:cs="Times New Roman"/>
                <w:sz w:val="28"/>
                <w:szCs w:val="24"/>
              </w:rPr>
            </w:pPr>
          </w:p>
        </w:tc>
      </w:tr>
      <w:tr w:rsidR="0044549B" w:rsidRPr="0044549B" w:rsidTr="00572705">
        <w:tc>
          <w:tcPr>
            <w:tcW w:w="9571" w:type="dxa"/>
            <w:gridSpan w:val="10"/>
          </w:tcPr>
          <w:p w:rsidR="0044549B" w:rsidRPr="0044549B" w:rsidRDefault="0044549B" w:rsidP="0044549B">
            <w:pPr>
              <w:jc w:val="center"/>
              <w:rPr>
                <w:rFonts w:ascii="Times New Roman" w:hAnsi="Times New Roman" w:cs="Times New Roman"/>
                <w:b/>
                <w:sz w:val="28"/>
                <w:szCs w:val="24"/>
              </w:rPr>
            </w:pPr>
            <w:r w:rsidRPr="0044549B">
              <w:rPr>
                <w:rFonts w:ascii="Times New Roman" w:hAnsi="Times New Roman" w:cs="Times New Roman"/>
                <w:b/>
                <w:sz w:val="28"/>
                <w:szCs w:val="24"/>
              </w:rPr>
              <w:lastRenderedPageBreak/>
              <w:t>10. Сведения о проведении публичного обсуждения проекта Акта и Сводного отчета, сроках его проведения, органах местного самоуправления города Курска и представителях предпринимательского сообщества, извещенных о проведении публичных консультаций, а также об организациях, представивших предложения к проекту Акта</w:t>
            </w:r>
          </w:p>
        </w:tc>
      </w:tr>
      <w:tr w:rsidR="0044549B" w:rsidRPr="0044549B" w:rsidTr="00572705">
        <w:tc>
          <w:tcPr>
            <w:tcW w:w="675" w:type="dxa"/>
          </w:tcPr>
          <w:p w:rsidR="0044549B" w:rsidRPr="0044549B" w:rsidRDefault="0044549B" w:rsidP="0044549B">
            <w:pPr>
              <w:ind w:left="-142" w:right="-250"/>
              <w:jc w:val="center"/>
              <w:rPr>
                <w:rFonts w:ascii="Times New Roman" w:hAnsi="Times New Roman" w:cs="Times New Roman"/>
                <w:sz w:val="28"/>
                <w:szCs w:val="24"/>
              </w:rPr>
            </w:pPr>
            <w:r w:rsidRPr="0044549B">
              <w:rPr>
                <w:rFonts w:ascii="Times New Roman" w:hAnsi="Times New Roman" w:cs="Times New Roman"/>
                <w:sz w:val="28"/>
                <w:szCs w:val="24"/>
              </w:rPr>
              <w:t>10.1.</w:t>
            </w:r>
          </w:p>
        </w:tc>
        <w:tc>
          <w:tcPr>
            <w:tcW w:w="8896" w:type="dxa"/>
            <w:gridSpan w:val="9"/>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Полный электронный адрес размещения проекта Акта и Сводного отчета в информационно-телекоммуникационной сети Интернет:</w:t>
            </w:r>
          </w:p>
          <w:p w:rsidR="0044549B" w:rsidRPr="0044549B" w:rsidRDefault="0044549B" w:rsidP="0044549B">
            <w:pPr>
              <w:rPr>
                <w:rFonts w:ascii="Times New Roman" w:hAnsi="Times New Roman" w:cs="Times New Roman"/>
              </w:rPr>
            </w:pPr>
            <w:r w:rsidRPr="0044549B">
              <w:rPr>
                <w:rFonts w:ascii="Times New Roman" w:hAnsi="Times New Roman" w:cs="Times New Roman"/>
                <w:sz w:val="28"/>
                <w:szCs w:val="24"/>
              </w:rPr>
              <w:t>______________________________________________________________</w:t>
            </w:r>
          </w:p>
          <w:p w:rsidR="0044549B" w:rsidRPr="0044549B" w:rsidRDefault="0044549B" w:rsidP="0044549B">
            <w:pPr>
              <w:jc w:val="center"/>
              <w:rPr>
                <w:rFonts w:ascii="Times New Roman" w:hAnsi="Times New Roman" w:cs="Times New Roman"/>
                <w:sz w:val="28"/>
                <w:szCs w:val="24"/>
              </w:rPr>
            </w:pPr>
            <w:r w:rsidRPr="0044549B">
              <w:rPr>
                <w:rFonts w:ascii="Times New Roman" w:hAnsi="Times New Roman" w:cs="Times New Roman"/>
                <w:i/>
                <w:sz w:val="24"/>
                <w:szCs w:val="24"/>
              </w:rPr>
              <w:t>(место для текстового описания)</w:t>
            </w:r>
          </w:p>
        </w:tc>
      </w:tr>
      <w:tr w:rsidR="0044549B" w:rsidRPr="0044549B" w:rsidTr="00572705">
        <w:tc>
          <w:tcPr>
            <w:tcW w:w="675" w:type="dxa"/>
          </w:tcPr>
          <w:p w:rsidR="0044549B" w:rsidRPr="0044549B" w:rsidRDefault="0044549B" w:rsidP="0044549B">
            <w:pPr>
              <w:ind w:left="-142" w:right="-250"/>
              <w:jc w:val="center"/>
              <w:rPr>
                <w:rFonts w:ascii="Times New Roman" w:hAnsi="Times New Roman" w:cs="Times New Roman"/>
                <w:sz w:val="28"/>
                <w:szCs w:val="24"/>
              </w:rPr>
            </w:pPr>
            <w:r w:rsidRPr="0044549B">
              <w:rPr>
                <w:rFonts w:ascii="Times New Roman" w:hAnsi="Times New Roman" w:cs="Times New Roman"/>
                <w:sz w:val="28"/>
                <w:szCs w:val="24"/>
              </w:rPr>
              <w:t>10.2.</w:t>
            </w:r>
          </w:p>
        </w:tc>
        <w:tc>
          <w:tcPr>
            <w:tcW w:w="8896" w:type="dxa"/>
            <w:gridSpan w:val="9"/>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 xml:space="preserve">Срок, в течение которого Разработчиком принимались предложения </w:t>
            </w:r>
            <w:r w:rsidRPr="0044549B">
              <w:rPr>
                <w:rFonts w:ascii="Times New Roman" w:hAnsi="Times New Roman" w:cs="Times New Roman"/>
                <w:sz w:val="28"/>
                <w:szCs w:val="24"/>
              </w:rPr>
              <w:br/>
              <w:t>в связи с проведение публичного обсуждения проекта Акта:</w:t>
            </w:r>
          </w:p>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начало: «__»_________20     г.; окончание «__»________20     г.</w:t>
            </w:r>
          </w:p>
        </w:tc>
      </w:tr>
      <w:tr w:rsidR="0044549B" w:rsidRPr="0044549B" w:rsidTr="00572705">
        <w:tc>
          <w:tcPr>
            <w:tcW w:w="675" w:type="dxa"/>
          </w:tcPr>
          <w:p w:rsidR="0044549B" w:rsidRPr="0044549B" w:rsidRDefault="0044549B" w:rsidP="0044549B">
            <w:pPr>
              <w:ind w:left="-142" w:right="-250"/>
              <w:jc w:val="center"/>
              <w:rPr>
                <w:rFonts w:ascii="Times New Roman" w:hAnsi="Times New Roman" w:cs="Times New Roman"/>
                <w:sz w:val="28"/>
                <w:szCs w:val="24"/>
              </w:rPr>
            </w:pPr>
            <w:r w:rsidRPr="0044549B">
              <w:rPr>
                <w:rFonts w:ascii="Times New Roman" w:hAnsi="Times New Roman" w:cs="Times New Roman"/>
                <w:sz w:val="28"/>
                <w:szCs w:val="24"/>
              </w:rPr>
              <w:t>10.3.</w:t>
            </w:r>
          </w:p>
        </w:tc>
        <w:tc>
          <w:tcPr>
            <w:tcW w:w="8896" w:type="dxa"/>
            <w:gridSpan w:val="9"/>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Перечень органов местного самоуправления города Курска и представителей предпринимательского сообщества, извещенных о проведении публичного обсуждения:</w:t>
            </w:r>
          </w:p>
          <w:p w:rsidR="0044549B" w:rsidRPr="0044549B" w:rsidRDefault="0044549B" w:rsidP="0044549B">
            <w:pPr>
              <w:rPr>
                <w:rFonts w:ascii="Times New Roman" w:hAnsi="Times New Roman" w:cs="Times New Roman"/>
              </w:rPr>
            </w:pPr>
            <w:r w:rsidRPr="0044549B">
              <w:rPr>
                <w:rFonts w:ascii="Times New Roman" w:hAnsi="Times New Roman" w:cs="Times New Roman"/>
                <w:sz w:val="28"/>
                <w:szCs w:val="24"/>
              </w:rPr>
              <w:t>______________________________________________________________</w:t>
            </w:r>
          </w:p>
          <w:p w:rsidR="0044549B" w:rsidRPr="0044549B" w:rsidRDefault="0044549B" w:rsidP="0044549B">
            <w:pPr>
              <w:rPr>
                <w:rFonts w:ascii="Times New Roman" w:hAnsi="Times New Roman" w:cs="Times New Roman"/>
                <w:sz w:val="28"/>
                <w:szCs w:val="24"/>
              </w:rPr>
            </w:pPr>
          </w:p>
        </w:tc>
      </w:tr>
      <w:tr w:rsidR="0044549B" w:rsidRPr="0044549B" w:rsidTr="00572705">
        <w:tc>
          <w:tcPr>
            <w:tcW w:w="675" w:type="dxa"/>
          </w:tcPr>
          <w:p w:rsidR="0044549B" w:rsidRPr="0044549B" w:rsidRDefault="0044549B" w:rsidP="0044549B">
            <w:pPr>
              <w:ind w:left="-142" w:right="-250"/>
              <w:jc w:val="center"/>
              <w:rPr>
                <w:rFonts w:ascii="Times New Roman" w:hAnsi="Times New Roman" w:cs="Times New Roman"/>
                <w:sz w:val="28"/>
                <w:szCs w:val="24"/>
              </w:rPr>
            </w:pPr>
            <w:r w:rsidRPr="0044549B">
              <w:rPr>
                <w:rFonts w:ascii="Times New Roman" w:hAnsi="Times New Roman" w:cs="Times New Roman"/>
                <w:sz w:val="28"/>
                <w:szCs w:val="24"/>
              </w:rPr>
              <w:t>10.4.</w:t>
            </w:r>
          </w:p>
        </w:tc>
        <w:tc>
          <w:tcPr>
            <w:tcW w:w="8896" w:type="dxa"/>
            <w:gridSpan w:val="9"/>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Свод предложений, поступивших во время публичного обсуждения проекта Акта</w:t>
            </w:r>
          </w:p>
        </w:tc>
      </w:tr>
      <w:tr w:rsidR="0044549B" w:rsidRPr="0044549B" w:rsidTr="00572705">
        <w:tc>
          <w:tcPr>
            <w:tcW w:w="675" w:type="dxa"/>
          </w:tcPr>
          <w:p w:rsidR="0044549B" w:rsidRPr="0044549B" w:rsidRDefault="0044549B" w:rsidP="0044549B">
            <w:pPr>
              <w:ind w:left="-142" w:right="-250"/>
              <w:jc w:val="center"/>
              <w:rPr>
                <w:rFonts w:ascii="Times New Roman" w:hAnsi="Times New Roman" w:cs="Times New Roman"/>
                <w:sz w:val="28"/>
                <w:szCs w:val="24"/>
              </w:rPr>
            </w:pPr>
          </w:p>
        </w:tc>
        <w:tc>
          <w:tcPr>
            <w:tcW w:w="2965" w:type="dxa"/>
            <w:gridSpan w:val="2"/>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Наименование организаций, предоставивших предложения</w:t>
            </w:r>
          </w:p>
        </w:tc>
        <w:tc>
          <w:tcPr>
            <w:tcW w:w="2965" w:type="dxa"/>
            <w:gridSpan w:val="4"/>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Содержание предложений</w:t>
            </w:r>
          </w:p>
        </w:tc>
        <w:tc>
          <w:tcPr>
            <w:tcW w:w="2966" w:type="dxa"/>
            <w:gridSpan w:val="3"/>
          </w:tcPr>
          <w:p w:rsidR="0044549B" w:rsidRPr="0044549B" w:rsidRDefault="0044549B" w:rsidP="0044549B">
            <w:pPr>
              <w:rPr>
                <w:rFonts w:ascii="Times New Roman" w:hAnsi="Times New Roman" w:cs="Times New Roman"/>
                <w:sz w:val="28"/>
                <w:szCs w:val="24"/>
              </w:rPr>
            </w:pPr>
            <w:r w:rsidRPr="0044549B">
              <w:rPr>
                <w:rFonts w:ascii="Times New Roman" w:hAnsi="Times New Roman" w:cs="Times New Roman"/>
                <w:sz w:val="28"/>
                <w:szCs w:val="24"/>
              </w:rPr>
              <w:t xml:space="preserve">Отметка о рассмотрении при доработке проекта Акта и Сводного отчета </w:t>
            </w:r>
            <w:r w:rsidRPr="0044549B">
              <w:rPr>
                <w:rFonts w:ascii="Times New Roman" w:hAnsi="Times New Roman" w:cs="Times New Roman"/>
                <w:sz w:val="24"/>
                <w:szCs w:val="24"/>
              </w:rPr>
              <w:t>(</w:t>
            </w:r>
            <w:r w:rsidRPr="0044549B">
              <w:rPr>
                <w:rFonts w:ascii="Times New Roman" w:hAnsi="Times New Roman" w:cs="Times New Roman"/>
                <w:i/>
                <w:sz w:val="24"/>
                <w:szCs w:val="24"/>
              </w:rPr>
              <w:t>учтено полностью, не учтено, учтено частично</w:t>
            </w:r>
            <w:r w:rsidRPr="0044549B">
              <w:rPr>
                <w:rFonts w:ascii="Times New Roman" w:hAnsi="Times New Roman" w:cs="Times New Roman"/>
                <w:sz w:val="24"/>
                <w:szCs w:val="24"/>
              </w:rPr>
              <w:t>)</w:t>
            </w:r>
          </w:p>
        </w:tc>
      </w:tr>
      <w:tr w:rsidR="0044549B" w:rsidRPr="0044549B" w:rsidTr="00572705">
        <w:tc>
          <w:tcPr>
            <w:tcW w:w="675" w:type="dxa"/>
          </w:tcPr>
          <w:p w:rsidR="0044549B" w:rsidRPr="0044549B" w:rsidRDefault="0044549B" w:rsidP="0044549B">
            <w:pPr>
              <w:ind w:left="-142" w:right="-250"/>
              <w:jc w:val="center"/>
              <w:rPr>
                <w:sz w:val="28"/>
                <w:szCs w:val="24"/>
              </w:rPr>
            </w:pPr>
          </w:p>
        </w:tc>
        <w:tc>
          <w:tcPr>
            <w:tcW w:w="2965" w:type="dxa"/>
            <w:gridSpan w:val="2"/>
          </w:tcPr>
          <w:p w:rsidR="0044549B" w:rsidRPr="0044549B" w:rsidRDefault="0044549B" w:rsidP="0044549B">
            <w:pPr>
              <w:rPr>
                <w:sz w:val="28"/>
                <w:szCs w:val="24"/>
              </w:rPr>
            </w:pPr>
          </w:p>
        </w:tc>
        <w:tc>
          <w:tcPr>
            <w:tcW w:w="2965" w:type="dxa"/>
            <w:gridSpan w:val="4"/>
          </w:tcPr>
          <w:p w:rsidR="0044549B" w:rsidRPr="0044549B" w:rsidRDefault="0044549B" w:rsidP="0044549B">
            <w:pPr>
              <w:rPr>
                <w:sz w:val="28"/>
                <w:szCs w:val="24"/>
              </w:rPr>
            </w:pPr>
          </w:p>
        </w:tc>
        <w:tc>
          <w:tcPr>
            <w:tcW w:w="2966" w:type="dxa"/>
            <w:gridSpan w:val="3"/>
          </w:tcPr>
          <w:p w:rsidR="0044549B" w:rsidRPr="0044549B" w:rsidRDefault="0044549B" w:rsidP="0044549B">
            <w:pPr>
              <w:rPr>
                <w:sz w:val="28"/>
                <w:szCs w:val="24"/>
              </w:rPr>
            </w:pPr>
          </w:p>
        </w:tc>
      </w:tr>
      <w:tr w:rsidR="0044549B" w:rsidRPr="0044549B" w:rsidTr="00572705">
        <w:tc>
          <w:tcPr>
            <w:tcW w:w="675" w:type="dxa"/>
          </w:tcPr>
          <w:p w:rsidR="0044549B" w:rsidRPr="0044549B" w:rsidRDefault="0044549B" w:rsidP="0044549B">
            <w:pPr>
              <w:ind w:left="-142" w:right="-250"/>
              <w:jc w:val="center"/>
              <w:rPr>
                <w:sz w:val="28"/>
                <w:szCs w:val="24"/>
              </w:rPr>
            </w:pPr>
          </w:p>
        </w:tc>
        <w:tc>
          <w:tcPr>
            <w:tcW w:w="2965" w:type="dxa"/>
            <w:gridSpan w:val="2"/>
          </w:tcPr>
          <w:p w:rsidR="0044549B" w:rsidRPr="0044549B" w:rsidRDefault="0044549B" w:rsidP="0044549B">
            <w:pPr>
              <w:rPr>
                <w:sz w:val="28"/>
                <w:szCs w:val="24"/>
              </w:rPr>
            </w:pPr>
          </w:p>
        </w:tc>
        <w:tc>
          <w:tcPr>
            <w:tcW w:w="2965" w:type="dxa"/>
            <w:gridSpan w:val="4"/>
          </w:tcPr>
          <w:p w:rsidR="0044549B" w:rsidRPr="0044549B" w:rsidRDefault="0044549B" w:rsidP="0044549B">
            <w:pPr>
              <w:rPr>
                <w:sz w:val="28"/>
                <w:szCs w:val="24"/>
              </w:rPr>
            </w:pPr>
          </w:p>
        </w:tc>
        <w:tc>
          <w:tcPr>
            <w:tcW w:w="2966" w:type="dxa"/>
            <w:gridSpan w:val="3"/>
          </w:tcPr>
          <w:p w:rsidR="0044549B" w:rsidRPr="0044549B" w:rsidRDefault="0044549B" w:rsidP="0044549B">
            <w:pPr>
              <w:rPr>
                <w:sz w:val="28"/>
                <w:szCs w:val="24"/>
              </w:rPr>
            </w:pPr>
          </w:p>
        </w:tc>
      </w:tr>
    </w:tbl>
    <w:p w:rsidR="0044549B" w:rsidRPr="0044549B" w:rsidRDefault="0044549B" w:rsidP="0044549B">
      <w:pPr>
        <w:spacing w:after="0" w:line="240" w:lineRule="auto"/>
        <w:ind w:firstLine="709"/>
        <w:jc w:val="center"/>
        <w:rPr>
          <w:rFonts w:ascii="Times New Roman" w:hAnsi="Times New Roman" w:cs="Times New Roman"/>
          <w:b/>
          <w:sz w:val="28"/>
          <w:szCs w:val="28"/>
        </w:rPr>
      </w:pPr>
    </w:p>
    <w:p w:rsidR="0044549B" w:rsidRPr="0044549B" w:rsidRDefault="0044549B" w:rsidP="0044549B">
      <w:pPr>
        <w:spacing w:after="0" w:line="240" w:lineRule="auto"/>
        <w:jc w:val="center"/>
        <w:rPr>
          <w:rFonts w:ascii="Times New Roman" w:hAnsi="Times New Roman" w:cs="Times New Roman"/>
          <w:b/>
          <w:sz w:val="28"/>
          <w:szCs w:val="28"/>
        </w:rPr>
      </w:pPr>
    </w:p>
    <w:p w:rsidR="0044549B" w:rsidRPr="0044549B" w:rsidRDefault="0044549B" w:rsidP="0044549B">
      <w:pPr>
        <w:spacing w:after="0" w:line="240" w:lineRule="auto"/>
        <w:rPr>
          <w:rFonts w:ascii="Times New Roman" w:hAnsi="Times New Roman" w:cs="Times New Roman"/>
          <w:sz w:val="28"/>
          <w:szCs w:val="28"/>
        </w:rPr>
      </w:pPr>
      <w:r w:rsidRPr="0044549B">
        <w:rPr>
          <w:rFonts w:ascii="Times New Roman" w:hAnsi="Times New Roman" w:cs="Times New Roman"/>
          <w:sz w:val="28"/>
          <w:szCs w:val="28"/>
        </w:rPr>
        <w:t xml:space="preserve">Руководитель органа Администрации </w:t>
      </w:r>
    </w:p>
    <w:p w:rsidR="0044549B" w:rsidRPr="0044549B" w:rsidRDefault="0044549B" w:rsidP="0044549B">
      <w:pPr>
        <w:spacing w:after="0" w:line="240" w:lineRule="auto"/>
        <w:rPr>
          <w:rFonts w:ascii="Times New Roman" w:hAnsi="Times New Roman" w:cs="Times New Roman"/>
          <w:sz w:val="28"/>
          <w:szCs w:val="28"/>
        </w:rPr>
      </w:pPr>
      <w:r w:rsidRPr="0044549B">
        <w:rPr>
          <w:rFonts w:ascii="Times New Roman" w:hAnsi="Times New Roman" w:cs="Times New Roman"/>
          <w:sz w:val="28"/>
          <w:szCs w:val="28"/>
        </w:rPr>
        <w:t>города Курска (Разработчика)</w:t>
      </w:r>
    </w:p>
    <w:p w:rsidR="0044549B" w:rsidRPr="0044549B" w:rsidRDefault="0044549B" w:rsidP="0044549B">
      <w:pPr>
        <w:spacing w:after="0" w:line="240" w:lineRule="auto"/>
        <w:rPr>
          <w:rFonts w:ascii="Times New Roman" w:hAnsi="Times New Roman" w:cs="Times New Roman"/>
          <w:sz w:val="28"/>
          <w:szCs w:val="28"/>
        </w:rPr>
      </w:pPr>
      <w:r w:rsidRPr="0044549B">
        <w:rPr>
          <w:rFonts w:ascii="Times New Roman" w:hAnsi="Times New Roman" w:cs="Times New Roman"/>
          <w:sz w:val="28"/>
          <w:szCs w:val="28"/>
        </w:rPr>
        <w:t>__________________________                                                 ________________</w:t>
      </w:r>
    </w:p>
    <w:p w:rsidR="0044549B" w:rsidRDefault="0044549B" w:rsidP="0044549B">
      <w:pPr>
        <w:spacing w:after="0" w:line="240" w:lineRule="auto"/>
        <w:rPr>
          <w:rFonts w:ascii="Times New Roman" w:hAnsi="Times New Roman" w:cs="Times New Roman"/>
          <w:sz w:val="24"/>
          <w:szCs w:val="28"/>
        </w:rPr>
      </w:pPr>
      <w:r w:rsidRPr="0044549B">
        <w:rPr>
          <w:rFonts w:ascii="Times New Roman" w:hAnsi="Times New Roman" w:cs="Times New Roman"/>
          <w:sz w:val="24"/>
          <w:szCs w:val="28"/>
        </w:rPr>
        <w:t xml:space="preserve">          (инициалы, фамилия)                                                                              дата,   подпись</w:t>
      </w:r>
    </w:p>
    <w:sectPr w:rsidR="0044549B" w:rsidSect="0044549B">
      <w:headerReference w:type="even" r:id="rId11"/>
      <w:headerReference w:type="default" r:id="rId12"/>
      <w:footerReference w:type="even" r:id="rId13"/>
      <w:footerReference w:type="default" r:id="rId14"/>
      <w:headerReference w:type="first" r:id="rId15"/>
      <w:footerReference w:type="first" r:id="rId16"/>
      <w:pgSz w:w="11906" w:h="16838"/>
      <w:pgMar w:top="567" w:right="567" w:bottom="1134" w:left="1701" w:header="27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2D" w:rsidRDefault="0066232D" w:rsidP="00455C8E">
      <w:pPr>
        <w:spacing w:after="0" w:line="240" w:lineRule="auto"/>
      </w:pPr>
      <w:r>
        <w:separator/>
      </w:r>
    </w:p>
  </w:endnote>
  <w:endnote w:type="continuationSeparator" w:id="0">
    <w:p w:rsidR="0066232D" w:rsidRDefault="0066232D" w:rsidP="0045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9B" w:rsidRDefault="0044549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9B" w:rsidRDefault="0044549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9B" w:rsidRDefault="004454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2D" w:rsidRDefault="0066232D" w:rsidP="00455C8E">
      <w:pPr>
        <w:spacing w:after="0" w:line="240" w:lineRule="auto"/>
      </w:pPr>
      <w:r>
        <w:separator/>
      </w:r>
    </w:p>
  </w:footnote>
  <w:footnote w:type="continuationSeparator" w:id="0">
    <w:p w:rsidR="0066232D" w:rsidRDefault="0066232D" w:rsidP="00455C8E">
      <w:pPr>
        <w:spacing w:after="0" w:line="240" w:lineRule="auto"/>
      </w:pPr>
      <w:r>
        <w:continuationSeparator/>
      </w:r>
    </w:p>
  </w:footnote>
  <w:footnote w:id="1">
    <w:p w:rsidR="0044549B" w:rsidRPr="00703CE9" w:rsidRDefault="0044549B" w:rsidP="0044549B">
      <w:pPr>
        <w:pStyle w:val="aa"/>
        <w:jc w:val="both"/>
      </w:pPr>
      <w:r w:rsidRPr="00703CE9">
        <w:rPr>
          <w:rStyle w:val="ac"/>
        </w:rPr>
        <w:footnoteRef/>
      </w:r>
      <w:r w:rsidRPr="00703CE9">
        <w:t xml:space="preserve"> В соответствии с пунктом 6 Положения </w:t>
      </w:r>
      <w:r w:rsidRPr="00703CE9">
        <w:rPr>
          <w:bCs/>
        </w:rPr>
        <w:t>о проведении оценки регулирующего воздействия проектов нормативных правовых актов, подготавливаемых Администрацией города Курска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25021572"/>
      <w:docPartObj>
        <w:docPartGallery w:val="Page Numbers (Top of Page)"/>
        <w:docPartUnique/>
      </w:docPartObj>
    </w:sdtPr>
    <w:sdtEndPr/>
    <w:sdtContent>
      <w:p w:rsidR="00F90D51" w:rsidRPr="00970023" w:rsidRDefault="00F90D51">
        <w:pPr>
          <w:pStyle w:val="a6"/>
          <w:jc w:val="center"/>
          <w:rPr>
            <w:rFonts w:ascii="Times New Roman" w:hAnsi="Times New Roman" w:cs="Times New Roman"/>
          </w:rPr>
        </w:pPr>
        <w:r w:rsidRPr="00970023">
          <w:rPr>
            <w:rFonts w:ascii="Times New Roman" w:hAnsi="Times New Roman" w:cs="Times New Roman"/>
          </w:rPr>
          <w:fldChar w:fldCharType="begin"/>
        </w:r>
        <w:r w:rsidRPr="00970023">
          <w:rPr>
            <w:rFonts w:ascii="Times New Roman" w:hAnsi="Times New Roman" w:cs="Times New Roman"/>
          </w:rPr>
          <w:instrText>PAGE   \* MERGEFORMAT</w:instrText>
        </w:r>
        <w:r w:rsidRPr="00970023">
          <w:rPr>
            <w:rFonts w:ascii="Times New Roman" w:hAnsi="Times New Roman" w:cs="Times New Roman"/>
          </w:rPr>
          <w:fldChar w:fldCharType="separate"/>
        </w:r>
        <w:r w:rsidR="00BA5D9F">
          <w:rPr>
            <w:rFonts w:ascii="Times New Roman" w:hAnsi="Times New Roman" w:cs="Times New Roman"/>
            <w:noProof/>
          </w:rPr>
          <w:t>2</w:t>
        </w:r>
        <w:r w:rsidRPr="00970023">
          <w:rPr>
            <w:rFonts w:ascii="Times New Roman" w:hAnsi="Times New Roman" w:cs="Times New Roman"/>
          </w:rPr>
          <w:fldChar w:fldCharType="end"/>
        </w:r>
      </w:p>
    </w:sdtContent>
  </w:sdt>
  <w:p w:rsidR="00455C8E" w:rsidRDefault="00455C8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9B" w:rsidRDefault="0044549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144729"/>
      <w:docPartObj>
        <w:docPartGallery w:val="Page Numbers (Top of Page)"/>
        <w:docPartUnique/>
      </w:docPartObj>
    </w:sdtPr>
    <w:sdtEndPr/>
    <w:sdtContent>
      <w:p w:rsidR="0044549B" w:rsidRDefault="0044549B">
        <w:pPr>
          <w:pStyle w:val="a6"/>
          <w:jc w:val="center"/>
        </w:pPr>
        <w:r>
          <w:fldChar w:fldCharType="begin"/>
        </w:r>
        <w:r>
          <w:instrText>PAGE   \* MERGEFORMAT</w:instrText>
        </w:r>
        <w:r>
          <w:fldChar w:fldCharType="separate"/>
        </w:r>
        <w:r w:rsidR="00BA5D9F">
          <w:rPr>
            <w:noProof/>
          </w:rPr>
          <w:t>9</w:t>
        </w:r>
        <w:r>
          <w:fldChar w:fldCharType="end"/>
        </w:r>
      </w:p>
    </w:sdtContent>
  </w:sdt>
  <w:p w:rsidR="0044549B" w:rsidRDefault="0044549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9B" w:rsidRDefault="0044549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D62A4"/>
    <w:multiLevelType w:val="hybridMultilevel"/>
    <w:tmpl w:val="63D2FA74"/>
    <w:lvl w:ilvl="0" w:tplc="B6AA4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C9"/>
    <w:rsid w:val="00043C5A"/>
    <w:rsid w:val="0009261A"/>
    <w:rsid w:val="00107F71"/>
    <w:rsid w:val="00111242"/>
    <w:rsid w:val="0011171B"/>
    <w:rsid w:val="00112A23"/>
    <w:rsid w:val="00146EE1"/>
    <w:rsid w:val="001D4171"/>
    <w:rsid w:val="001E504D"/>
    <w:rsid w:val="0021720B"/>
    <w:rsid w:val="002251B1"/>
    <w:rsid w:val="00357901"/>
    <w:rsid w:val="003816EF"/>
    <w:rsid w:val="00390181"/>
    <w:rsid w:val="004037A7"/>
    <w:rsid w:val="004376BC"/>
    <w:rsid w:val="0044549B"/>
    <w:rsid w:val="00455C8E"/>
    <w:rsid w:val="00477F78"/>
    <w:rsid w:val="00481957"/>
    <w:rsid w:val="004C48E2"/>
    <w:rsid w:val="00642235"/>
    <w:rsid w:val="0066232D"/>
    <w:rsid w:val="006B78F0"/>
    <w:rsid w:val="006C2E92"/>
    <w:rsid w:val="006C3196"/>
    <w:rsid w:val="006C320D"/>
    <w:rsid w:val="00726A6C"/>
    <w:rsid w:val="00792819"/>
    <w:rsid w:val="00847A0B"/>
    <w:rsid w:val="008638B4"/>
    <w:rsid w:val="00970023"/>
    <w:rsid w:val="009F6CF9"/>
    <w:rsid w:val="009F6FE4"/>
    <w:rsid w:val="00A75065"/>
    <w:rsid w:val="00B554AD"/>
    <w:rsid w:val="00B9230F"/>
    <w:rsid w:val="00BA5D9F"/>
    <w:rsid w:val="00BF78A0"/>
    <w:rsid w:val="00C06013"/>
    <w:rsid w:val="00C60FA0"/>
    <w:rsid w:val="00D974C9"/>
    <w:rsid w:val="00DB38B2"/>
    <w:rsid w:val="00DC6898"/>
    <w:rsid w:val="00E448AA"/>
    <w:rsid w:val="00E61CA1"/>
    <w:rsid w:val="00F01FA2"/>
    <w:rsid w:val="00F90D51"/>
    <w:rsid w:val="00FC5519"/>
    <w:rsid w:val="00FF1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0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23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974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974C9"/>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D974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74C9"/>
    <w:rPr>
      <w:rFonts w:ascii="Tahoma" w:hAnsi="Tahoma" w:cs="Tahoma"/>
      <w:sz w:val="16"/>
      <w:szCs w:val="16"/>
    </w:rPr>
  </w:style>
  <w:style w:type="paragraph" w:customStyle="1" w:styleId="ConsPlusNormal">
    <w:name w:val="ConsPlusNormal"/>
    <w:rsid w:val="00C60FA0"/>
    <w:pPr>
      <w:autoSpaceDE w:val="0"/>
      <w:autoSpaceDN w:val="0"/>
      <w:adjustRightInd w:val="0"/>
      <w:spacing w:after="0" w:line="240" w:lineRule="auto"/>
    </w:pPr>
    <w:rPr>
      <w:rFonts w:ascii="Arial" w:eastAsia="Calibri" w:hAnsi="Arial" w:cs="Arial"/>
      <w:sz w:val="20"/>
      <w:szCs w:val="20"/>
    </w:rPr>
  </w:style>
  <w:style w:type="paragraph" w:styleId="a5">
    <w:name w:val="List Paragraph"/>
    <w:basedOn w:val="a"/>
    <w:uiPriority w:val="34"/>
    <w:qFormat/>
    <w:rsid w:val="00792819"/>
    <w:pPr>
      <w:ind w:left="720"/>
      <w:contextualSpacing/>
    </w:pPr>
  </w:style>
  <w:style w:type="paragraph" w:styleId="a6">
    <w:name w:val="header"/>
    <w:basedOn w:val="a"/>
    <w:link w:val="a7"/>
    <w:uiPriority w:val="99"/>
    <w:unhideWhenUsed/>
    <w:rsid w:val="00455C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55C8E"/>
  </w:style>
  <w:style w:type="paragraph" w:styleId="a8">
    <w:name w:val="footer"/>
    <w:basedOn w:val="a"/>
    <w:link w:val="a9"/>
    <w:uiPriority w:val="99"/>
    <w:unhideWhenUsed/>
    <w:rsid w:val="00455C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5C8E"/>
  </w:style>
  <w:style w:type="character" w:customStyle="1" w:styleId="20">
    <w:name w:val="Заголовок 2 Знак"/>
    <w:basedOn w:val="a0"/>
    <w:link w:val="2"/>
    <w:uiPriority w:val="9"/>
    <w:rsid w:val="00B9230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90D51"/>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44549B"/>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44549B"/>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44549B"/>
    <w:rPr>
      <w:vertAlign w:val="superscript"/>
    </w:rPr>
  </w:style>
  <w:style w:type="table" w:styleId="ad">
    <w:name w:val="Table Grid"/>
    <w:basedOn w:val="a1"/>
    <w:uiPriority w:val="59"/>
    <w:rsid w:val="0044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0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23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974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974C9"/>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D974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74C9"/>
    <w:rPr>
      <w:rFonts w:ascii="Tahoma" w:hAnsi="Tahoma" w:cs="Tahoma"/>
      <w:sz w:val="16"/>
      <w:szCs w:val="16"/>
    </w:rPr>
  </w:style>
  <w:style w:type="paragraph" w:customStyle="1" w:styleId="ConsPlusNormal">
    <w:name w:val="ConsPlusNormal"/>
    <w:rsid w:val="00C60FA0"/>
    <w:pPr>
      <w:autoSpaceDE w:val="0"/>
      <w:autoSpaceDN w:val="0"/>
      <w:adjustRightInd w:val="0"/>
      <w:spacing w:after="0" w:line="240" w:lineRule="auto"/>
    </w:pPr>
    <w:rPr>
      <w:rFonts w:ascii="Arial" w:eastAsia="Calibri" w:hAnsi="Arial" w:cs="Arial"/>
      <w:sz w:val="20"/>
      <w:szCs w:val="20"/>
    </w:rPr>
  </w:style>
  <w:style w:type="paragraph" w:styleId="a5">
    <w:name w:val="List Paragraph"/>
    <w:basedOn w:val="a"/>
    <w:uiPriority w:val="34"/>
    <w:qFormat/>
    <w:rsid w:val="00792819"/>
    <w:pPr>
      <w:ind w:left="720"/>
      <w:contextualSpacing/>
    </w:pPr>
  </w:style>
  <w:style w:type="paragraph" w:styleId="a6">
    <w:name w:val="header"/>
    <w:basedOn w:val="a"/>
    <w:link w:val="a7"/>
    <w:uiPriority w:val="99"/>
    <w:unhideWhenUsed/>
    <w:rsid w:val="00455C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55C8E"/>
  </w:style>
  <w:style w:type="paragraph" w:styleId="a8">
    <w:name w:val="footer"/>
    <w:basedOn w:val="a"/>
    <w:link w:val="a9"/>
    <w:uiPriority w:val="99"/>
    <w:unhideWhenUsed/>
    <w:rsid w:val="00455C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5C8E"/>
  </w:style>
  <w:style w:type="character" w:customStyle="1" w:styleId="20">
    <w:name w:val="Заголовок 2 Знак"/>
    <w:basedOn w:val="a0"/>
    <w:link w:val="2"/>
    <w:uiPriority w:val="9"/>
    <w:rsid w:val="00B9230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90D51"/>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44549B"/>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44549B"/>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44549B"/>
    <w:rPr>
      <w:vertAlign w:val="superscript"/>
    </w:rPr>
  </w:style>
  <w:style w:type="table" w:styleId="ad">
    <w:name w:val="Table Grid"/>
    <w:basedOn w:val="a1"/>
    <w:uiPriority w:val="59"/>
    <w:rsid w:val="0044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78C77-5D2E-4B02-AE0D-18889606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2641</Words>
  <Characters>15058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adm51</dc:creator>
  <cp:lastModifiedBy>adm74</cp:lastModifiedBy>
  <cp:revision>2</cp:revision>
  <cp:lastPrinted>2018-01-23T12:54:00Z</cp:lastPrinted>
  <dcterms:created xsi:type="dcterms:W3CDTF">2018-01-24T08:53:00Z</dcterms:created>
  <dcterms:modified xsi:type="dcterms:W3CDTF">2018-01-24T08:53:00Z</dcterms:modified>
</cp:coreProperties>
</file>