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3739" w14:textId="77777777" w:rsidR="004A3B1B" w:rsidRPr="00A425D6" w:rsidRDefault="004A3B1B" w:rsidP="004A3B1B">
      <w:pPr>
        <w:jc w:val="center"/>
        <w:rPr>
          <w:rFonts w:eastAsia="Calibri"/>
          <w:b/>
          <w:bCs/>
          <w:color w:val="FFFFFF"/>
          <w:szCs w:val="28"/>
        </w:rPr>
      </w:pPr>
      <w:r w:rsidRPr="00A425D6">
        <w:rPr>
          <w:rFonts w:eastAsia="Calibri"/>
          <w:b/>
          <w:bCs/>
          <w:noProof/>
          <w:color w:val="FFFFFF"/>
          <w:szCs w:val="28"/>
        </w:rPr>
        <w:drawing>
          <wp:inline distT="0" distB="0" distL="0" distR="0" wp14:anchorId="648620DB" wp14:editId="08A7560B">
            <wp:extent cx="694690" cy="7562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443BF" w14:textId="77777777" w:rsidR="004A3B1B" w:rsidRPr="00A425D6" w:rsidRDefault="004A3B1B" w:rsidP="004A3B1B">
      <w:pPr>
        <w:keepNext/>
        <w:jc w:val="center"/>
        <w:rPr>
          <w:rFonts w:eastAsia="Calibri"/>
          <w:bCs/>
          <w:sz w:val="40"/>
          <w:szCs w:val="40"/>
        </w:rPr>
      </w:pPr>
      <w:r w:rsidRPr="00A425D6">
        <w:rPr>
          <w:rFonts w:eastAsia="Calibri"/>
          <w:bCs/>
          <w:sz w:val="40"/>
          <w:szCs w:val="40"/>
        </w:rPr>
        <w:t xml:space="preserve">АДМИНИСТРАЦИЯ </w:t>
      </w:r>
      <w:r w:rsidRPr="00A425D6">
        <w:rPr>
          <w:rFonts w:eastAsia="Calibri"/>
          <w:bCs/>
          <w:caps/>
          <w:sz w:val="40"/>
          <w:szCs w:val="40"/>
        </w:rPr>
        <w:t>города Курска</w:t>
      </w:r>
    </w:p>
    <w:p w14:paraId="06A7DF84" w14:textId="77777777" w:rsidR="004A3B1B" w:rsidRPr="00A425D6" w:rsidRDefault="004A3B1B" w:rsidP="004A3B1B">
      <w:pPr>
        <w:jc w:val="center"/>
        <w:rPr>
          <w:rFonts w:eastAsia="Calibri"/>
          <w:sz w:val="40"/>
          <w:szCs w:val="40"/>
        </w:rPr>
      </w:pPr>
      <w:r w:rsidRPr="00A425D6">
        <w:rPr>
          <w:rFonts w:eastAsia="Calibri"/>
          <w:sz w:val="40"/>
          <w:szCs w:val="40"/>
        </w:rPr>
        <w:t>Курской области</w:t>
      </w:r>
    </w:p>
    <w:p w14:paraId="7136785B" w14:textId="77777777" w:rsidR="004A3B1B" w:rsidRPr="00A425D6" w:rsidRDefault="004A3B1B" w:rsidP="004A3B1B">
      <w:pPr>
        <w:jc w:val="center"/>
        <w:rPr>
          <w:rFonts w:eastAsia="Calibri"/>
          <w:b/>
          <w:bCs/>
          <w:sz w:val="16"/>
          <w:szCs w:val="16"/>
        </w:rPr>
      </w:pPr>
    </w:p>
    <w:p w14:paraId="51B43E1C" w14:textId="77777777" w:rsidR="004A3B1B" w:rsidRPr="00A425D6" w:rsidRDefault="004A3B1B" w:rsidP="004A3B1B">
      <w:pPr>
        <w:keepNext/>
        <w:jc w:val="center"/>
        <w:rPr>
          <w:rFonts w:eastAsia="Calibri"/>
          <w:b/>
          <w:bCs/>
          <w:caps/>
          <w:spacing w:val="80"/>
          <w:sz w:val="40"/>
          <w:szCs w:val="40"/>
        </w:rPr>
      </w:pPr>
      <w:r w:rsidRPr="00A425D6">
        <w:rPr>
          <w:rFonts w:eastAsia="Calibri"/>
          <w:b/>
          <w:bCs/>
          <w:caps/>
          <w:spacing w:val="80"/>
          <w:sz w:val="40"/>
          <w:szCs w:val="40"/>
        </w:rPr>
        <w:t>ПОСТАНОВЛЕНИЕ</w:t>
      </w:r>
    </w:p>
    <w:p w14:paraId="0ABF862D" w14:textId="77777777" w:rsidR="004A3B1B" w:rsidRPr="00C219A4" w:rsidRDefault="004A3B1B" w:rsidP="004A3B1B">
      <w:pPr>
        <w:jc w:val="both"/>
        <w:rPr>
          <w:rFonts w:eastAsia="Calibri"/>
          <w:color w:val="FFFFFF" w:themeColor="background1"/>
          <w:sz w:val="24"/>
          <w:szCs w:val="24"/>
        </w:rPr>
      </w:pPr>
      <w:r w:rsidRPr="00C219A4">
        <w:rPr>
          <w:rFonts w:eastAsia="Calibri"/>
          <w:color w:val="FFFFFF" w:themeColor="background1"/>
          <w:sz w:val="24"/>
          <w:szCs w:val="24"/>
        </w:rPr>
        <w:t xml:space="preserve">    11              апреля             2022                                                                                           185</w:t>
      </w:r>
    </w:p>
    <w:p w14:paraId="708B2331" w14:textId="3DB609A0" w:rsidR="004A3B1B" w:rsidRPr="003D0C0B" w:rsidRDefault="004A3B1B" w:rsidP="004A3B1B">
      <w:pPr>
        <w:jc w:val="both"/>
        <w:rPr>
          <w:rFonts w:eastAsia="Calibri"/>
          <w:szCs w:val="28"/>
        </w:rPr>
      </w:pPr>
      <w:r w:rsidRPr="003D0C0B">
        <w:rPr>
          <w:rFonts w:eastAsia="Calibri"/>
          <w:szCs w:val="28"/>
        </w:rPr>
        <w:t>«</w:t>
      </w:r>
      <w:r w:rsidR="005819C7" w:rsidRPr="003D0C0B">
        <w:rPr>
          <w:rFonts w:eastAsia="Calibri"/>
          <w:szCs w:val="28"/>
        </w:rPr>
        <w:t>15</w:t>
      </w:r>
      <w:r w:rsidRPr="003D0C0B">
        <w:rPr>
          <w:rFonts w:eastAsia="Calibri"/>
          <w:szCs w:val="28"/>
        </w:rPr>
        <w:t xml:space="preserve">»  июля 2022 г.                                                   </w:t>
      </w:r>
      <w:r w:rsidR="005819C7" w:rsidRPr="003D0C0B">
        <w:rPr>
          <w:rFonts w:eastAsia="Calibri"/>
          <w:szCs w:val="28"/>
        </w:rPr>
        <w:t xml:space="preserve">                        </w:t>
      </w:r>
      <w:r w:rsidRPr="003D0C0B">
        <w:rPr>
          <w:rFonts w:eastAsia="Calibri"/>
          <w:szCs w:val="28"/>
        </w:rPr>
        <w:t xml:space="preserve">                № </w:t>
      </w:r>
      <w:r w:rsidR="005819C7" w:rsidRPr="003D0C0B">
        <w:rPr>
          <w:rFonts w:eastAsia="Calibri"/>
          <w:szCs w:val="28"/>
        </w:rPr>
        <w:t>436</w:t>
      </w:r>
    </w:p>
    <w:p w14:paraId="24D20D82" w14:textId="77777777" w:rsidR="004A3B1B" w:rsidRDefault="004A3B1B" w:rsidP="004A3B1B">
      <w:pPr>
        <w:contextualSpacing/>
        <w:rPr>
          <w:b/>
          <w:szCs w:val="28"/>
        </w:rPr>
      </w:pPr>
    </w:p>
    <w:p w14:paraId="295CEDB3" w14:textId="77777777" w:rsidR="004A3B1B" w:rsidRDefault="004A3B1B" w:rsidP="004A3B1B">
      <w:pPr>
        <w:contextualSpacing/>
        <w:rPr>
          <w:b/>
          <w:szCs w:val="28"/>
        </w:rPr>
      </w:pPr>
    </w:p>
    <w:p w14:paraId="6D17ABB7" w14:textId="77777777" w:rsidR="004A3B1B" w:rsidRPr="009F3E4C" w:rsidRDefault="004A3B1B" w:rsidP="004A3B1B">
      <w:pPr>
        <w:contextualSpacing/>
        <w:jc w:val="center"/>
        <w:rPr>
          <w:b/>
          <w:szCs w:val="28"/>
        </w:rPr>
      </w:pPr>
      <w:r w:rsidRPr="009F3E4C">
        <w:rPr>
          <w:b/>
          <w:szCs w:val="28"/>
        </w:rPr>
        <w:t>О внесении изменений в постановление Администрации</w:t>
      </w:r>
    </w:p>
    <w:p w14:paraId="40237475" w14:textId="77777777" w:rsidR="004A3B1B" w:rsidRPr="009F3E4C" w:rsidRDefault="004A3B1B" w:rsidP="004A3B1B">
      <w:pPr>
        <w:contextualSpacing/>
        <w:jc w:val="center"/>
        <w:rPr>
          <w:szCs w:val="28"/>
        </w:rPr>
      </w:pPr>
      <w:r w:rsidRPr="009F3E4C">
        <w:rPr>
          <w:b/>
          <w:szCs w:val="28"/>
        </w:rPr>
        <w:t>города Курска от 21.08.2020 № 1525</w:t>
      </w:r>
    </w:p>
    <w:p w14:paraId="2B37726A" w14:textId="77777777" w:rsidR="004A3B1B" w:rsidRDefault="004A3B1B" w:rsidP="004A3B1B">
      <w:pPr>
        <w:ind w:firstLine="708"/>
        <w:contextualSpacing/>
        <w:jc w:val="both"/>
        <w:rPr>
          <w:spacing w:val="-12"/>
          <w:szCs w:val="28"/>
        </w:rPr>
      </w:pPr>
    </w:p>
    <w:p w14:paraId="092D120C" w14:textId="77777777" w:rsidR="004A3B1B" w:rsidRPr="008278AA" w:rsidRDefault="004A3B1B" w:rsidP="004A3B1B">
      <w:pPr>
        <w:ind w:firstLine="708"/>
        <w:contextualSpacing/>
        <w:jc w:val="both"/>
        <w:rPr>
          <w:spacing w:val="-12"/>
          <w:szCs w:val="28"/>
        </w:rPr>
      </w:pPr>
    </w:p>
    <w:p w14:paraId="2119F90E" w14:textId="77777777" w:rsidR="004A3B1B" w:rsidRPr="009F3E4C" w:rsidRDefault="004A3B1B" w:rsidP="004A3B1B">
      <w:pPr>
        <w:spacing w:line="276" w:lineRule="auto"/>
        <w:ind w:firstLine="708"/>
        <w:contextualSpacing/>
        <w:jc w:val="both"/>
        <w:rPr>
          <w:szCs w:val="28"/>
        </w:rPr>
      </w:pPr>
      <w:r w:rsidRPr="009F3E4C">
        <w:rPr>
          <w:szCs w:val="28"/>
        </w:rPr>
        <w:t xml:space="preserve">В соответствии со статьей 179 Бюджетного кодекса Российской Федерации, Уставом города Курска, Порядком разработки, формирования, реализации и оценки эффективности муниципальных программ города Курска, утвержденным постановлением Администрации города Курска </w:t>
      </w:r>
      <w:r>
        <w:rPr>
          <w:szCs w:val="28"/>
        </w:rPr>
        <w:t xml:space="preserve">                 </w:t>
      </w:r>
      <w:r w:rsidRPr="009F3E4C">
        <w:rPr>
          <w:szCs w:val="28"/>
        </w:rPr>
        <w:t xml:space="preserve">от 17.09.2013 № 3202, и в целях уточнения объемов финансирования </w:t>
      </w:r>
      <w:r>
        <w:rPr>
          <w:szCs w:val="28"/>
        </w:rPr>
        <w:t xml:space="preserve">                    </w:t>
      </w:r>
      <w:r w:rsidRPr="009F3E4C">
        <w:rPr>
          <w:szCs w:val="28"/>
        </w:rPr>
        <w:t>по дальнейшему обеспечению безопасности жизнедеятельности населения города Курска ПОСТАНОВЛЯЮ:</w:t>
      </w:r>
    </w:p>
    <w:p w14:paraId="7C744561" w14:textId="77777777" w:rsidR="004A3B1B" w:rsidRPr="009F3E4C" w:rsidRDefault="004A3B1B" w:rsidP="004A3B1B">
      <w:pPr>
        <w:spacing w:line="360" w:lineRule="auto"/>
        <w:ind w:firstLine="708"/>
        <w:contextualSpacing/>
        <w:jc w:val="both"/>
        <w:rPr>
          <w:szCs w:val="28"/>
        </w:rPr>
      </w:pPr>
    </w:p>
    <w:p w14:paraId="13969C64" w14:textId="7936DE29" w:rsidR="004A3B1B" w:rsidRPr="009F3E4C" w:rsidRDefault="004A3B1B" w:rsidP="004A3B1B">
      <w:pPr>
        <w:spacing w:line="276" w:lineRule="auto"/>
        <w:ind w:firstLine="709"/>
        <w:jc w:val="both"/>
        <w:rPr>
          <w:szCs w:val="28"/>
        </w:rPr>
      </w:pPr>
      <w:r w:rsidRPr="009F3E4C">
        <w:rPr>
          <w:szCs w:val="28"/>
        </w:rPr>
        <w:t xml:space="preserve">1. Внести в </w:t>
      </w:r>
      <w:r w:rsidRPr="009F3E4C">
        <w:rPr>
          <w:rFonts w:eastAsia="Calibri"/>
          <w:szCs w:val="28"/>
        </w:rPr>
        <w:t xml:space="preserve">Муниципальную программу </w:t>
      </w:r>
      <w:r w:rsidRPr="009F3E4C">
        <w:rPr>
          <w:szCs w:val="28"/>
        </w:rPr>
        <w:t>«Развитие и совершенствование системы гражданской обороны, защита населения</w:t>
      </w:r>
      <w:r>
        <w:rPr>
          <w:szCs w:val="28"/>
        </w:rPr>
        <w:t xml:space="preserve"> </w:t>
      </w:r>
      <w:r w:rsidRPr="009F3E4C">
        <w:rPr>
          <w:szCs w:val="28"/>
        </w:rPr>
        <w:t xml:space="preserve">и территории </w:t>
      </w:r>
      <w:r>
        <w:rPr>
          <w:szCs w:val="28"/>
        </w:rPr>
        <w:t xml:space="preserve">                                          </w:t>
      </w:r>
      <w:r w:rsidRPr="009F3E4C">
        <w:rPr>
          <w:szCs w:val="28"/>
        </w:rPr>
        <w:t>от чрезвычайных ситуаций, обеспечение первичных мер пожарной безопасности и безопасности людей на водных объектах в городе Курске на 2021-2027 годы»</w:t>
      </w:r>
      <w:r w:rsidRPr="009F3E4C">
        <w:rPr>
          <w:rFonts w:eastAsia="Calibri"/>
          <w:szCs w:val="28"/>
        </w:rPr>
        <w:t xml:space="preserve">, утвержденную </w:t>
      </w:r>
      <w:r w:rsidRPr="009F3E4C">
        <w:rPr>
          <w:szCs w:val="28"/>
        </w:rPr>
        <w:t xml:space="preserve">постановлением Администрации города Курска от 21.08.2020 № 1525 </w:t>
      </w:r>
      <w:r w:rsidRPr="00B3693A">
        <w:rPr>
          <w:szCs w:val="28"/>
        </w:rPr>
        <w:t xml:space="preserve">(в ред. от 02.02.2021 </w:t>
      </w:r>
      <w:r>
        <w:rPr>
          <w:szCs w:val="28"/>
        </w:rPr>
        <w:t>№</w:t>
      </w:r>
      <w:r w:rsidRPr="00B3693A">
        <w:rPr>
          <w:szCs w:val="28"/>
        </w:rPr>
        <w:t xml:space="preserve"> 53,</w:t>
      </w:r>
      <w:r>
        <w:rPr>
          <w:szCs w:val="28"/>
        </w:rPr>
        <w:t xml:space="preserve"> </w:t>
      </w:r>
      <w:r w:rsidRPr="00B3693A">
        <w:rPr>
          <w:szCs w:val="28"/>
        </w:rPr>
        <w:t xml:space="preserve">от 25.03.2021 </w:t>
      </w:r>
      <w:r>
        <w:rPr>
          <w:szCs w:val="28"/>
        </w:rPr>
        <w:t>№</w:t>
      </w:r>
      <w:r w:rsidRPr="00B3693A">
        <w:rPr>
          <w:szCs w:val="28"/>
        </w:rPr>
        <w:t xml:space="preserve"> 168, от 15.07.2021 </w:t>
      </w:r>
      <w:r>
        <w:rPr>
          <w:szCs w:val="28"/>
        </w:rPr>
        <w:t>№</w:t>
      </w:r>
      <w:r w:rsidRPr="00B3693A">
        <w:rPr>
          <w:szCs w:val="28"/>
        </w:rPr>
        <w:t xml:space="preserve"> 412</w:t>
      </w:r>
      <w:r>
        <w:rPr>
          <w:szCs w:val="28"/>
        </w:rPr>
        <w:t>, от 02.02.2022 № 57, от 11.04.2022 № 185</w:t>
      </w:r>
      <w:r w:rsidRPr="009F3E4C">
        <w:rPr>
          <w:szCs w:val="28"/>
        </w:rPr>
        <w:t>) (далее – Программа), следующие изменения:</w:t>
      </w:r>
    </w:p>
    <w:p w14:paraId="13FA6F70" w14:textId="77777777" w:rsidR="004A3B1B" w:rsidRDefault="004A3B1B" w:rsidP="004A3B1B">
      <w:pPr>
        <w:spacing w:line="276" w:lineRule="auto"/>
        <w:ind w:firstLine="709"/>
        <w:jc w:val="both"/>
        <w:rPr>
          <w:szCs w:val="28"/>
        </w:rPr>
      </w:pPr>
      <w:r w:rsidRPr="009F3E4C">
        <w:rPr>
          <w:szCs w:val="28"/>
        </w:rPr>
        <w:t>1.1. Паспорт программы</w:t>
      </w:r>
      <w:r>
        <w:rPr>
          <w:szCs w:val="28"/>
        </w:rPr>
        <w:t xml:space="preserve"> </w:t>
      </w:r>
      <w:r w:rsidRPr="000C4E4D">
        <w:rPr>
          <w:szCs w:val="28"/>
        </w:rPr>
        <w:t>изложить в новой редакции согласно приложени</w:t>
      </w:r>
      <w:r>
        <w:rPr>
          <w:szCs w:val="28"/>
        </w:rPr>
        <w:t xml:space="preserve">ю 1 </w:t>
      </w:r>
      <w:r w:rsidRPr="000C4E4D">
        <w:rPr>
          <w:szCs w:val="28"/>
        </w:rPr>
        <w:t>к настоящему постановлению</w:t>
      </w:r>
      <w:r>
        <w:rPr>
          <w:szCs w:val="28"/>
        </w:rPr>
        <w:t>;</w:t>
      </w:r>
    </w:p>
    <w:p w14:paraId="0991DDA1" w14:textId="77777777" w:rsidR="004A3B1B" w:rsidRPr="009F3E4C" w:rsidRDefault="004A3B1B" w:rsidP="004A3B1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1.2. П</w:t>
      </w:r>
      <w:r w:rsidRPr="009F3E4C">
        <w:rPr>
          <w:szCs w:val="28"/>
        </w:rPr>
        <w:t xml:space="preserve">риложения </w:t>
      </w:r>
      <w:r w:rsidRPr="003959C3">
        <w:rPr>
          <w:szCs w:val="28"/>
        </w:rPr>
        <w:t>1, 2</w:t>
      </w:r>
      <w:r w:rsidRPr="009F3E4C">
        <w:rPr>
          <w:szCs w:val="28"/>
        </w:rPr>
        <w:t xml:space="preserve"> к Программе изложить в новой редакции согласно приложениям </w:t>
      </w:r>
      <w:r>
        <w:rPr>
          <w:szCs w:val="28"/>
        </w:rPr>
        <w:t>2</w:t>
      </w:r>
      <w:r w:rsidRPr="00EA581E">
        <w:rPr>
          <w:szCs w:val="28"/>
        </w:rPr>
        <w:t xml:space="preserve">, </w:t>
      </w:r>
      <w:r>
        <w:rPr>
          <w:szCs w:val="28"/>
        </w:rPr>
        <w:t>3</w:t>
      </w:r>
      <w:r w:rsidRPr="009F3E4C">
        <w:rPr>
          <w:szCs w:val="28"/>
        </w:rPr>
        <w:t xml:space="preserve"> к настоящему постановлению.</w:t>
      </w:r>
    </w:p>
    <w:p w14:paraId="3BF016F8" w14:textId="77777777" w:rsidR="004A3B1B" w:rsidRPr="009F3E4C" w:rsidRDefault="004A3B1B" w:rsidP="004A3B1B">
      <w:pPr>
        <w:spacing w:line="276" w:lineRule="auto"/>
        <w:ind w:firstLine="709"/>
        <w:jc w:val="both"/>
        <w:rPr>
          <w:szCs w:val="28"/>
        </w:rPr>
      </w:pPr>
      <w:r w:rsidRPr="009F3E4C">
        <w:rPr>
          <w:szCs w:val="28"/>
        </w:rPr>
        <w:t>2. Управлению информации и печати Администрации города Курска (</w:t>
      </w:r>
      <w:proofErr w:type="spellStart"/>
      <w:r w:rsidRPr="0035269B">
        <w:rPr>
          <w:color w:val="000000" w:themeColor="text1"/>
          <w:szCs w:val="28"/>
        </w:rPr>
        <w:t>Бочарова</w:t>
      </w:r>
      <w:proofErr w:type="spellEnd"/>
      <w:r w:rsidRPr="0035269B">
        <w:rPr>
          <w:color w:val="000000" w:themeColor="text1"/>
          <w:szCs w:val="28"/>
        </w:rPr>
        <w:t xml:space="preserve"> Н.Е.</w:t>
      </w:r>
      <w:r w:rsidRPr="009F3E4C">
        <w:rPr>
          <w:szCs w:val="28"/>
        </w:rPr>
        <w:t>) обеспечить опубликование настоящего постановления                     в газете «Городские известия».</w:t>
      </w:r>
    </w:p>
    <w:p w14:paraId="04AE0BC1" w14:textId="77777777" w:rsidR="004A3B1B" w:rsidRPr="009F3E4C" w:rsidRDefault="004A3B1B" w:rsidP="004A3B1B">
      <w:pPr>
        <w:spacing w:line="276" w:lineRule="auto"/>
        <w:ind w:firstLine="709"/>
        <w:contextualSpacing/>
        <w:jc w:val="both"/>
        <w:rPr>
          <w:szCs w:val="28"/>
        </w:rPr>
      </w:pPr>
      <w:r w:rsidRPr="009F3E4C">
        <w:rPr>
          <w:szCs w:val="28"/>
        </w:rPr>
        <w:lastRenderedPageBreak/>
        <w:t>3. Управлению делами Администрации города Курска</w:t>
      </w:r>
      <w:r>
        <w:rPr>
          <w:szCs w:val="28"/>
        </w:rPr>
        <w:t xml:space="preserve"> (Калинина И.В.)</w:t>
      </w:r>
      <w:r w:rsidRPr="009F3E4C">
        <w:rPr>
          <w:szCs w:val="28"/>
        </w:rPr>
        <w:t xml:space="preserve">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24058E8E" w14:textId="77777777" w:rsidR="004A3B1B" w:rsidRPr="009F3E4C" w:rsidRDefault="004A3B1B" w:rsidP="004A3B1B">
      <w:pPr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9F3E4C">
        <w:rPr>
          <w:szCs w:val="28"/>
        </w:rPr>
        <w:t>. Постановление вступает в силу со дня его официального опубликования.</w:t>
      </w:r>
    </w:p>
    <w:p w14:paraId="043AB435" w14:textId="77777777" w:rsidR="004A3B1B" w:rsidRPr="00E038DE" w:rsidRDefault="004A3B1B" w:rsidP="004A3B1B">
      <w:pPr>
        <w:spacing w:line="276" w:lineRule="auto"/>
        <w:ind w:firstLine="708"/>
        <w:contextualSpacing/>
        <w:jc w:val="both"/>
        <w:rPr>
          <w:szCs w:val="28"/>
        </w:rPr>
      </w:pPr>
    </w:p>
    <w:p w14:paraId="5B2007D4" w14:textId="77777777" w:rsidR="004A3B1B" w:rsidRDefault="004A3B1B" w:rsidP="004A3B1B">
      <w:pPr>
        <w:ind w:firstLine="708"/>
        <w:contextualSpacing/>
        <w:jc w:val="both"/>
        <w:rPr>
          <w:szCs w:val="28"/>
        </w:rPr>
      </w:pPr>
    </w:p>
    <w:p w14:paraId="76D94128" w14:textId="77777777" w:rsidR="004A3B1B" w:rsidRPr="00E038DE" w:rsidRDefault="004A3B1B" w:rsidP="004A3B1B">
      <w:pPr>
        <w:ind w:firstLine="708"/>
        <w:contextualSpacing/>
        <w:jc w:val="both"/>
        <w:rPr>
          <w:szCs w:val="28"/>
        </w:rPr>
      </w:pPr>
    </w:p>
    <w:p w14:paraId="07A58004" w14:textId="77777777" w:rsidR="004A3B1B" w:rsidRPr="002915A5" w:rsidRDefault="004A3B1B" w:rsidP="004A3B1B">
      <w:pPr>
        <w:contextualSpacing/>
        <w:jc w:val="both"/>
        <w:rPr>
          <w:szCs w:val="28"/>
        </w:rPr>
      </w:pPr>
      <w:proofErr w:type="spellStart"/>
      <w:r w:rsidRPr="002915A5">
        <w:rPr>
          <w:szCs w:val="28"/>
        </w:rPr>
        <w:t>И.о</w:t>
      </w:r>
      <w:proofErr w:type="spellEnd"/>
      <w:r w:rsidRPr="002915A5">
        <w:rPr>
          <w:szCs w:val="28"/>
        </w:rPr>
        <w:t>. главы Администрации</w:t>
      </w:r>
    </w:p>
    <w:p w14:paraId="3402A524" w14:textId="5689C906" w:rsidR="004A3B1B" w:rsidRPr="00D84666" w:rsidRDefault="004A3B1B" w:rsidP="004A3B1B">
      <w:pPr>
        <w:contextualSpacing/>
        <w:jc w:val="both"/>
        <w:rPr>
          <w:sz w:val="4"/>
          <w:szCs w:val="4"/>
        </w:rPr>
      </w:pPr>
      <w:r w:rsidRPr="002915A5">
        <w:rPr>
          <w:szCs w:val="28"/>
        </w:rPr>
        <w:t>города Курска                                                                                            Н. Цыбин</w:t>
      </w:r>
    </w:p>
    <w:p w14:paraId="634BAD0F" w14:textId="77777777" w:rsidR="004A3B1B" w:rsidRDefault="004A3B1B" w:rsidP="00044691">
      <w:pPr>
        <w:ind w:left="5529"/>
        <w:jc w:val="center"/>
        <w:rPr>
          <w:rFonts w:eastAsia="Times New Roman" w:cs="Times New Roman"/>
          <w:caps/>
          <w:szCs w:val="28"/>
          <w:lang w:eastAsia="ru-RU"/>
        </w:rPr>
        <w:sectPr w:rsidR="004A3B1B" w:rsidSect="004A3B1B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26EFFB18" w14:textId="4C1F1E13" w:rsidR="00044691" w:rsidRPr="00044691" w:rsidRDefault="00044691" w:rsidP="00044691">
      <w:pPr>
        <w:ind w:left="5529"/>
        <w:jc w:val="center"/>
        <w:rPr>
          <w:rFonts w:eastAsia="Times New Roman" w:cs="Times New Roman"/>
          <w:caps/>
          <w:szCs w:val="28"/>
          <w:lang w:eastAsia="ru-RU"/>
        </w:rPr>
      </w:pPr>
      <w:r w:rsidRPr="00044691">
        <w:rPr>
          <w:rFonts w:eastAsia="Times New Roman" w:cs="Times New Roman"/>
          <w:caps/>
          <w:szCs w:val="28"/>
          <w:lang w:eastAsia="ru-RU"/>
        </w:rPr>
        <w:lastRenderedPageBreak/>
        <w:t>ПРИЛОЖЕНИЕ</w:t>
      </w:r>
      <w:r w:rsidR="009E6774">
        <w:rPr>
          <w:rFonts w:eastAsia="Times New Roman" w:cs="Times New Roman"/>
          <w:caps/>
          <w:szCs w:val="28"/>
          <w:lang w:eastAsia="ru-RU"/>
        </w:rPr>
        <w:t xml:space="preserve"> 1</w:t>
      </w:r>
    </w:p>
    <w:p w14:paraId="5FD7B544" w14:textId="45E87BDB" w:rsidR="00044691" w:rsidRPr="00044691" w:rsidRDefault="004F2E4A" w:rsidP="00044691">
      <w:pPr>
        <w:ind w:left="552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44691" w:rsidRPr="00044691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</w:p>
    <w:p w14:paraId="7151CD0A" w14:textId="77777777" w:rsidR="00044691" w:rsidRPr="00044691" w:rsidRDefault="00044691" w:rsidP="00044691">
      <w:pPr>
        <w:ind w:left="5529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Администрации города Курска</w:t>
      </w:r>
    </w:p>
    <w:p w14:paraId="6A33E294" w14:textId="25EC1B39" w:rsidR="00044691" w:rsidRPr="00044691" w:rsidRDefault="00044691" w:rsidP="00044691">
      <w:pPr>
        <w:ind w:left="5529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от «</w:t>
      </w:r>
      <w:r w:rsidR="005819C7">
        <w:rPr>
          <w:rFonts w:eastAsia="Calibri" w:cs="Times New Roman"/>
          <w:szCs w:val="28"/>
          <w:lang w:eastAsia="ru-RU"/>
        </w:rPr>
        <w:t>15</w:t>
      </w:r>
      <w:r w:rsidRPr="00044691">
        <w:rPr>
          <w:rFonts w:eastAsia="Calibri" w:cs="Times New Roman"/>
          <w:szCs w:val="28"/>
          <w:lang w:eastAsia="ru-RU"/>
        </w:rPr>
        <w:t xml:space="preserve">» </w:t>
      </w:r>
      <w:r w:rsidR="004A3B1B">
        <w:rPr>
          <w:rFonts w:eastAsia="Calibri" w:cs="Times New Roman"/>
          <w:szCs w:val="28"/>
          <w:lang w:eastAsia="ru-RU"/>
        </w:rPr>
        <w:t>июля</w:t>
      </w:r>
      <w:r w:rsidRPr="00044691">
        <w:rPr>
          <w:rFonts w:eastAsia="Calibri" w:cs="Times New Roman"/>
          <w:szCs w:val="28"/>
          <w:lang w:eastAsia="ru-RU"/>
        </w:rPr>
        <w:t xml:space="preserve"> 202</w:t>
      </w:r>
      <w:r w:rsidR="00925EED">
        <w:rPr>
          <w:rFonts w:eastAsia="Calibri" w:cs="Times New Roman"/>
          <w:szCs w:val="28"/>
          <w:lang w:eastAsia="ru-RU"/>
        </w:rPr>
        <w:t>2</w:t>
      </w:r>
      <w:r w:rsidRPr="00044691">
        <w:rPr>
          <w:rFonts w:eastAsia="Calibri" w:cs="Times New Roman"/>
          <w:szCs w:val="28"/>
          <w:lang w:eastAsia="ru-RU"/>
        </w:rPr>
        <w:t xml:space="preserve"> года</w:t>
      </w:r>
    </w:p>
    <w:p w14:paraId="638841F9" w14:textId="060E1977" w:rsidR="00874167" w:rsidRDefault="00044691" w:rsidP="00044691">
      <w:pPr>
        <w:ind w:left="5529"/>
        <w:jc w:val="center"/>
        <w:rPr>
          <w:rFonts w:cs="Times New Roman"/>
          <w:szCs w:val="28"/>
        </w:rPr>
      </w:pPr>
      <w:r w:rsidRPr="00044691">
        <w:rPr>
          <w:rFonts w:eastAsia="Calibri" w:cs="Times New Roman"/>
          <w:szCs w:val="28"/>
          <w:lang w:eastAsia="ru-RU"/>
        </w:rPr>
        <w:t xml:space="preserve">№ </w:t>
      </w:r>
      <w:r w:rsidR="005819C7">
        <w:rPr>
          <w:rFonts w:eastAsia="Calibri" w:cs="Times New Roman"/>
          <w:szCs w:val="28"/>
          <w:lang w:eastAsia="ru-RU"/>
        </w:rPr>
        <w:t>436</w:t>
      </w:r>
    </w:p>
    <w:p w14:paraId="7D57D11C" w14:textId="77777777" w:rsidR="000F7C78" w:rsidRDefault="000F7C78" w:rsidP="00A368E4">
      <w:pPr>
        <w:widowControl w:val="0"/>
        <w:tabs>
          <w:tab w:val="left" w:pos="0"/>
          <w:tab w:val="left" w:pos="3276"/>
          <w:tab w:val="center" w:pos="4677"/>
          <w:tab w:val="left" w:pos="11199"/>
        </w:tabs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</w:p>
    <w:p w14:paraId="2CFE0F57" w14:textId="77777777" w:rsidR="00044691" w:rsidRDefault="00044691" w:rsidP="00A368E4">
      <w:pPr>
        <w:widowControl w:val="0"/>
        <w:tabs>
          <w:tab w:val="left" w:pos="0"/>
          <w:tab w:val="left" w:pos="3276"/>
          <w:tab w:val="center" w:pos="4677"/>
          <w:tab w:val="left" w:pos="11199"/>
        </w:tabs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</w:p>
    <w:p w14:paraId="299F534D" w14:textId="77777777" w:rsidR="00044691" w:rsidRDefault="00044691" w:rsidP="00A368E4">
      <w:pPr>
        <w:widowControl w:val="0"/>
        <w:tabs>
          <w:tab w:val="left" w:pos="0"/>
          <w:tab w:val="left" w:pos="3276"/>
          <w:tab w:val="center" w:pos="4677"/>
          <w:tab w:val="left" w:pos="11199"/>
        </w:tabs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</w:p>
    <w:p w14:paraId="1A1D13FD" w14:textId="77777777" w:rsidR="00A368E4" w:rsidRPr="00B15717" w:rsidRDefault="00A368E4" w:rsidP="00A368E4">
      <w:pPr>
        <w:widowControl w:val="0"/>
        <w:tabs>
          <w:tab w:val="left" w:pos="0"/>
          <w:tab w:val="left" w:pos="3276"/>
          <w:tab w:val="center" w:pos="4677"/>
          <w:tab w:val="left" w:pos="11199"/>
        </w:tabs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 w:rsidRPr="00B15717">
        <w:rPr>
          <w:rFonts w:cs="Times New Roman"/>
          <w:b/>
          <w:szCs w:val="28"/>
        </w:rPr>
        <w:t>ПАСПОРТ</w:t>
      </w:r>
      <w:r w:rsidR="00044691">
        <w:rPr>
          <w:rFonts w:cs="Times New Roman"/>
          <w:b/>
          <w:szCs w:val="28"/>
        </w:rPr>
        <w:t xml:space="preserve"> </w:t>
      </w:r>
    </w:p>
    <w:p w14:paraId="68949E9C" w14:textId="77777777" w:rsidR="00A368E4" w:rsidRPr="00B15717" w:rsidRDefault="00A368E4" w:rsidP="00A368E4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  <w:r w:rsidRPr="00B15717">
        <w:rPr>
          <w:rFonts w:cs="Times New Roman"/>
          <w:b/>
          <w:szCs w:val="28"/>
        </w:rPr>
        <w:t>муниципальной программы</w:t>
      </w:r>
    </w:p>
    <w:p w14:paraId="2895AE60" w14:textId="77777777" w:rsidR="00044691" w:rsidRDefault="00A368E4" w:rsidP="00A368E4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Cs w:val="28"/>
          <w:lang w:eastAsia="ru-RU"/>
        </w:rPr>
      </w:pPr>
      <w:r w:rsidRPr="005B54D0">
        <w:rPr>
          <w:rFonts w:cs="Times New Roman"/>
          <w:b/>
          <w:sz w:val="26"/>
          <w:szCs w:val="26"/>
        </w:rPr>
        <w:t>«</w:t>
      </w:r>
      <w:r w:rsidRPr="007E377B">
        <w:rPr>
          <w:rFonts w:cs="Times New Roman"/>
          <w:b/>
          <w:bCs/>
          <w:szCs w:val="28"/>
          <w:lang w:eastAsia="ru-RU"/>
        </w:rPr>
        <w:t xml:space="preserve">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</w:t>
      </w:r>
    </w:p>
    <w:p w14:paraId="114F5B57" w14:textId="77777777" w:rsidR="00A368E4" w:rsidRPr="007E377B" w:rsidRDefault="00A368E4" w:rsidP="00A368E4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ind w:firstLine="540"/>
        <w:jc w:val="center"/>
        <w:rPr>
          <w:rFonts w:cs="Times New Roman"/>
          <w:b/>
          <w:sz w:val="26"/>
          <w:szCs w:val="26"/>
        </w:rPr>
      </w:pPr>
      <w:r w:rsidRPr="007E377B">
        <w:rPr>
          <w:rFonts w:cs="Times New Roman"/>
          <w:b/>
          <w:bCs/>
          <w:szCs w:val="28"/>
          <w:lang w:eastAsia="ru-RU"/>
        </w:rPr>
        <w:t xml:space="preserve">на водных </w:t>
      </w:r>
      <w:r w:rsidR="00044691">
        <w:rPr>
          <w:rFonts w:cs="Times New Roman"/>
          <w:b/>
          <w:bCs/>
          <w:szCs w:val="28"/>
          <w:lang w:eastAsia="ru-RU"/>
        </w:rPr>
        <w:t xml:space="preserve">объектах в </w:t>
      </w:r>
      <w:r w:rsidRPr="007E377B">
        <w:rPr>
          <w:rFonts w:cs="Times New Roman"/>
          <w:b/>
          <w:bCs/>
          <w:szCs w:val="28"/>
          <w:lang w:eastAsia="ru-RU"/>
        </w:rPr>
        <w:t>городе Курске на 2021-2027 годы</w:t>
      </w:r>
      <w:r w:rsidRPr="007E377B">
        <w:rPr>
          <w:rFonts w:cs="Times New Roman"/>
          <w:b/>
          <w:sz w:val="26"/>
          <w:szCs w:val="26"/>
        </w:rPr>
        <w:t>»</w:t>
      </w:r>
    </w:p>
    <w:p w14:paraId="2C6FD081" w14:textId="77777777" w:rsidR="00A368E4" w:rsidRPr="005B54D0" w:rsidRDefault="00A368E4" w:rsidP="00A368E4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589EABAB" w14:textId="77777777" w:rsidR="00A368E4" w:rsidRDefault="00A368E4" w:rsidP="00A368E4">
      <w:pPr>
        <w:ind w:firstLine="567"/>
        <w:jc w:val="both"/>
        <w:rPr>
          <w:rFonts w:cs="Times New Roman"/>
          <w:szCs w:val="28"/>
        </w:rPr>
      </w:pPr>
    </w:p>
    <w:p w14:paraId="5A2CB1E9" w14:textId="77777777" w:rsidR="00706D7B" w:rsidRDefault="00706D7B" w:rsidP="00A368E4">
      <w:pPr>
        <w:ind w:firstLine="567"/>
        <w:jc w:val="both"/>
        <w:rPr>
          <w:rFonts w:cs="Times New Roman"/>
          <w:szCs w:val="28"/>
        </w:rPr>
      </w:pPr>
    </w:p>
    <w:tbl>
      <w:tblPr>
        <w:tblW w:w="935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1"/>
        <w:gridCol w:w="7334"/>
      </w:tblGrid>
      <w:tr w:rsidR="00706D7B" w:rsidRPr="00706D7B" w14:paraId="5592BC13" w14:textId="77777777" w:rsidTr="00706D7B">
        <w:trPr>
          <w:tblCellSpacing w:w="5" w:type="nil"/>
        </w:trPr>
        <w:tc>
          <w:tcPr>
            <w:tcW w:w="2021" w:type="dxa"/>
          </w:tcPr>
          <w:p w14:paraId="7FB21BF8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7334" w:type="dxa"/>
          </w:tcPr>
          <w:p w14:paraId="6EE8019C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города Курска</w:t>
            </w:r>
          </w:p>
        </w:tc>
      </w:tr>
      <w:tr w:rsidR="00706D7B" w:rsidRPr="00706D7B" w14:paraId="4520D626" w14:textId="77777777" w:rsidTr="00706D7B">
        <w:trPr>
          <w:trHeight w:val="400"/>
          <w:tblCellSpacing w:w="5" w:type="nil"/>
        </w:trPr>
        <w:tc>
          <w:tcPr>
            <w:tcW w:w="2021" w:type="dxa"/>
          </w:tcPr>
          <w:p w14:paraId="79460F39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Исполнитель-координатор Программы</w:t>
            </w:r>
          </w:p>
        </w:tc>
        <w:tc>
          <w:tcPr>
            <w:tcW w:w="7334" w:type="dxa"/>
          </w:tcPr>
          <w:p w14:paraId="0FC2F43F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МКУ «Управление по делам ГО и ЧС при Администрации города Курска» </w:t>
            </w:r>
          </w:p>
        </w:tc>
      </w:tr>
      <w:tr w:rsidR="00706D7B" w:rsidRPr="00706D7B" w14:paraId="458FD5E3" w14:textId="77777777" w:rsidTr="00706D7B">
        <w:trPr>
          <w:trHeight w:val="400"/>
          <w:tblCellSpacing w:w="5" w:type="nil"/>
        </w:trPr>
        <w:tc>
          <w:tcPr>
            <w:tcW w:w="2021" w:type="dxa"/>
          </w:tcPr>
          <w:p w14:paraId="17C451AA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Основной разработчик</w:t>
            </w:r>
          </w:p>
          <w:p w14:paraId="617DA2C6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334" w:type="dxa"/>
          </w:tcPr>
          <w:p w14:paraId="2BDA72BA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МКУ «Управление по делам ГО и ЧС при Администрации города Курска»</w:t>
            </w:r>
          </w:p>
          <w:p w14:paraId="76701984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706D7B" w:rsidRPr="00706D7B" w14:paraId="5B5E3D7E" w14:textId="77777777" w:rsidTr="00706D7B">
        <w:trPr>
          <w:trHeight w:val="800"/>
          <w:tblCellSpacing w:w="5" w:type="nil"/>
        </w:trPr>
        <w:tc>
          <w:tcPr>
            <w:tcW w:w="2021" w:type="dxa"/>
          </w:tcPr>
          <w:p w14:paraId="3A0D45E6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334" w:type="dxa"/>
          </w:tcPr>
          <w:p w14:paraId="2A3F59A1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Обеспечение безопасности жизнедеятельности населения города Курска</w:t>
            </w:r>
          </w:p>
        </w:tc>
      </w:tr>
      <w:tr w:rsidR="00706D7B" w:rsidRPr="00706D7B" w14:paraId="738F9EDF" w14:textId="77777777" w:rsidTr="00706D7B">
        <w:trPr>
          <w:trHeight w:val="428"/>
          <w:tblCellSpacing w:w="5" w:type="nil"/>
        </w:trPr>
        <w:tc>
          <w:tcPr>
            <w:tcW w:w="2021" w:type="dxa"/>
          </w:tcPr>
          <w:p w14:paraId="4969F9F7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334" w:type="dxa"/>
          </w:tcPr>
          <w:p w14:paraId="01A767DA" w14:textId="77777777" w:rsidR="00706D7B" w:rsidRPr="00706D7B" w:rsidRDefault="00706D7B" w:rsidP="00706D7B">
            <w:pPr>
              <w:widowControl w:val="0"/>
              <w:tabs>
                <w:tab w:val="left" w:pos="332"/>
                <w:tab w:val="left" w:pos="11199"/>
              </w:tabs>
              <w:autoSpaceDE w:val="0"/>
              <w:autoSpaceDN w:val="0"/>
              <w:adjustRightInd w:val="0"/>
              <w:ind w:right="66" w:firstLine="376"/>
              <w:jc w:val="both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1. Обеспечение постоянной готовности органов управления, сил и средств гражданской обороны для защиты населения                      и территории города Курска от чрезвычайных ситуаций;</w:t>
            </w:r>
          </w:p>
          <w:p w14:paraId="0E47D7FC" w14:textId="77777777" w:rsidR="00706D7B" w:rsidRPr="00706D7B" w:rsidRDefault="00706D7B" w:rsidP="00706D7B">
            <w:pPr>
              <w:widowControl w:val="0"/>
              <w:tabs>
                <w:tab w:val="left" w:pos="332"/>
                <w:tab w:val="left" w:pos="11199"/>
              </w:tabs>
              <w:autoSpaceDE w:val="0"/>
              <w:autoSpaceDN w:val="0"/>
              <w:adjustRightInd w:val="0"/>
              <w:ind w:right="66" w:firstLine="376"/>
              <w:jc w:val="both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2. Совершенствование системы мониторинга, прогнозирования чрезвычайных ситуаций и оперативного реагирования на них в рамках антикризисного управления;</w:t>
            </w:r>
          </w:p>
          <w:p w14:paraId="7535A474" w14:textId="77777777" w:rsidR="00706D7B" w:rsidRPr="00706D7B" w:rsidRDefault="00706D7B" w:rsidP="00706D7B">
            <w:pPr>
              <w:widowControl w:val="0"/>
              <w:tabs>
                <w:tab w:val="left" w:pos="332"/>
                <w:tab w:val="left" w:pos="11199"/>
              </w:tabs>
              <w:autoSpaceDE w:val="0"/>
              <w:autoSpaceDN w:val="0"/>
              <w:adjustRightInd w:val="0"/>
              <w:ind w:right="66" w:firstLine="376"/>
              <w:jc w:val="both"/>
              <w:rPr>
                <w:rFonts w:eastAsiaTheme="minorEastAsia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3. О</w:t>
            </w:r>
            <w:r w:rsidRPr="00706D7B">
              <w:rPr>
                <w:rFonts w:eastAsiaTheme="minorEastAsia" w:cs="Times New Roman"/>
                <w:sz w:val="26"/>
                <w:szCs w:val="26"/>
                <w:shd w:val="clear" w:color="auto" w:fill="FFFFFF"/>
                <w:lang w:eastAsia="ru-RU"/>
              </w:rPr>
              <w:t xml:space="preserve">беспечение первичных мер пожарной безопасности                        и безопасности людей на водных объектах;  </w:t>
            </w:r>
          </w:p>
          <w:p w14:paraId="25F2ED8A" w14:textId="77777777" w:rsidR="00706D7B" w:rsidRPr="00706D7B" w:rsidRDefault="00706D7B" w:rsidP="00706D7B">
            <w:pPr>
              <w:widowControl w:val="0"/>
              <w:tabs>
                <w:tab w:val="left" w:pos="332"/>
                <w:tab w:val="left" w:pos="11199"/>
              </w:tabs>
              <w:autoSpaceDE w:val="0"/>
              <w:autoSpaceDN w:val="0"/>
              <w:adjustRightInd w:val="0"/>
              <w:ind w:right="66"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4. Финансовое обеспечение деятельности МКУ «Управление по делам ГО и ЧС при Администрации города Курска»                          (далее – Управление)</w:t>
            </w:r>
          </w:p>
        </w:tc>
      </w:tr>
      <w:tr w:rsidR="00706D7B" w:rsidRPr="00706D7B" w14:paraId="4AA5E287" w14:textId="77777777" w:rsidTr="00706D7B">
        <w:trPr>
          <w:trHeight w:val="400"/>
          <w:tblCellSpacing w:w="5" w:type="nil"/>
        </w:trPr>
        <w:tc>
          <w:tcPr>
            <w:tcW w:w="2021" w:type="dxa"/>
          </w:tcPr>
          <w:p w14:paraId="67CEC5BF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Сроки и этапы  реализации Программы</w:t>
            </w:r>
          </w:p>
        </w:tc>
        <w:tc>
          <w:tcPr>
            <w:tcW w:w="7334" w:type="dxa"/>
          </w:tcPr>
          <w:p w14:paraId="02853098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Программа рассчитана на 7 (семь) лет (с 2021 по 2027 годы),                  ее выполнение предусмотрено без разделения на этапы                                      и предусматривает постоянную реализацию планируемых мероприятий</w:t>
            </w:r>
          </w:p>
        </w:tc>
      </w:tr>
      <w:tr w:rsidR="00706D7B" w:rsidRPr="00706D7B" w14:paraId="16B2321C" w14:textId="77777777" w:rsidTr="00706D7B">
        <w:trPr>
          <w:trHeight w:val="3027"/>
          <w:tblCellSpacing w:w="5" w:type="nil"/>
        </w:trPr>
        <w:tc>
          <w:tcPr>
            <w:tcW w:w="2021" w:type="dxa"/>
          </w:tcPr>
          <w:p w14:paraId="58F02E6F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Объемы бюджетных ассигнований программы за счет средств бюджета города Курска</w:t>
            </w:r>
          </w:p>
        </w:tc>
        <w:tc>
          <w:tcPr>
            <w:tcW w:w="7334" w:type="dxa"/>
          </w:tcPr>
          <w:p w14:paraId="11323D8E" w14:textId="29D596B5" w:rsidR="00706D7B" w:rsidRPr="00D10436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D10436">
              <w:rPr>
                <w:rFonts w:eastAsiaTheme="minorEastAsia" w:cs="Times New Roman"/>
                <w:sz w:val="26"/>
                <w:szCs w:val="26"/>
                <w:lang w:eastAsia="ru-RU"/>
              </w:rPr>
              <w:t>Общий объем финансирования мероприятий Программы                   из бюджета города Курска</w:t>
            </w:r>
            <w:r w:rsidRPr="00D10436">
              <w:rPr>
                <w:rFonts w:eastAsiaTheme="minorEastAsia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D1043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на 2021-2027 годы составляет                       </w:t>
            </w:r>
            <w:r w:rsidR="00A80246">
              <w:rPr>
                <w:rFonts w:eastAsiaTheme="minorEastAsia" w:cs="Times New Roman"/>
                <w:sz w:val="26"/>
                <w:szCs w:val="26"/>
                <w:lang w:eastAsia="ru-RU"/>
              </w:rPr>
              <w:t>656 239,6</w:t>
            </w:r>
            <w:r w:rsidRPr="00D1043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4F703346" w14:textId="6FD254A9" w:rsidR="00706D7B" w:rsidRPr="00D10436" w:rsidRDefault="00706D7B" w:rsidP="00706D7B">
            <w:pPr>
              <w:ind w:firstLine="376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10436">
              <w:rPr>
                <w:color w:val="000000"/>
                <w:sz w:val="26"/>
                <w:szCs w:val="26"/>
              </w:rPr>
              <w:t>2021</w:t>
            </w:r>
            <w:r w:rsidR="009E6440">
              <w:rPr>
                <w:color w:val="000000"/>
                <w:sz w:val="26"/>
                <w:szCs w:val="26"/>
              </w:rPr>
              <w:t xml:space="preserve"> </w:t>
            </w:r>
            <w:r w:rsidR="000D5307">
              <w:rPr>
                <w:color w:val="000000"/>
                <w:sz w:val="26"/>
                <w:szCs w:val="26"/>
              </w:rPr>
              <w:t>–</w:t>
            </w:r>
            <w:r w:rsidRPr="00D10436">
              <w:rPr>
                <w:color w:val="000000"/>
                <w:sz w:val="26"/>
                <w:szCs w:val="26"/>
              </w:rPr>
              <w:t xml:space="preserve"> </w:t>
            </w:r>
            <w:r w:rsidR="000D5307">
              <w:rPr>
                <w:color w:val="000000"/>
                <w:sz w:val="26"/>
                <w:szCs w:val="26"/>
              </w:rPr>
              <w:t>70 737,1</w:t>
            </w:r>
            <w:r w:rsidRPr="00D10436">
              <w:rPr>
                <w:rFonts w:cs="Times New Roman"/>
                <w:sz w:val="26"/>
                <w:szCs w:val="26"/>
              </w:rPr>
              <w:t xml:space="preserve"> тыс. руб.;</w:t>
            </w:r>
          </w:p>
          <w:p w14:paraId="1E6BD13C" w14:textId="696B9C93" w:rsidR="00706D7B" w:rsidRPr="00D10436" w:rsidRDefault="00706D7B" w:rsidP="00706D7B">
            <w:pPr>
              <w:ind w:firstLine="376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10436">
              <w:rPr>
                <w:color w:val="000000"/>
                <w:sz w:val="26"/>
                <w:szCs w:val="26"/>
              </w:rPr>
              <w:t>2022</w:t>
            </w:r>
            <w:r w:rsidR="009E6440">
              <w:rPr>
                <w:color w:val="000000"/>
                <w:sz w:val="26"/>
                <w:szCs w:val="26"/>
              </w:rPr>
              <w:t xml:space="preserve"> </w:t>
            </w:r>
            <w:r w:rsidR="000D5307">
              <w:rPr>
                <w:color w:val="000000"/>
                <w:sz w:val="26"/>
                <w:szCs w:val="26"/>
              </w:rPr>
              <w:t>–</w:t>
            </w:r>
            <w:r w:rsidRPr="00D10436">
              <w:rPr>
                <w:color w:val="000000"/>
                <w:sz w:val="26"/>
                <w:szCs w:val="26"/>
              </w:rPr>
              <w:t xml:space="preserve"> </w:t>
            </w:r>
            <w:r w:rsidR="00A80246">
              <w:rPr>
                <w:color w:val="000000"/>
                <w:sz w:val="26"/>
                <w:szCs w:val="26"/>
              </w:rPr>
              <w:t>92 468,9</w:t>
            </w:r>
            <w:r w:rsidRPr="00D10436">
              <w:rPr>
                <w:rFonts w:cs="Times New Roman"/>
                <w:sz w:val="26"/>
                <w:szCs w:val="26"/>
              </w:rPr>
              <w:t xml:space="preserve"> тыс. руб.;</w:t>
            </w:r>
          </w:p>
          <w:p w14:paraId="2946A53E" w14:textId="68000661" w:rsidR="00706D7B" w:rsidRPr="00D10436" w:rsidRDefault="00706D7B" w:rsidP="00706D7B">
            <w:pPr>
              <w:ind w:firstLine="376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10436">
              <w:rPr>
                <w:color w:val="000000"/>
                <w:sz w:val="26"/>
                <w:szCs w:val="26"/>
              </w:rPr>
              <w:t>2023</w:t>
            </w:r>
            <w:r w:rsidR="009E6440">
              <w:rPr>
                <w:color w:val="000000"/>
                <w:sz w:val="26"/>
                <w:szCs w:val="26"/>
              </w:rPr>
              <w:t xml:space="preserve"> </w:t>
            </w:r>
            <w:r w:rsidR="000D5307">
              <w:rPr>
                <w:color w:val="000000"/>
                <w:sz w:val="26"/>
                <w:szCs w:val="26"/>
              </w:rPr>
              <w:t>–</w:t>
            </w:r>
            <w:r w:rsidRPr="00D10436">
              <w:rPr>
                <w:color w:val="000000"/>
                <w:sz w:val="26"/>
                <w:szCs w:val="26"/>
              </w:rPr>
              <w:t xml:space="preserve"> </w:t>
            </w:r>
            <w:r w:rsidR="000D5307">
              <w:rPr>
                <w:color w:val="000000"/>
                <w:sz w:val="26"/>
                <w:szCs w:val="26"/>
              </w:rPr>
              <w:t>51 270,1</w:t>
            </w:r>
            <w:r w:rsidRPr="00D10436">
              <w:rPr>
                <w:rFonts w:cs="Times New Roman"/>
                <w:sz w:val="26"/>
                <w:szCs w:val="26"/>
              </w:rPr>
              <w:t xml:space="preserve"> тыс. руб.;</w:t>
            </w:r>
          </w:p>
          <w:p w14:paraId="163E0914" w14:textId="4C25DD5B" w:rsidR="00706D7B" w:rsidRPr="00D10436" w:rsidRDefault="00706D7B" w:rsidP="00706D7B">
            <w:pPr>
              <w:ind w:firstLine="376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10436">
              <w:rPr>
                <w:color w:val="000000"/>
                <w:sz w:val="26"/>
                <w:szCs w:val="26"/>
              </w:rPr>
              <w:t>2024</w:t>
            </w:r>
            <w:r w:rsidR="009E6440">
              <w:rPr>
                <w:color w:val="000000"/>
                <w:sz w:val="26"/>
                <w:szCs w:val="26"/>
              </w:rPr>
              <w:t xml:space="preserve"> </w:t>
            </w:r>
            <w:r w:rsidR="000D5307">
              <w:rPr>
                <w:color w:val="000000"/>
                <w:sz w:val="26"/>
                <w:szCs w:val="26"/>
              </w:rPr>
              <w:t>–</w:t>
            </w:r>
            <w:r w:rsidRPr="00D10436">
              <w:rPr>
                <w:color w:val="000000"/>
                <w:sz w:val="26"/>
                <w:szCs w:val="26"/>
              </w:rPr>
              <w:t xml:space="preserve"> </w:t>
            </w:r>
            <w:r w:rsidR="000D5307">
              <w:rPr>
                <w:color w:val="000000"/>
                <w:sz w:val="26"/>
                <w:szCs w:val="26"/>
              </w:rPr>
              <w:t>7</w:t>
            </w:r>
            <w:r w:rsidR="00B13074">
              <w:rPr>
                <w:color w:val="000000"/>
                <w:sz w:val="26"/>
                <w:szCs w:val="26"/>
              </w:rPr>
              <w:t>1 499</w:t>
            </w:r>
            <w:r w:rsidR="000D5307">
              <w:rPr>
                <w:color w:val="000000"/>
                <w:sz w:val="26"/>
                <w:szCs w:val="26"/>
              </w:rPr>
              <w:t>,3</w:t>
            </w:r>
            <w:r w:rsidRPr="00D10436">
              <w:rPr>
                <w:rFonts w:cs="Times New Roman"/>
                <w:sz w:val="26"/>
                <w:szCs w:val="26"/>
              </w:rPr>
              <w:t xml:space="preserve"> тыс. руб.;</w:t>
            </w:r>
          </w:p>
          <w:p w14:paraId="64EEF7AA" w14:textId="6A0CAC71" w:rsidR="00706D7B" w:rsidRPr="00D10436" w:rsidRDefault="00706D7B" w:rsidP="00706D7B">
            <w:pPr>
              <w:ind w:firstLine="376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10436">
              <w:rPr>
                <w:color w:val="000000"/>
                <w:sz w:val="26"/>
                <w:szCs w:val="26"/>
              </w:rPr>
              <w:t>2025 –</w:t>
            </w:r>
            <w:r w:rsidR="009E6440">
              <w:rPr>
                <w:color w:val="000000"/>
                <w:sz w:val="26"/>
                <w:szCs w:val="26"/>
              </w:rPr>
              <w:t xml:space="preserve"> </w:t>
            </w:r>
            <w:r w:rsidR="000D5307">
              <w:rPr>
                <w:color w:val="000000"/>
                <w:sz w:val="26"/>
                <w:szCs w:val="26"/>
              </w:rPr>
              <w:t>121 341,4</w:t>
            </w:r>
            <w:r w:rsidRPr="00D10436">
              <w:rPr>
                <w:rFonts w:cs="Times New Roman"/>
                <w:sz w:val="26"/>
                <w:szCs w:val="26"/>
              </w:rPr>
              <w:t xml:space="preserve"> тыс. руб.;</w:t>
            </w:r>
          </w:p>
          <w:p w14:paraId="3EA025D3" w14:textId="644BCA2C" w:rsidR="00706D7B" w:rsidRPr="00D10436" w:rsidRDefault="00706D7B" w:rsidP="00706D7B">
            <w:pPr>
              <w:ind w:firstLine="376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10436">
              <w:rPr>
                <w:color w:val="000000"/>
                <w:sz w:val="26"/>
                <w:szCs w:val="26"/>
              </w:rPr>
              <w:t>2026 –</w:t>
            </w:r>
            <w:r w:rsidR="009E6440">
              <w:rPr>
                <w:color w:val="000000"/>
                <w:sz w:val="26"/>
                <w:szCs w:val="26"/>
              </w:rPr>
              <w:t xml:space="preserve"> </w:t>
            </w:r>
            <w:r w:rsidR="000D5307">
              <w:rPr>
                <w:color w:val="000000"/>
                <w:sz w:val="26"/>
                <w:szCs w:val="26"/>
              </w:rPr>
              <w:t>120 079,4</w:t>
            </w:r>
            <w:r w:rsidRPr="00D10436">
              <w:rPr>
                <w:color w:val="000000"/>
                <w:sz w:val="26"/>
                <w:szCs w:val="26"/>
              </w:rPr>
              <w:t xml:space="preserve"> </w:t>
            </w:r>
            <w:r w:rsidRPr="00D10436">
              <w:rPr>
                <w:rFonts w:cs="Times New Roman"/>
                <w:sz w:val="26"/>
                <w:szCs w:val="26"/>
              </w:rPr>
              <w:t>тыс. руб.;</w:t>
            </w:r>
          </w:p>
          <w:p w14:paraId="20D7ED2A" w14:textId="4702CD9C" w:rsidR="00706D7B" w:rsidRPr="0056457B" w:rsidRDefault="00706D7B" w:rsidP="000D5307">
            <w:pPr>
              <w:ind w:firstLine="376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 w:rsidRPr="00D10436">
              <w:rPr>
                <w:color w:val="000000"/>
                <w:sz w:val="26"/>
                <w:szCs w:val="26"/>
              </w:rPr>
              <w:t>2027 –</w:t>
            </w:r>
            <w:r w:rsidR="009E6440">
              <w:rPr>
                <w:color w:val="000000"/>
                <w:sz w:val="26"/>
                <w:szCs w:val="26"/>
              </w:rPr>
              <w:t xml:space="preserve"> </w:t>
            </w:r>
            <w:r w:rsidRPr="00D10436">
              <w:rPr>
                <w:color w:val="000000"/>
                <w:sz w:val="26"/>
                <w:szCs w:val="26"/>
              </w:rPr>
              <w:t>12</w:t>
            </w:r>
            <w:r w:rsidR="000D5307">
              <w:rPr>
                <w:color w:val="000000"/>
                <w:sz w:val="26"/>
                <w:szCs w:val="26"/>
              </w:rPr>
              <w:t>8 843,4</w:t>
            </w:r>
            <w:r w:rsidRPr="00D10436">
              <w:rPr>
                <w:rFonts w:cs="Times New Roman"/>
                <w:sz w:val="26"/>
                <w:szCs w:val="26"/>
              </w:rPr>
              <w:t xml:space="preserve"> тыс. руб.</w:t>
            </w:r>
          </w:p>
        </w:tc>
      </w:tr>
      <w:tr w:rsidR="00706D7B" w:rsidRPr="00706D7B" w14:paraId="5FC35AAD" w14:textId="77777777" w:rsidTr="00706D7B">
        <w:trPr>
          <w:trHeight w:val="698"/>
          <w:tblCellSpacing w:w="5" w:type="nil"/>
        </w:trPr>
        <w:tc>
          <w:tcPr>
            <w:tcW w:w="2021" w:type="dxa"/>
          </w:tcPr>
          <w:p w14:paraId="4D392B72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Ожидаемые результаты реализации Программы (включая значения целевых показателей Программы             за весь период реализации)</w:t>
            </w:r>
          </w:p>
          <w:p w14:paraId="25449500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4" w:type="dxa"/>
          </w:tcPr>
          <w:p w14:paraId="5314D9A5" w14:textId="77777777" w:rsidR="00706D7B" w:rsidRPr="00706D7B" w:rsidRDefault="00706D7B" w:rsidP="00706D7B">
            <w:pPr>
              <w:tabs>
                <w:tab w:val="left" w:pos="0"/>
                <w:tab w:val="left" w:pos="11199"/>
              </w:tabs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Создание и совершенствование правовой основы в области гражданской обороны и защиты населения и территории                         от ЧС (происшествий) на территории города Курска (не менее                      2-х нормативных правовых актов в год);</w:t>
            </w:r>
          </w:p>
          <w:p w14:paraId="61EE7511" w14:textId="5BB0FE3D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поддержание в актуальном состоянии </w:t>
            </w:r>
            <w:r w:rsidR="003B4C98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2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-х планов (гражданской обороны, по предупреждению и </w:t>
            </w:r>
            <w:r w:rsidR="003B4C98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ликвидации                   ЧС)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ежегодно;</w:t>
            </w:r>
          </w:p>
          <w:p w14:paraId="140DFD1F" w14:textId="2306208F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повышение квалификации 3</w:t>
            </w:r>
            <w:r w:rsidR="007C0E6E">
              <w:rPr>
                <w:rFonts w:cs="Times New Roman"/>
                <w:sz w:val="26"/>
                <w:szCs w:val="26"/>
                <w:lang w:eastAsia="ru-RU"/>
              </w:rPr>
              <w:t>80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чел. руководящего состава                     и специалистов ГО и КГЗ ТП РСЧС (в т. ч.: 2021</w:t>
            </w:r>
            <w:r w:rsidR="009E6440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-</w:t>
            </w:r>
            <w:r w:rsidR="009E6440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202</w:t>
            </w:r>
            <w:r w:rsidR="007C0E6E">
              <w:rPr>
                <w:rFonts w:cs="Times New Roman"/>
                <w:sz w:val="26"/>
                <w:szCs w:val="26"/>
                <w:lang w:eastAsia="ru-RU"/>
              </w:rPr>
              <w:t>4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гг</w:t>
            </w:r>
            <w:r w:rsidR="004F2E4A">
              <w:rPr>
                <w:rFonts w:cs="Times New Roman"/>
                <w:sz w:val="26"/>
                <w:szCs w:val="26"/>
                <w:lang w:eastAsia="ru-RU"/>
              </w:rPr>
              <w:t>.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                          по 50 чел.; 202</w:t>
            </w:r>
            <w:r w:rsidR="007C0E6E">
              <w:rPr>
                <w:rFonts w:cs="Times New Roman"/>
                <w:sz w:val="26"/>
                <w:szCs w:val="26"/>
                <w:lang w:eastAsia="ru-RU"/>
              </w:rPr>
              <w:t>5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-2027 гг</w:t>
            </w:r>
            <w:r w:rsidR="004F2E4A">
              <w:rPr>
                <w:rFonts w:cs="Times New Roman"/>
                <w:sz w:val="26"/>
                <w:szCs w:val="26"/>
                <w:lang w:eastAsia="ru-RU"/>
              </w:rPr>
              <w:t>.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по 60 чел. ежегодно);</w:t>
            </w:r>
          </w:p>
          <w:p w14:paraId="77B44FF9" w14:textId="0FB3FBF2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проведение </w:t>
            </w:r>
            <w:r w:rsidR="003F758E">
              <w:rPr>
                <w:rFonts w:cs="Times New Roman"/>
                <w:sz w:val="26"/>
                <w:szCs w:val="26"/>
                <w:lang w:eastAsia="ru-RU"/>
              </w:rPr>
              <w:t>42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мероприятий, ежегодно по </w:t>
            </w:r>
            <w:r w:rsidR="003F758E">
              <w:rPr>
                <w:rFonts w:cs="Times New Roman"/>
                <w:sz w:val="26"/>
                <w:szCs w:val="26"/>
                <w:lang w:eastAsia="ru-RU"/>
              </w:rPr>
              <w:t>6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, для повышения практических навыков в организации выполнения мероприятий ГО и защиты населения;</w:t>
            </w:r>
          </w:p>
          <w:p w14:paraId="5B6CE8C2" w14:textId="77777777" w:rsidR="00706D7B" w:rsidRPr="00706D7B" w:rsidRDefault="00706D7B" w:rsidP="00706D7B">
            <w:pPr>
              <w:ind w:firstLine="376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ежегодное п</w:t>
            </w:r>
            <w:r w:rsidRPr="00706D7B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одведение итогов КГЗ ТП РСЧС по выполнению мероприятий ГО в текущем году и постановка задач                                          на следующий год (не менее 1 мероприятия); </w:t>
            </w:r>
          </w:p>
          <w:p w14:paraId="7C2A4A7E" w14:textId="77777777" w:rsidR="00706D7B" w:rsidRPr="00706D7B" w:rsidRDefault="00706D7B" w:rsidP="00706D7B">
            <w:pPr>
              <w:ind w:firstLine="376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sz w:val="26"/>
                <w:szCs w:val="26"/>
                <w:lang w:eastAsia="ru-RU"/>
              </w:rPr>
              <w:t>модернизация ППУ для расширения возможности оценки сложившейся обстановки и принятия решений при ликвидации последствий аварий и чрезвычайных происшествий;</w:t>
            </w:r>
          </w:p>
          <w:p w14:paraId="7D78B2D0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eastAsia="Calibri" w:cs="Times New Roman"/>
                <w:sz w:val="26"/>
                <w:szCs w:val="26"/>
                <w:lang w:eastAsia="ru-RU"/>
              </w:rPr>
              <w:t>о</w:t>
            </w:r>
            <w:r w:rsidRPr="00706D7B">
              <w:rPr>
                <w:rFonts w:cs="Times New Roman"/>
                <w:sz w:val="26"/>
                <w:szCs w:val="26"/>
              </w:rPr>
              <w:t xml:space="preserve">беспечение постоянной готовности к работе городского защищенного пункта управления города Курска (замена                             на городском защищенном пункте управления                                                      2025-2027 годы - 3х фильтров поглотителей (ФПУ-200);                     </w:t>
            </w:r>
          </w:p>
          <w:p w14:paraId="1A70DD43" w14:textId="3FC2AAE9" w:rsidR="00706D7B" w:rsidRPr="00706D7B" w:rsidRDefault="00706D7B" w:rsidP="00706D7B">
            <w:pPr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о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беспечение получения, обработка, хранение, использование и передача информации (текстовой, графической, видео и аудио и пр.), поддержание работоспособности существующих рабочих </w:t>
            </w:r>
            <w:r w:rsidR="004F2E4A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персональных компьютеров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и серверного оборудования Управления (закупка оборудования, </w:t>
            </w:r>
            <w:r w:rsidRPr="00706D7B">
              <w:rPr>
                <w:rFonts w:eastAsia="Calibri" w:cs="Times New Roman"/>
                <w:sz w:val="26"/>
                <w:szCs w:val="26"/>
                <w:lang w:eastAsia="ru-RU"/>
              </w:rPr>
              <w:t>а также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расходных материалов и пр. в </w:t>
            </w:r>
            <w:r w:rsidR="003F758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2021 г.,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202</w:t>
            </w:r>
            <w:r w:rsidR="003F758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5</w:t>
            </w:r>
            <w:r w:rsidR="009E6440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-</w:t>
            </w:r>
            <w:r w:rsidR="009E6440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2027 гг. не менее 2 ед. в год.);</w:t>
            </w:r>
          </w:p>
          <w:p w14:paraId="76E50504" w14:textId="77777777" w:rsidR="00706D7B" w:rsidRPr="00706D7B" w:rsidRDefault="00706D7B" w:rsidP="00706D7B">
            <w:pPr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о</w:t>
            </w:r>
            <w:r w:rsidRPr="00706D7B">
              <w:rPr>
                <w:rFonts w:eastAsia="Calibri" w:cs="Times New Roman"/>
                <w:bCs/>
                <w:sz w:val="26"/>
                <w:szCs w:val="26"/>
              </w:rPr>
              <w:t>рганизация</w:t>
            </w:r>
            <w:r w:rsidRPr="00706D7B">
              <w:rPr>
                <w:rFonts w:eastAsia="Calibri" w:cs="Times New Roman"/>
                <w:sz w:val="26"/>
                <w:szCs w:val="26"/>
              </w:rPr>
              <w:t xml:space="preserve"> информирования и оповещения населения города Курска в труднодоступной местности (приобретение подвижного (мобильного) пункта оповещения на базе автомобиля повышенной проходимости в 2026 г.- 1 ед.)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;</w:t>
            </w:r>
          </w:p>
          <w:p w14:paraId="4AFE54B3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проведение проверок с целью п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оддержания защитных сооружений гражданской обороны в состоянии постоянной готовности к использованию по предназначению (1 раз в 3 года 320 ед., в т.ч.: 2021 г.-40 ед., 2022 г.-50 ед., 2023 г.-50 ед., 2024 г.-40 ед., 2025 г.-50 ед., 2026 г.-50 ед., 2027 г.-40 ед.);</w:t>
            </w:r>
          </w:p>
          <w:p w14:paraId="1A0446C0" w14:textId="58398276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lastRenderedPageBreak/>
              <w:t xml:space="preserve">обеспечение охраны </w:t>
            </w:r>
            <w:r w:rsidR="00B23943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не менее 7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объектов ежегодно;</w:t>
            </w:r>
          </w:p>
          <w:p w14:paraId="311AE08F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о</w:t>
            </w:r>
            <w:r w:rsidRPr="00706D7B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>снащение Аварийно-спасательного формирования города Курска (далее – АСФ города Курска) необходимыми                          аварийно-спасательными средствами для проведения                       аварийно-спасательных и других неотложных работ (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обеспечение не менее 850 выездов дежурных смен спасателей АСФ города Курска ежегодно);</w:t>
            </w:r>
          </w:p>
          <w:p w14:paraId="6F259940" w14:textId="585449A6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о</w:t>
            </w:r>
            <w:r w:rsidRPr="00706D7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беспечение постоянной готовности АСФ города Курска                       к выполнению </w:t>
            </w:r>
            <w:r w:rsidRPr="00706D7B">
              <w:rPr>
                <w:rFonts w:cs="Times New Roman"/>
                <w:sz w:val="26"/>
                <w:szCs w:val="26"/>
              </w:rPr>
              <w:t>аварийно-спасательных работ (приобретение технических средств для выполнения аварийно-спасательных работ в: 202</w:t>
            </w:r>
            <w:r w:rsidR="003F758E">
              <w:rPr>
                <w:rFonts w:cs="Times New Roman"/>
                <w:sz w:val="26"/>
                <w:szCs w:val="26"/>
              </w:rPr>
              <w:t>5</w:t>
            </w:r>
            <w:r w:rsidRPr="00706D7B">
              <w:rPr>
                <w:rFonts w:cs="Times New Roman"/>
                <w:sz w:val="26"/>
                <w:szCs w:val="26"/>
              </w:rPr>
              <w:t xml:space="preserve"> г. - 1 аварийно-спасательной машины,</w:t>
            </w:r>
            <w:r w:rsidR="003F758E">
              <w:rPr>
                <w:rFonts w:cs="Times New Roman"/>
                <w:sz w:val="26"/>
                <w:szCs w:val="26"/>
              </w:rPr>
              <w:t xml:space="preserve"> </w:t>
            </w:r>
            <w:r w:rsidRPr="00706D7B">
              <w:rPr>
                <w:rFonts w:cs="Times New Roman"/>
                <w:color w:val="000000"/>
                <w:sz w:val="26"/>
                <w:szCs w:val="26"/>
              </w:rPr>
              <w:t xml:space="preserve">1 малого </w:t>
            </w:r>
            <w:proofErr w:type="spellStart"/>
            <w:r w:rsidRPr="00706D7B">
              <w:rPr>
                <w:rFonts w:cs="Times New Roman"/>
                <w:color w:val="000000"/>
                <w:sz w:val="26"/>
                <w:szCs w:val="26"/>
              </w:rPr>
              <w:t>лесопожарного</w:t>
            </w:r>
            <w:proofErr w:type="spellEnd"/>
            <w:r w:rsidRPr="00706D7B">
              <w:rPr>
                <w:rFonts w:cs="Times New Roman"/>
                <w:color w:val="000000"/>
                <w:sz w:val="26"/>
                <w:szCs w:val="26"/>
              </w:rPr>
              <w:t xml:space="preserve"> комплекса,</w:t>
            </w:r>
            <w:r w:rsidRPr="00706D7B">
              <w:rPr>
                <w:rFonts w:cs="Times New Roman"/>
                <w:sz w:val="26"/>
                <w:szCs w:val="26"/>
              </w:rPr>
              <w:t xml:space="preserve"> 2026 г. - 1 </w:t>
            </w:r>
            <w:r w:rsidR="009E6440" w:rsidRPr="00706D7B">
              <w:rPr>
                <w:rFonts w:cs="Times New Roman"/>
                <w:sz w:val="26"/>
                <w:szCs w:val="26"/>
              </w:rPr>
              <w:t xml:space="preserve">самосвала,  </w:t>
            </w:r>
            <w:r w:rsidRPr="00706D7B">
              <w:rPr>
                <w:rFonts w:cs="Times New Roman"/>
                <w:sz w:val="26"/>
                <w:szCs w:val="26"/>
              </w:rPr>
              <w:t xml:space="preserve">                                          2027 г. - 1 экскаватора)</w:t>
            </w:r>
            <w:r w:rsidRPr="00706D7B">
              <w:rPr>
                <w:rFonts w:cs="Times New Roman"/>
                <w:color w:val="000000"/>
                <w:sz w:val="26"/>
                <w:szCs w:val="26"/>
              </w:rPr>
              <w:t>;</w:t>
            </w:r>
          </w:p>
          <w:p w14:paraId="10751B26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повышение уровня квалификации спасателей АСФ города Курска; (доля спасателей АСФ города Курска, имеющих квалификацию по пожаротушению, от общего количества спасателей -85%);</w:t>
            </w:r>
          </w:p>
          <w:p w14:paraId="779F2DAF" w14:textId="53FAC3DD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обустройство территории учебных зон для получения спасателями практических навыков проведения                           а</w:t>
            </w:r>
            <w:r w:rsidR="003F758E">
              <w:rPr>
                <w:rFonts w:cs="Times New Roman"/>
                <w:sz w:val="26"/>
                <w:szCs w:val="26"/>
                <w:lang w:eastAsia="ru-RU"/>
              </w:rPr>
              <w:t>варийно-спасательных работ (2025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г. - обустройство периметра полигона, ограждение, наружное освещение, подъездные дороги внутри полигона и т.д., оснащение учебной зоны № 1 «Завалы», 2026 г. - оснащение учебной зоны № 2 «Альпинистская подготовка», 2027 г. - оснащение учебной зоны №3 «Техногенная подготовка»)</w:t>
            </w:r>
            <w:r w:rsidRPr="00706D7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14:paraId="30A88B36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06D7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определение пригодности спасателей АСФ города Курска                                                    к профессиональной деятельности и к работе в условиях повышенной опасности. (не менее 20 чел. ежегодно);</w:t>
            </w:r>
          </w:p>
          <w:p w14:paraId="4CF15B2D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обеспечение 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страховых гарантий спасателям АСФ города Курска в случае возникновения страхового случая (не менее                 20 чел. ежегодно);</w:t>
            </w:r>
          </w:p>
          <w:p w14:paraId="6243AEE7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наличие </w:t>
            </w:r>
            <w:proofErr w:type="spellStart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проектно</w:t>
            </w:r>
            <w:proofErr w:type="spellEnd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– сметной документации (1 ед.)                                      и проведение капитального ремонта нежилых зданий по адресу:                    г. Курск, ул. 2-я Рабочая 18-в, лит. А, лит. В1;</w:t>
            </w:r>
          </w:p>
          <w:p w14:paraId="5999C0CA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с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оздание условий для сохранения жизни и здоровья людей, пострадавших при ЧС (происшествиях) природного                                       и техногенного характера, а также пострадавших при военных конфликтах или вследствие этих конфликтов (50 чел.);</w:t>
            </w:r>
          </w:p>
          <w:p w14:paraId="7A85DC4C" w14:textId="628B302D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повышение квалификации сотрудников службы психологической поддержки и реабилитации                                            (далее – </w:t>
            </w:r>
            <w:proofErr w:type="spellStart"/>
            <w:r w:rsidRPr="00706D7B">
              <w:rPr>
                <w:rFonts w:cs="Times New Roman"/>
                <w:sz w:val="26"/>
                <w:szCs w:val="26"/>
                <w:lang w:eastAsia="ru-RU"/>
              </w:rPr>
              <w:t>СППиР</w:t>
            </w:r>
            <w:proofErr w:type="spellEnd"/>
            <w:r w:rsidRPr="00706D7B">
              <w:rPr>
                <w:rFonts w:cs="Times New Roman"/>
                <w:sz w:val="26"/>
                <w:szCs w:val="26"/>
                <w:lang w:eastAsia="ru-RU"/>
              </w:rPr>
              <w:t>) Управления, обеспечение готовности                                   к реагированию для оказания экстренной психологической помощи населению</w:t>
            </w:r>
            <w:r w:rsidR="003966AD">
              <w:rPr>
                <w:rFonts w:cs="Times New Roman"/>
                <w:sz w:val="26"/>
                <w:szCs w:val="26"/>
                <w:lang w:eastAsia="ru-RU"/>
              </w:rPr>
              <w:t xml:space="preserve"> (участие в тренировках, конференциях                              и семинарах не  менее 1 раза в год);</w:t>
            </w:r>
          </w:p>
          <w:p w14:paraId="7C61446B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п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олучение сотрудниками </w:t>
            </w:r>
            <w:proofErr w:type="spellStart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СППиР</w:t>
            </w:r>
            <w:proofErr w:type="spellEnd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допуска в зону                                 ЧС для оказания экстренной психологической помощи пострадавшему населению при ЧС и на пожарах (прохождение медицинского освидетельствования (не более 3 чел.) 1 раз в три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lastRenderedPageBreak/>
              <w:t>года;</w:t>
            </w:r>
          </w:p>
          <w:p w14:paraId="3A8AC3F8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с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нижение негативных последствий профессиональной деятельности, а также профилактика профессионального выгорания сотрудников Управления (количество сеансов реабилитации психоэмоционального состояния всего 1050, ежегодно по 150 ед.), проведение занятий по программам психологической подготовки спасателей АСФ города Курска, доля 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спасателей АСФ города Курска, прошедших обучение                            по психологической подготовке – 100% ежегодно)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;</w:t>
            </w:r>
          </w:p>
          <w:p w14:paraId="788CC7BF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о</w:t>
            </w:r>
            <w:r w:rsidRPr="00706D7B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>снащение и укомплектование Единой                                          дежурно-диспетчерской службы города Курска (далее – ЕДДС) и оперативных групп Управления в соответствии с требованиями законодательства (доля сообщений граждан, обработанных оперативными дежурными ЕДДС города Курска, от числа принятых -100% ежегодно);</w:t>
            </w:r>
          </w:p>
          <w:p w14:paraId="4BD7F59A" w14:textId="3475A568" w:rsidR="00706D7B" w:rsidRPr="00706D7B" w:rsidRDefault="00706D7B" w:rsidP="00706D7B">
            <w:pPr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совершенствование профессиональных навыков сотрудников ЕДДС по действиям при возникновении кризисных ситуаций, происшествий, ЧС (повышение квалификации 1 раз в 5 лет                            и подготовка принятых на работу специалистов) (доля обученных специалистов от общей численности работников дежурных смен ЕДДС</w:t>
            </w:r>
            <w:r w:rsidR="008928F2">
              <w:t xml:space="preserve"> </w:t>
            </w:r>
            <w:r w:rsidR="008928F2" w:rsidRPr="008928F2">
              <w:rPr>
                <w:rFonts w:cs="Times New Roman"/>
                <w:bCs/>
                <w:sz w:val="26"/>
                <w:szCs w:val="26"/>
                <w:lang w:eastAsia="ru-RU"/>
              </w:rPr>
              <w:t>в 2021 году - 80</w:t>
            </w:r>
            <w:r w:rsidR="008928F2">
              <w:rPr>
                <w:rFonts w:cs="Times New Roman"/>
                <w:bCs/>
                <w:sz w:val="26"/>
                <w:szCs w:val="26"/>
                <w:lang w:eastAsia="ru-RU"/>
              </w:rPr>
              <w:t>%, 2022-2027 годы                      100% ежегодно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);</w:t>
            </w:r>
          </w:p>
          <w:p w14:paraId="36F601AB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участие в смотрах – конкурсах с целью о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бобщения                            и распространения передового опыта работы администраций муниципальных образований Курской области по вопросам развития и обеспечения функционирования ЕДДС (число участия в смотрах-конкурсах - 7, по 1 ежегодно</w:t>
            </w:r>
            <w:r w:rsidRPr="00706D7B">
              <w:rPr>
                <w:rFonts w:eastAsia="Calibri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16AAC61B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обеспечение бесперебойной работы существующего аппаратно-программного комплекса «Безопасный                                        город» - 100 %,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в том числе профилактические работы                                    и диагностика в соответствии с регламентом проведения работ по техническому обслуживанию; ежемесячное содержание каналов связи и потребностей удаленных оконечных устройств для обеспечения их непрерывной работоспособности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668BB1F2" w14:textId="6AC9020D" w:rsidR="00D86326" w:rsidRPr="00D86326" w:rsidRDefault="00D86326" w:rsidP="00706D7B">
            <w:pPr>
              <w:suppressAutoHyphens/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D86326">
              <w:rPr>
                <w:rFonts w:cs="Times New Roman"/>
                <w:sz w:val="26"/>
                <w:szCs w:val="26"/>
              </w:rPr>
              <w:t xml:space="preserve">развитие АПК «Безопасный город» в городе Курске (наличие </w:t>
            </w:r>
            <w:proofErr w:type="spellStart"/>
            <w:r w:rsidRPr="00D86326">
              <w:rPr>
                <w:rFonts w:cs="Times New Roman"/>
                <w:sz w:val="26"/>
                <w:szCs w:val="26"/>
              </w:rPr>
              <w:t>проектно</w:t>
            </w:r>
            <w:proofErr w:type="spellEnd"/>
            <w:r w:rsidRPr="00D86326">
              <w:rPr>
                <w:rFonts w:cs="Times New Roman"/>
                <w:sz w:val="26"/>
                <w:szCs w:val="26"/>
              </w:rPr>
              <w:t xml:space="preserve"> – сметной документации);</w:t>
            </w:r>
          </w:p>
          <w:p w14:paraId="307EAA23" w14:textId="183673D2" w:rsidR="00706D7B" w:rsidRPr="00706D7B" w:rsidRDefault="00706D7B" w:rsidP="00706D7B">
            <w:pPr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замена устаревших 54 камер видеонаблюдения                                            в течение 202</w:t>
            </w:r>
            <w:r w:rsidR="00C46A8A">
              <w:rPr>
                <w:rFonts w:cs="Times New Roman"/>
                <w:bCs/>
                <w:sz w:val="26"/>
                <w:szCs w:val="26"/>
                <w:lang w:eastAsia="ru-RU"/>
              </w:rPr>
              <w:t>5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-2026 годов, в 2027 году замена 2-х тепловизоров и установка </w:t>
            </w:r>
            <w:r w:rsidR="00C46A8A">
              <w:rPr>
                <w:rFonts w:cs="Times New Roman"/>
                <w:bCs/>
                <w:sz w:val="26"/>
                <w:szCs w:val="26"/>
                <w:lang w:eastAsia="ru-RU"/>
              </w:rPr>
              <w:t>5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новых камер на муниципальных пляжах (</w:t>
            </w:r>
            <w:proofErr w:type="spellStart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Боева</w:t>
            </w:r>
            <w:proofErr w:type="spellEnd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дача – 2 пляжа, «Городской» пляж, «Здоровье», «Олимпийский»</w:t>
            </w:r>
            <w:r w:rsidR="0070291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)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0651E0A0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обеспечение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круглосуточного видеонаблюдения в местах массового пребывания людей на общественных территориях:</w:t>
            </w:r>
          </w:p>
          <w:p w14:paraId="12E82351" w14:textId="29D6FDE5" w:rsidR="00C46A8A" w:rsidRDefault="00706D7B" w:rsidP="00706D7B">
            <w:pPr>
              <w:widowControl w:val="0"/>
              <w:suppressAutoHyphens/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(</w:t>
            </w:r>
            <w:r w:rsidR="00C46A8A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2021 год </w:t>
            </w:r>
            <w:r w:rsidR="00D52567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C46A8A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(ул. Ленина 20, ул. Ленина 43, </w:t>
            </w:r>
            <w:proofErr w:type="spellStart"/>
            <w:r w:rsidR="00D52567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Ермошкино</w:t>
            </w:r>
            <w:proofErr w:type="spellEnd"/>
            <w:r w:rsidR="00D52567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озеро (</w:t>
            </w:r>
            <w:r w:rsidR="00C46A8A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ул. Гагарина 23, ул. 1-я </w:t>
            </w:r>
            <w:proofErr w:type="spellStart"/>
            <w:r w:rsidR="00C46A8A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Ламоновская</w:t>
            </w:r>
            <w:proofErr w:type="spellEnd"/>
            <w:r w:rsidR="00C46A8A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5</w:t>
            </w:r>
            <w:r w:rsidR="00B90914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)</w:t>
            </w:r>
            <w:r w:rsidR="00D52567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D52567"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парк «им</w:t>
            </w:r>
            <w:r w:rsidR="00D52567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ени                                </w:t>
            </w:r>
            <w:r w:rsidR="00D52567"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Ф.Э. Дзержинского»</w:t>
            </w:r>
            <w:r w:rsidR="00C46A8A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);</w:t>
            </w:r>
          </w:p>
          <w:p w14:paraId="74AD7D82" w14:textId="4743569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202</w:t>
            </w:r>
            <w:r w:rsidR="00C46A8A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5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год - (сквер Героев 16-й воздушной армии (ул. Аэропортовая – ул. Союзная), сквер «Пролетарский» (парк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lastRenderedPageBreak/>
              <w:t>Афганцев), территория сквера около памятника В.М. Клыкову (пр-т Клыкова, 1а), сквер «</w:t>
            </w:r>
            <w:proofErr w:type="spellStart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Веспремский</w:t>
            </w:r>
            <w:proofErr w:type="spellEnd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» (пр-т Дружбы,</w:t>
            </w:r>
            <w:r w:rsidR="00B90914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5), сквер «им. Рокоссовского»,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кольцо «Льговский поворот»</w:t>
            </w:r>
            <w:r w:rsidR="00C46A8A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сквер </w:t>
            </w:r>
            <w:r w:rsidR="00AE2C54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                 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на проспекте Кулакова (перед ЗАГС), (сквер перед МБУК «Лира», сквер перед кинотеатром «Родина»);</w:t>
            </w:r>
          </w:p>
          <w:p w14:paraId="3EB4D0CC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2026 год - (парк «Дворец культуры железнодорожников» (Театральный проезд, 1), Привокзальная площадь, перекресток                                   Союзная – Станционная);</w:t>
            </w:r>
          </w:p>
          <w:p w14:paraId="39BB0397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2027 год - (парк ул. Союзная, 12; парк ул. Союзная, 26; площадь у Храма во Имя Введения Пресвятой Богородицы                                        (ул. Дубровинского, 40)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; </w:t>
            </w:r>
          </w:p>
          <w:p w14:paraId="56859DC2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asciiTheme="minorHAnsi" w:hAnsiTheme="minorHAnsi" w:cs="Times New Roman"/>
                <w:bCs/>
                <w:sz w:val="26"/>
                <w:szCs w:val="26"/>
                <w:lang w:eastAsia="ru-RU"/>
              </w:rPr>
              <w:t>о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беспечение выполнения функций автоматического распознавания событий с использованием возможностей интеллектуальной </w:t>
            </w:r>
            <w:proofErr w:type="spellStart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видеоаналитики</w:t>
            </w:r>
            <w:proofErr w:type="spellEnd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в местах массового пребывания людей на общественных территориях (обеспечение к 2027 году 100% объектовых систем видеонаблюдения аналитическими функциями);</w:t>
            </w:r>
          </w:p>
          <w:p w14:paraId="5F01F683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обеспечение выполнения функций автоматического распознавания событий с использованием возможностей интеллектуальной </w:t>
            </w:r>
            <w:proofErr w:type="spellStart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видеоаналитики</w:t>
            </w:r>
            <w:proofErr w:type="spellEnd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на городских и придомовых территориях (обеспечение в 2027 году 100% охвата селитебной зоны интеллектуальным видеонаблюдением)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695AF407" w14:textId="32F2CA3C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повышение надежности и пропускной способности системы оповещения руководящего состава Администрации города Курска (достижение в 2024 году показателя пропускной способности системы оповещения - 100 абонентов/</w:t>
            </w:r>
            <w:r w:rsidR="005D31BF">
              <w:rPr>
                <w:rFonts w:cs="Times New Roman"/>
                <w:bCs/>
                <w:sz w:val="26"/>
                <w:szCs w:val="26"/>
                <w:lang w:eastAsia="ru-RU"/>
              </w:rPr>
              <w:t>1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мин и 100% резервирования канальной составляющей системы оповещения и телефонии);</w:t>
            </w:r>
          </w:p>
          <w:p w14:paraId="615094B8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строительство очередных этапов развития городского сегмента КСЭОН в районах новой застройки после корректировки в 2024 году имеющегося проекта развития городского сегмента комплексной системы экстренного оповещения населения;</w:t>
            </w:r>
          </w:p>
          <w:p w14:paraId="6B66516D" w14:textId="77777777" w:rsidR="00706D7B" w:rsidRPr="00706D7B" w:rsidRDefault="00706D7B" w:rsidP="00706D7B">
            <w:pPr>
              <w:suppressAutoHyphens/>
              <w:ind w:firstLine="376"/>
              <w:jc w:val="both"/>
              <w:rPr>
                <w:rFonts w:eastAsia="Calibri"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р</w:t>
            </w:r>
            <w:r w:rsidRPr="00706D7B">
              <w:rPr>
                <w:rFonts w:eastAsia="Calibri" w:cs="Times New Roman"/>
                <w:sz w:val="26"/>
                <w:szCs w:val="26"/>
              </w:rPr>
              <w:t>асширение зоны охвата оповещением территорий города Курска и своевременное оповещение руководящего состава               ГО и населения города Курска, в том числе установка экстренного оповещения на дополнительных объектах                       (2025 – на 8 объектах, 2026 – на 3 объектах,                                                  2027 – на 10 объектах);</w:t>
            </w:r>
          </w:p>
          <w:p w14:paraId="4F4EA2BB" w14:textId="77777777" w:rsidR="00706D7B" w:rsidRPr="00706D7B" w:rsidRDefault="00706D7B" w:rsidP="00706D7B">
            <w:pPr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обеспечение бесперебойной работы существующей системы экстренного оповещения (у</w:t>
            </w:r>
            <w:r w:rsidRPr="00706D7B">
              <w:rPr>
                <w:rFonts w:cs="Times New Roman"/>
                <w:sz w:val="26"/>
                <w:szCs w:val="26"/>
              </w:rPr>
              <w:t>ровень готовности действующей системы экстренного оповещения -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100 % ежегодно);</w:t>
            </w:r>
          </w:p>
          <w:p w14:paraId="16C5BB93" w14:textId="0E099B85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у</w:t>
            </w:r>
            <w:r w:rsidRPr="00706D7B">
              <w:rPr>
                <w:rFonts w:eastAsia="Calibri" w:cs="Times New Roman"/>
                <w:sz w:val="26"/>
                <w:szCs w:val="26"/>
              </w:rPr>
              <w:t>тилизация устаревшего оборудования пункт</w:t>
            </w:r>
            <w:r w:rsidR="00B90914">
              <w:rPr>
                <w:rFonts w:eastAsia="Calibri" w:cs="Times New Roman"/>
                <w:sz w:val="26"/>
                <w:szCs w:val="26"/>
              </w:rPr>
              <w:t>а</w:t>
            </w:r>
            <w:r w:rsidRPr="00706D7B">
              <w:rPr>
                <w:rFonts w:eastAsia="Calibri" w:cs="Times New Roman"/>
                <w:sz w:val="26"/>
                <w:szCs w:val="26"/>
              </w:rPr>
              <w:t xml:space="preserve"> уличного оповещения населения (далее – ПУОН</w:t>
            </w:r>
            <w:r w:rsidR="0060012B">
              <w:rPr>
                <w:rFonts w:eastAsia="Calibri" w:cs="Times New Roman"/>
                <w:sz w:val="26"/>
                <w:szCs w:val="26"/>
              </w:rPr>
              <w:t xml:space="preserve"> 1</w:t>
            </w:r>
            <w:r w:rsidRPr="00706D7B">
              <w:rPr>
                <w:rFonts w:eastAsia="Calibri" w:cs="Times New Roman"/>
                <w:sz w:val="26"/>
                <w:szCs w:val="26"/>
              </w:rPr>
              <w:t>) (2026 г.-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проведение экспертизы ПУОН</w:t>
            </w:r>
            <w:r w:rsidR="0060012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-1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, 2027г</w:t>
            </w:r>
            <w:r w:rsidR="00305BB7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.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- разработка проекта на демонтаж,                а также демонтаж и утилизация конструкций ПУОН</w:t>
            </w:r>
            <w:r w:rsidR="0060012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- 1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);</w:t>
            </w:r>
          </w:p>
          <w:p w14:paraId="3AB9AF80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организация группировки сил и средств для ликвидации природных пожаров (</w:t>
            </w:r>
            <w:r w:rsidRPr="00706D7B">
              <w:rPr>
                <w:rFonts w:cs="Times New Roman"/>
                <w:sz w:val="26"/>
                <w:szCs w:val="26"/>
              </w:rPr>
              <w:t xml:space="preserve">разработка и утверждение плана </w:t>
            </w:r>
            <w:r w:rsidRPr="00706D7B">
              <w:rPr>
                <w:rFonts w:cs="Times New Roman"/>
                <w:sz w:val="26"/>
                <w:szCs w:val="26"/>
              </w:rPr>
              <w:lastRenderedPageBreak/>
              <w:t>привлечения сил и средств для ликвидации чрезвычайных ситуаций, связанных с природными пожарами на территории муниципального образования «Город Курск» ежегодно по 1);</w:t>
            </w:r>
          </w:p>
          <w:p w14:paraId="008E84B7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проведение 560 мероприятий (ежегодно по 80),                                         для повышения уровня знаний населения в области пожарной безопасности и предотвращение возникновения пожаров                              в жилом секторе;</w:t>
            </w:r>
          </w:p>
          <w:p w14:paraId="76861155" w14:textId="77777777" w:rsidR="00706D7B" w:rsidRPr="00706D7B" w:rsidRDefault="00706D7B" w:rsidP="00706D7B">
            <w:pPr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п</w:t>
            </w:r>
            <w:r w:rsidRPr="00706D7B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овышение уровня информированности населения города Курска о действиях в ЧС и поведении при пожаре и на водных объектах (количество изготовленных предупреждающих знаков  всего 210 (по 30 ежегодно),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(количество листовок всего 7000 шт.,  ежегодно по 1000 шт.);</w:t>
            </w:r>
          </w:p>
          <w:p w14:paraId="1053D435" w14:textId="77777777" w:rsidR="00706D7B" w:rsidRPr="00706D7B" w:rsidRDefault="00706D7B" w:rsidP="00706D7B">
            <w:pPr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повышение уровня подготовки в области пожарной безопасности, обучение в 2024 г. 15 чел. добровольной пожарной дружины (ДПД) Управления;</w:t>
            </w:r>
          </w:p>
          <w:p w14:paraId="7B00AAAD" w14:textId="71BEBF2C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sz w:val="26"/>
                <w:szCs w:val="26"/>
                <w:lang w:eastAsia="ru-RU"/>
              </w:rPr>
              <w:t>о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снащение членов ДПД Управления средствами защиты (приобретение 15 комплектов</w:t>
            </w:r>
            <w:r w:rsidR="005D31BF">
              <w:rPr>
                <w:rFonts w:cs="Times New Roman"/>
                <w:sz w:val="26"/>
                <w:szCs w:val="26"/>
                <w:lang w:eastAsia="ru-RU"/>
              </w:rPr>
              <w:t xml:space="preserve"> в 2024 году)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;</w:t>
            </w:r>
          </w:p>
          <w:p w14:paraId="63A09C3E" w14:textId="77777777" w:rsidR="00706D7B" w:rsidRPr="00706D7B" w:rsidRDefault="00706D7B" w:rsidP="00706D7B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предупреждение гибели и травмирования населения города Курска при происшествиях на водных объектах в период весеннего половодья (организация, при необходимости, не менее 1 лодочной переправы ежегодно);</w:t>
            </w:r>
          </w:p>
          <w:p w14:paraId="2396D7DB" w14:textId="77777777" w:rsidR="00706D7B" w:rsidRPr="00706D7B" w:rsidRDefault="00706D7B" w:rsidP="00706D7B">
            <w:pPr>
              <w:ind w:firstLine="376"/>
              <w:jc w:val="both"/>
              <w:rPr>
                <w:rFonts w:eastAsia="Calibri"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обеспечение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безопасности населения на водных объектах                  в период летнего купального сезона, </w:t>
            </w:r>
            <w:r w:rsidRPr="00706D7B">
              <w:rPr>
                <w:rFonts w:eastAsia="Calibri" w:cs="Times New Roman"/>
                <w:sz w:val="26"/>
                <w:szCs w:val="26"/>
                <w:lang w:eastAsia="ru-RU"/>
              </w:rPr>
              <w:t>организация                                           (при необходимости) ежегодно не менее 1-го общественного спасательного поста в традиционных местах неорганизованного отдыха населения;</w:t>
            </w:r>
          </w:p>
          <w:p w14:paraId="6CE3C486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предупреждение несчастных случаев на водных объектах города Курска путем проведения рейдов (число проведенных рейдов:  всего – 224, ежегодно по 32 рейда);</w:t>
            </w:r>
          </w:p>
          <w:p w14:paraId="78F72BF5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о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беспечение оперативной информацией о ситуации в городе Курске для своевременного принятия решений (приобретение                          в 2024 году 1 камеры в комплекте с объективом, 1 штативом,                        1 стабилизатором);</w:t>
            </w:r>
          </w:p>
          <w:p w14:paraId="3D5E49C5" w14:textId="7D5DAE93" w:rsid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ф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ормирование безопасного поведения у населения города Курска (количество публикаций в области пожарной безопасности и безопасности населения на водных объектах                     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на сайте Управления: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всего-</w:t>
            </w:r>
            <w:r w:rsidR="00103DE6">
              <w:rPr>
                <w:rFonts w:cs="Times New Roman"/>
                <w:bCs/>
                <w:sz w:val="26"/>
                <w:szCs w:val="26"/>
                <w:lang w:eastAsia="ru-RU"/>
              </w:rPr>
              <w:t>490 публикаций, по 70 ежегодно);</w:t>
            </w:r>
          </w:p>
          <w:p w14:paraId="6540D678" w14:textId="62259DB9" w:rsidR="00103DE6" w:rsidRDefault="00103DE6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103DE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установка автономных пожарных извещателей (АПИ) 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Pr="00103DE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в жилых помещениях, в которых проживают многодетные семьи и одиноко проживающие престарелые граждане (количество установленных </w:t>
            </w:r>
            <w:r w:rsidRPr="00037846">
              <w:rPr>
                <w:rFonts w:cs="Times New Roman"/>
                <w:bCs/>
                <w:sz w:val="26"/>
                <w:szCs w:val="26"/>
                <w:lang w:eastAsia="ru-RU"/>
              </w:rPr>
              <w:t>АПИ всего - 1410</w:t>
            </w:r>
            <w:r w:rsidR="0056457B" w:rsidRPr="0003784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ед.</w:t>
            </w:r>
            <w:r w:rsidR="00AB3C85" w:rsidRPr="00037846">
              <w:rPr>
                <w:rFonts w:cs="Times New Roman"/>
                <w:bCs/>
                <w:sz w:val="26"/>
                <w:szCs w:val="26"/>
                <w:lang w:eastAsia="ru-RU"/>
              </w:rPr>
              <w:t>, 2021</w:t>
            </w:r>
            <w:r w:rsidR="00891F80">
              <w:rPr>
                <w:rFonts w:cs="Times New Roman"/>
                <w:bCs/>
                <w:sz w:val="26"/>
                <w:szCs w:val="26"/>
                <w:lang w:eastAsia="ru-RU"/>
              </w:rPr>
              <w:t>г.</w:t>
            </w:r>
            <w:r w:rsidR="00AB3C85" w:rsidRPr="00037846">
              <w:rPr>
                <w:rFonts w:cs="Times New Roman"/>
                <w:bCs/>
                <w:sz w:val="26"/>
                <w:szCs w:val="26"/>
                <w:lang w:eastAsia="ru-RU"/>
              </w:rPr>
              <w:t>-</w:t>
            </w:r>
            <w:r w:rsidR="00891F80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620 </w:t>
            </w:r>
            <w:proofErr w:type="spellStart"/>
            <w:r w:rsidR="00891F80">
              <w:rPr>
                <w:rFonts w:cs="Times New Roman"/>
                <w:bCs/>
                <w:sz w:val="26"/>
                <w:szCs w:val="26"/>
                <w:lang w:eastAsia="ru-RU"/>
              </w:rPr>
              <w:t>ед</w:t>
            </w:r>
            <w:proofErr w:type="spellEnd"/>
            <w:r w:rsidR="00891F80">
              <w:rPr>
                <w:rFonts w:cs="Times New Roman"/>
                <w:bCs/>
                <w:sz w:val="26"/>
                <w:szCs w:val="26"/>
                <w:lang w:eastAsia="ru-RU"/>
              </w:rPr>
              <w:t>, 2022-</w:t>
            </w:r>
            <w:r w:rsidR="00AB3C85" w:rsidRPr="00037846">
              <w:rPr>
                <w:rFonts w:cs="Times New Roman"/>
                <w:bCs/>
                <w:sz w:val="26"/>
                <w:szCs w:val="26"/>
                <w:lang w:eastAsia="ru-RU"/>
              </w:rPr>
              <w:t>2026 г</w:t>
            </w:r>
            <w:r w:rsidR="00891F80">
              <w:rPr>
                <w:rFonts w:cs="Times New Roman"/>
                <w:bCs/>
                <w:sz w:val="26"/>
                <w:szCs w:val="26"/>
                <w:lang w:eastAsia="ru-RU"/>
              </w:rPr>
              <w:t>г</w:t>
            </w:r>
            <w:r w:rsidR="00AB3C85" w:rsidRPr="00037846">
              <w:rPr>
                <w:rFonts w:cs="Times New Roman"/>
                <w:bCs/>
                <w:sz w:val="26"/>
                <w:szCs w:val="26"/>
                <w:lang w:eastAsia="ru-RU"/>
              </w:rPr>
              <w:t>. -</w:t>
            </w:r>
            <w:r w:rsidR="0056457B" w:rsidRPr="0003784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не менее </w:t>
            </w:r>
            <w:r w:rsidR="00891F80">
              <w:rPr>
                <w:rFonts w:cs="Times New Roman"/>
                <w:bCs/>
                <w:sz w:val="26"/>
                <w:szCs w:val="26"/>
                <w:lang w:eastAsia="ru-RU"/>
              </w:rPr>
              <w:t>130</w:t>
            </w:r>
            <w:r w:rsidR="0056457B" w:rsidRPr="0003784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ед. ежегодно</w:t>
            </w:r>
            <w:r w:rsidR="00AB3C85" w:rsidRPr="0003784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, 2027 г. – не менее </w:t>
            </w:r>
            <w:r w:rsidR="00891F80">
              <w:rPr>
                <w:rFonts w:cs="Times New Roman"/>
                <w:bCs/>
                <w:sz w:val="26"/>
                <w:szCs w:val="26"/>
                <w:lang w:eastAsia="ru-RU"/>
              </w:rPr>
              <w:t>140</w:t>
            </w:r>
            <w:r w:rsidR="00AB3C85" w:rsidRPr="0003784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ед.</w:t>
            </w:r>
            <w:r w:rsidR="0056457B" w:rsidRPr="00037846">
              <w:rPr>
                <w:rFonts w:cs="Times New Roman"/>
                <w:bCs/>
                <w:sz w:val="26"/>
                <w:szCs w:val="26"/>
                <w:lang w:eastAsia="ru-RU"/>
              </w:rPr>
              <w:t>);</w:t>
            </w:r>
          </w:p>
          <w:p w14:paraId="01319BF1" w14:textId="240067F7" w:rsidR="0056457B" w:rsidRDefault="005645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Cs/>
                <w:sz w:val="26"/>
                <w:szCs w:val="26"/>
                <w:lang w:eastAsia="ru-RU"/>
              </w:rPr>
              <w:t>п</w:t>
            </w:r>
            <w:r w:rsidRPr="0056457B">
              <w:rPr>
                <w:rFonts w:cs="Times New Roman"/>
                <w:bCs/>
                <w:sz w:val="26"/>
                <w:szCs w:val="26"/>
                <w:lang w:eastAsia="ru-RU"/>
              </w:rPr>
              <w:t>роведение воздушного мониторинга территории г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орода</w:t>
            </w:r>
            <w:r w:rsidRPr="005645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Курска по паводковой и противопожарной обстановке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9E6774" w:rsidRPr="009E6774">
              <w:rPr>
                <w:rFonts w:cs="Times New Roman"/>
                <w:bCs/>
                <w:sz w:val="26"/>
                <w:szCs w:val="26"/>
                <w:lang w:eastAsia="ru-RU"/>
              </w:rPr>
              <w:t>количество приобретенных беспилотн</w:t>
            </w:r>
            <w:r w:rsidR="009E6774">
              <w:rPr>
                <w:rFonts w:cs="Times New Roman"/>
                <w:bCs/>
                <w:sz w:val="26"/>
                <w:szCs w:val="26"/>
                <w:lang w:eastAsia="ru-RU"/>
              </w:rPr>
              <w:t>ых</w:t>
            </w:r>
            <w:r w:rsidR="009E6774" w:rsidRPr="009E6774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летательн</w:t>
            </w:r>
            <w:r w:rsidR="009E6774">
              <w:rPr>
                <w:rFonts w:cs="Times New Roman"/>
                <w:bCs/>
                <w:sz w:val="26"/>
                <w:szCs w:val="26"/>
                <w:lang w:eastAsia="ru-RU"/>
              </w:rPr>
              <w:t>ых</w:t>
            </w:r>
            <w:r w:rsidR="009E6774" w:rsidRPr="009E6774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аппарат</w:t>
            </w:r>
            <w:r w:rsidR="009E6774">
              <w:rPr>
                <w:rFonts w:cs="Times New Roman"/>
                <w:bCs/>
                <w:sz w:val="26"/>
                <w:szCs w:val="26"/>
                <w:lang w:eastAsia="ru-RU"/>
              </w:rPr>
              <w:t>ов</w:t>
            </w:r>
            <w:r w:rsidR="009E6774" w:rsidRPr="009E6774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в 2021 г – 1 ед., 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к</w:t>
            </w:r>
            <w:r w:rsidRPr="0056457B">
              <w:rPr>
                <w:rFonts w:cs="Times New Roman"/>
                <w:bCs/>
                <w:sz w:val="26"/>
                <w:szCs w:val="26"/>
                <w:lang w:eastAsia="ru-RU"/>
              </w:rPr>
              <w:t>ол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ичество</w:t>
            </w:r>
            <w:r w:rsidRPr="005645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вылетов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всего -300, </w:t>
            </w:r>
            <w:r w:rsidR="00605FF1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с 2022 года по 2027 год 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не менее</w:t>
            </w:r>
            <w:r w:rsidRPr="005645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50 </w:t>
            </w:r>
            <w:r w:rsidRPr="0056457B">
              <w:rPr>
                <w:rFonts w:cs="Times New Roman"/>
                <w:bCs/>
                <w:sz w:val="26"/>
                <w:szCs w:val="26"/>
                <w:lang w:eastAsia="ru-RU"/>
              </w:rPr>
              <w:t>ежегодно</w:t>
            </w:r>
            <w:r w:rsidR="00605FF1">
              <w:rPr>
                <w:rFonts w:cs="Times New Roman"/>
                <w:bCs/>
                <w:sz w:val="26"/>
                <w:szCs w:val="26"/>
                <w:lang w:eastAsia="ru-RU"/>
              </w:rPr>
              <w:t>);</w:t>
            </w:r>
          </w:p>
          <w:p w14:paraId="03709383" w14:textId="77777777" w:rsidR="00706D7B" w:rsidRPr="00706D7B" w:rsidRDefault="00706D7B" w:rsidP="00706D7B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Целевые показатели программы:</w:t>
            </w:r>
          </w:p>
          <w:p w14:paraId="10D7BADF" w14:textId="651F1EB1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lastRenderedPageBreak/>
              <w:t xml:space="preserve">количество слушателей, обученных </w:t>
            </w:r>
            <w:r w:rsidRPr="00706D7B">
              <w:rPr>
                <w:rFonts w:cs="Times New Roman"/>
                <w:sz w:val="26"/>
                <w:szCs w:val="26"/>
              </w:rPr>
              <w:t>в области гражданской обороны и защиты от ЧС - 3</w:t>
            </w:r>
            <w:r w:rsidR="005D31BF">
              <w:rPr>
                <w:rFonts w:cs="Times New Roman"/>
                <w:sz w:val="26"/>
                <w:szCs w:val="26"/>
              </w:rPr>
              <w:t>80</w:t>
            </w:r>
            <w:r w:rsidRPr="00706D7B">
              <w:rPr>
                <w:rFonts w:cs="Times New Roman"/>
                <w:sz w:val="26"/>
                <w:szCs w:val="26"/>
              </w:rPr>
              <w:t xml:space="preserve"> чел., в т. ч. в 2021-202</w:t>
            </w:r>
            <w:r w:rsidR="005D31BF">
              <w:rPr>
                <w:rFonts w:cs="Times New Roman"/>
                <w:sz w:val="26"/>
                <w:szCs w:val="26"/>
              </w:rPr>
              <w:t>4</w:t>
            </w:r>
            <w:r w:rsidRPr="00706D7B">
              <w:rPr>
                <w:rFonts w:cs="Times New Roman"/>
                <w:sz w:val="26"/>
                <w:szCs w:val="26"/>
              </w:rPr>
              <w:t xml:space="preserve"> по 50 чел. ежегодно, в 202</w:t>
            </w:r>
            <w:r w:rsidR="005D31BF">
              <w:rPr>
                <w:rFonts w:cs="Times New Roman"/>
                <w:sz w:val="26"/>
                <w:szCs w:val="26"/>
              </w:rPr>
              <w:t>5</w:t>
            </w:r>
            <w:r w:rsidRPr="00706D7B">
              <w:rPr>
                <w:rFonts w:cs="Times New Roman"/>
                <w:sz w:val="26"/>
                <w:szCs w:val="26"/>
              </w:rPr>
              <w:t xml:space="preserve"> – 2027 годах – по 60 чел. ежегодно;</w:t>
            </w:r>
          </w:p>
          <w:p w14:paraId="3F28ABEB" w14:textId="0C622AC8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количество проведенных учений, тренировок по гражданской</w:t>
            </w:r>
            <w:r w:rsidRPr="00706D7B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706D7B">
              <w:rPr>
                <w:rFonts w:cs="Times New Roman"/>
                <w:sz w:val="26"/>
                <w:szCs w:val="26"/>
              </w:rPr>
              <w:t>обороне, предупреждению и ликвидации чрезвычайных ситуаций</w:t>
            </w:r>
            <w:r w:rsidR="009F0E44">
              <w:rPr>
                <w:rFonts w:cs="Times New Roman"/>
                <w:sz w:val="26"/>
                <w:szCs w:val="26"/>
              </w:rPr>
              <w:t xml:space="preserve"> </w:t>
            </w:r>
            <w:r w:rsidRPr="00706D7B">
              <w:rPr>
                <w:rFonts w:cs="Times New Roman"/>
                <w:sz w:val="26"/>
                <w:szCs w:val="26"/>
              </w:rPr>
              <w:t>-</w:t>
            </w:r>
            <w:r w:rsidR="009F0E44">
              <w:rPr>
                <w:rFonts w:cs="Times New Roman"/>
                <w:sz w:val="26"/>
                <w:szCs w:val="26"/>
              </w:rPr>
              <w:t xml:space="preserve"> </w:t>
            </w:r>
            <w:r w:rsidRPr="00706D7B">
              <w:rPr>
                <w:rFonts w:cs="Times New Roman"/>
                <w:sz w:val="26"/>
                <w:szCs w:val="26"/>
              </w:rPr>
              <w:t>4</w:t>
            </w:r>
            <w:r w:rsidR="009F0E44">
              <w:rPr>
                <w:rFonts w:cs="Times New Roman"/>
                <w:sz w:val="26"/>
                <w:szCs w:val="26"/>
              </w:rPr>
              <w:t>2</w:t>
            </w:r>
            <w:r w:rsidRPr="00706D7B">
              <w:rPr>
                <w:rFonts w:cs="Times New Roman"/>
                <w:sz w:val="26"/>
                <w:szCs w:val="26"/>
              </w:rPr>
              <w:t xml:space="preserve">, в т.ч. ежегодно по </w:t>
            </w:r>
            <w:r w:rsidR="009F0E44">
              <w:rPr>
                <w:rFonts w:cs="Times New Roman"/>
                <w:sz w:val="26"/>
                <w:szCs w:val="26"/>
              </w:rPr>
              <w:t>6</w:t>
            </w:r>
            <w:r w:rsidRPr="00706D7B">
              <w:rPr>
                <w:rFonts w:cs="Times New Roman"/>
                <w:sz w:val="26"/>
                <w:szCs w:val="26"/>
              </w:rPr>
              <w:t>;</w:t>
            </w:r>
          </w:p>
          <w:p w14:paraId="165824F9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количество выездов дежурных смен спасателей                                    АСФ города Курска– не менее 850 ежегодно</w:t>
            </w:r>
            <w:r w:rsidRPr="00706D7B">
              <w:rPr>
                <w:rFonts w:cs="Times New Roman"/>
                <w:b/>
                <w:sz w:val="26"/>
                <w:szCs w:val="26"/>
              </w:rPr>
              <w:t>;</w:t>
            </w:r>
          </w:p>
          <w:p w14:paraId="4E8F2CB0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доля спасателей АСФ, имеющих квалификацию                                     по пожаротушению, от общего количества спасателей - 85%;</w:t>
            </w:r>
          </w:p>
          <w:p w14:paraId="65B239AC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доля спасателей АСФ города Курска прошедших обучение                                           по психологической подготовке, от общего количества                         спасателей -100% ежегодно;</w:t>
            </w:r>
          </w:p>
          <w:p w14:paraId="015B5E3E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доля сообщений граждан, обработанных оперативными дежурными ЕДДС города Курска, от числа                                               принятых -100% ежегодно;</w:t>
            </w:r>
          </w:p>
          <w:p w14:paraId="293B3370" w14:textId="3A5F0E0A" w:rsidR="00706D7B" w:rsidRPr="00706D7B" w:rsidRDefault="00706D7B" w:rsidP="00706D7B">
            <w:pPr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доля обученных специалистов от общей численности работников дежурных смен ЕДДС </w:t>
            </w:r>
            <w:r w:rsidR="008928F2" w:rsidRPr="008928F2">
              <w:rPr>
                <w:rFonts w:cs="Times New Roman"/>
                <w:bCs/>
                <w:sz w:val="26"/>
                <w:szCs w:val="26"/>
                <w:lang w:eastAsia="ru-RU"/>
              </w:rPr>
              <w:t>в 2021 году - 80%, 2022-2027 годы 100% ежегодно)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5F310B08" w14:textId="6F144987" w:rsidR="00706D7B" w:rsidRPr="00706D7B" w:rsidRDefault="00706D7B" w:rsidP="00706D7B">
            <w:pPr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количество абонентов, оповещенных в единицу времени (</w:t>
            </w:r>
            <w:r w:rsidR="005D31BF">
              <w:rPr>
                <w:rFonts w:cs="Times New Roman"/>
                <w:bCs/>
                <w:sz w:val="26"/>
                <w:szCs w:val="26"/>
                <w:lang w:eastAsia="ru-RU"/>
              </w:rPr>
              <w:t>1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мин.), </w:t>
            </w:r>
            <w:r w:rsidR="005D31BF">
              <w:rPr>
                <w:rFonts w:cs="Times New Roman"/>
                <w:bCs/>
                <w:sz w:val="26"/>
                <w:szCs w:val="26"/>
                <w:lang w:eastAsia="ru-RU"/>
              </w:rPr>
              <w:t>в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2024 – 2027</w:t>
            </w:r>
            <w:r w:rsidR="00305BB7">
              <w:rPr>
                <w:rFonts w:cs="Times New Roman"/>
                <w:sz w:val="26"/>
                <w:szCs w:val="26"/>
                <w:lang w:eastAsia="ru-RU"/>
              </w:rPr>
              <w:t>гг.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- 100;</w:t>
            </w:r>
          </w:p>
          <w:p w14:paraId="778111D9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доля зарезервированных каналов связи в 2024-2027 гг.-100% ежегодно;</w:t>
            </w:r>
          </w:p>
          <w:p w14:paraId="2D96B58F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уровень готовности действующей системы экстренного оповещения - 100% ежегодно;</w:t>
            </w:r>
          </w:p>
          <w:p w14:paraId="09BFEF04" w14:textId="0FDD0971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 xml:space="preserve">количество мероприятий, проведенных с населением, </w:t>
            </w:r>
            <w:r w:rsidR="00305BB7">
              <w:rPr>
                <w:rFonts w:cs="Times New Roman"/>
                <w:sz w:val="26"/>
                <w:szCs w:val="26"/>
              </w:rPr>
              <w:t xml:space="preserve">                       </w:t>
            </w:r>
            <w:r w:rsidRPr="00706D7B">
              <w:rPr>
                <w:rFonts w:cs="Times New Roman"/>
                <w:sz w:val="26"/>
                <w:szCs w:val="26"/>
              </w:rPr>
              <w:t>по противопожарной тематике – 560 (по 80 ежегодно);</w:t>
            </w:r>
          </w:p>
          <w:p w14:paraId="23412B8B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число проведенных рейдов патрулирования мест отдыха                     на воде – 224 (по 32 ежегодно);</w:t>
            </w:r>
          </w:p>
          <w:p w14:paraId="16304B17" w14:textId="77777777" w:rsidR="00706D7B" w:rsidRPr="00706D7B" w:rsidRDefault="00706D7B" w:rsidP="00706D7B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количество публикаций на официальном сайте Управления                  в области пожарной безопасности и безопасности населения                  на водных объектах - 490 (по 70 ежегодно);</w:t>
            </w:r>
          </w:p>
          <w:p w14:paraId="55BD71CB" w14:textId="77777777" w:rsidR="00706D7B" w:rsidRPr="00706D7B" w:rsidRDefault="00706D7B" w:rsidP="00706D7B">
            <w:pPr>
              <w:autoSpaceDE w:val="0"/>
              <w:autoSpaceDN w:val="0"/>
              <w:adjustRightInd w:val="0"/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уровень исполнения полномочий - 100%.</w:t>
            </w:r>
          </w:p>
        </w:tc>
      </w:tr>
    </w:tbl>
    <w:p w14:paraId="5F5A8D4A" w14:textId="6E9F88F4" w:rsidR="0000579F" w:rsidRDefault="0000579F" w:rsidP="00706D7B">
      <w:pPr>
        <w:ind w:firstLine="567"/>
        <w:jc w:val="both"/>
        <w:rPr>
          <w:rFonts w:cs="Times New Roman"/>
          <w:szCs w:val="28"/>
        </w:rPr>
        <w:sectPr w:rsidR="0000579F" w:rsidSect="004A3B1B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6E43E088" w14:textId="6D9D81AD" w:rsidR="0000579F" w:rsidRPr="00044691" w:rsidRDefault="0000579F" w:rsidP="004A3B1B">
      <w:pPr>
        <w:ind w:left="10490"/>
        <w:jc w:val="center"/>
        <w:rPr>
          <w:rFonts w:eastAsia="Times New Roman" w:cs="Times New Roman"/>
          <w:caps/>
          <w:szCs w:val="28"/>
          <w:lang w:eastAsia="ru-RU"/>
        </w:rPr>
      </w:pPr>
      <w:r w:rsidRPr="00044691">
        <w:rPr>
          <w:rFonts w:eastAsia="Times New Roman" w:cs="Times New Roman"/>
          <w:caps/>
          <w:szCs w:val="28"/>
          <w:lang w:eastAsia="ru-RU"/>
        </w:rPr>
        <w:lastRenderedPageBreak/>
        <w:t>ПРИЛОЖЕНИЕ</w:t>
      </w:r>
      <w:r w:rsidR="005D6651">
        <w:rPr>
          <w:rFonts w:eastAsia="Times New Roman" w:cs="Times New Roman"/>
          <w:caps/>
          <w:szCs w:val="28"/>
          <w:lang w:eastAsia="ru-RU"/>
        </w:rPr>
        <w:t xml:space="preserve"> </w:t>
      </w:r>
      <w:r w:rsidR="00475F8D">
        <w:rPr>
          <w:rFonts w:eastAsia="Times New Roman" w:cs="Times New Roman"/>
          <w:caps/>
          <w:szCs w:val="28"/>
          <w:lang w:eastAsia="ru-RU"/>
        </w:rPr>
        <w:t>2</w:t>
      </w:r>
    </w:p>
    <w:p w14:paraId="3D09AFC7" w14:textId="77777777" w:rsidR="0000579F" w:rsidRPr="00044691" w:rsidRDefault="0000579F" w:rsidP="004A3B1B">
      <w:pPr>
        <w:ind w:left="1049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Pr="00044691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</w:p>
    <w:p w14:paraId="37A92E33" w14:textId="77777777" w:rsidR="0000579F" w:rsidRPr="00044691" w:rsidRDefault="0000579F" w:rsidP="004A3B1B">
      <w:pPr>
        <w:ind w:left="10490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Администрации города Курска</w:t>
      </w:r>
    </w:p>
    <w:p w14:paraId="705E2A40" w14:textId="6E31A87E" w:rsidR="0000579F" w:rsidRPr="00044691" w:rsidRDefault="0000579F" w:rsidP="004A3B1B">
      <w:pPr>
        <w:ind w:left="10490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от «</w:t>
      </w:r>
      <w:r w:rsidR="005819C7">
        <w:rPr>
          <w:rFonts w:eastAsia="Calibri" w:cs="Times New Roman"/>
          <w:szCs w:val="28"/>
          <w:lang w:eastAsia="ru-RU"/>
        </w:rPr>
        <w:t>15</w:t>
      </w:r>
      <w:r w:rsidRPr="00044691">
        <w:rPr>
          <w:rFonts w:eastAsia="Calibri" w:cs="Times New Roman"/>
          <w:szCs w:val="28"/>
          <w:lang w:eastAsia="ru-RU"/>
        </w:rPr>
        <w:t xml:space="preserve">» </w:t>
      </w:r>
      <w:r w:rsidR="004A3B1B">
        <w:rPr>
          <w:rFonts w:eastAsia="Calibri" w:cs="Times New Roman"/>
          <w:szCs w:val="28"/>
          <w:lang w:eastAsia="ru-RU"/>
        </w:rPr>
        <w:t>июля</w:t>
      </w:r>
      <w:r w:rsidRPr="00044691">
        <w:rPr>
          <w:rFonts w:eastAsia="Calibri" w:cs="Times New Roman"/>
          <w:szCs w:val="28"/>
          <w:lang w:eastAsia="ru-RU"/>
        </w:rPr>
        <w:t xml:space="preserve"> 202</w:t>
      </w:r>
      <w:r w:rsidR="00FC5F1E">
        <w:rPr>
          <w:rFonts w:eastAsia="Calibri" w:cs="Times New Roman"/>
          <w:szCs w:val="28"/>
          <w:lang w:eastAsia="ru-RU"/>
        </w:rPr>
        <w:t>2</w:t>
      </w:r>
      <w:r w:rsidRPr="00044691">
        <w:rPr>
          <w:rFonts w:eastAsia="Calibri" w:cs="Times New Roman"/>
          <w:szCs w:val="28"/>
          <w:lang w:eastAsia="ru-RU"/>
        </w:rPr>
        <w:t xml:space="preserve"> года</w:t>
      </w:r>
    </w:p>
    <w:p w14:paraId="6787BD47" w14:textId="6DF1B885" w:rsidR="0000579F" w:rsidRDefault="0000579F" w:rsidP="004A3B1B">
      <w:pPr>
        <w:ind w:left="10490"/>
        <w:jc w:val="center"/>
        <w:rPr>
          <w:rFonts w:cs="Times New Roman"/>
          <w:szCs w:val="28"/>
        </w:rPr>
      </w:pPr>
      <w:r w:rsidRPr="00044691">
        <w:rPr>
          <w:rFonts w:eastAsia="Calibri" w:cs="Times New Roman"/>
          <w:szCs w:val="28"/>
          <w:lang w:eastAsia="ru-RU"/>
        </w:rPr>
        <w:t xml:space="preserve">№ </w:t>
      </w:r>
      <w:r w:rsidR="005819C7">
        <w:rPr>
          <w:rFonts w:eastAsia="Calibri" w:cs="Times New Roman"/>
          <w:szCs w:val="28"/>
          <w:lang w:eastAsia="ru-RU"/>
        </w:rPr>
        <w:t>436</w:t>
      </w:r>
    </w:p>
    <w:p w14:paraId="5DAAF3C3" w14:textId="04C0A9EF" w:rsidR="0073105E" w:rsidRDefault="0073105E" w:rsidP="004A3B1B">
      <w:pPr>
        <w:widowControl w:val="0"/>
        <w:suppressAutoHyphens/>
        <w:autoSpaceDE w:val="0"/>
        <w:autoSpaceDN w:val="0"/>
        <w:adjustRightInd w:val="0"/>
        <w:ind w:left="10490" w:right="-31"/>
        <w:jc w:val="center"/>
        <w:rPr>
          <w:rFonts w:eastAsia="Calibri" w:cs="Times New Roman"/>
          <w:b/>
          <w:bCs/>
          <w:szCs w:val="28"/>
          <w:lang w:eastAsia="ru-RU"/>
        </w:rPr>
      </w:pPr>
    </w:p>
    <w:p w14:paraId="0256642C" w14:textId="77777777" w:rsidR="00854F01" w:rsidRDefault="00854F01" w:rsidP="00395E8F">
      <w:pPr>
        <w:widowControl w:val="0"/>
        <w:suppressAutoHyphens/>
        <w:autoSpaceDE w:val="0"/>
        <w:autoSpaceDN w:val="0"/>
        <w:adjustRightInd w:val="0"/>
        <w:ind w:right="-31"/>
        <w:jc w:val="center"/>
        <w:rPr>
          <w:rFonts w:eastAsia="Calibri" w:cs="Times New Roman"/>
          <w:b/>
          <w:bCs/>
          <w:szCs w:val="28"/>
          <w:lang w:eastAsia="ru-RU"/>
        </w:rPr>
      </w:pPr>
    </w:p>
    <w:p w14:paraId="474DA7C7" w14:textId="77777777" w:rsidR="00854F01" w:rsidRPr="0073105E" w:rsidRDefault="00854F01" w:rsidP="00395E8F">
      <w:pPr>
        <w:widowControl w:val="0"/>
        <w:suppressAutoHyphens/>
        <w:autoSpaceDE w:val="0"/>
        <w:autoSpaceDN w:val="0"/>
        <w:adjustRightInd w:val="0"/>
        <w:ind w:right="-31"/>
        <w:jc w:val="center"/>
        <w:rPr>
          <w:rFonts w:eastAsia="Calibri" w:cs="Times New Roman"/>
          <w:b/>
          <w:bCs/>
          <w:szCs w:val="28"/>
          <w:lang w:eastAsia="ru-RU"/>
        </w:rPr>
      </w:pPr>
    </w:p>
    <w:p w14:paraId="092A5531" w14:textId="77777777" w:rsidR="00976887" w:rsidRPr="00976887" w:rsidRDefault="00976887" w:rsidP="00976887">
      <w:pPr>
        <w:suppressAutoHyphens/>
        <w:jc w:val="center"/>
        <w:rPr>
          <w:rFonts w:eastAsia="Calibri" w:cs="Times New Roman"/>
          <w:b/>
          <w:bCs/>
          <w:szCs w:val="28"/>
          <w:lang w:eastAsia="ru-RU"/>
        </w:rPr>
      </w:pPr>
      <w:r w:rsidRPr="00976887">
        <w:rPr>
          <w:rFonts w:eastAsia="Calibri" w:cs="Times New Roman"/>
          <w:b/>
          <w:bCs/>
          <w:szCs w:val="28"/>
          <w:lang w:eastAsia="ru-RU"/>
        </w:rPr>
        <w:t>ПЕРЕЧЕНЬ МЕРОПРИЯТИЙ</w:t>
      </w:r>
    </w:p>
    <w:p w14:paraId="3812DF64" w14:textId="77777777" w:rsidR="00976887" w:rsidRPr="00976887" w:rsidRDefault="00976887" w:rsidP="00976887">
      <w:pPr>
        <w:suppressAutoHyphens/>
        <w:jc w:val="center"/>
        <w:rPr>
          <w:rFonts w:eastAsia="Calibri" w:cs="Times New Roman"/>
          <w:b/>
          <w:bCs/>
          <w:szCs w:val="28"/>
          <w:lang w:eastAsia="ru-RU"/>
        </w:rPr>
      </w:pPr>
      <w:r w:rsidRPr="00976887">
        <w:rPr>
          <w:rFonts w:eastAsia="Calibri" w:cs="Times New Roman"/>
          <w:b/>
          <w:bCs/>
          <w:szCs w:val="28"/>
          <w:lang w:eastAsia="ru-RU"/>
        </w:rPr>
        <w:t>муниципальной программы «Развитие и совершенствование системы гражданской обороны, защита населения                      и территории от чрезвычайных ситуаций, обеспечение первичных мер пожарной безопасности и безопасности людей на водных объектах в городе Курске на 2021-2027 годы»</w:t>
      </w:r>
    </w:p>
    <w:p w14:paraId="4710C7B5" w14:textId="77777777" w:rsidR="00976887" w:rsidRPr="00976887" w:rsidRDefault="00976887" w:rsidP="00976887">
      <w:pPr>
        <w:suppressAutoHyphens/>
        <w:jc w:val="center"/>
        <w:rPr>
          <w:rFonts w:eastAsia="Calibri" w:cs="Times New Roman"/>
          <w:b/>
          <w:bCs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673"/>
        <w:gridCol w:w="1415"/>
        <w:gridCol w:w="836"/>
        <w:gridCol w:w="216"/>
        <w:gridCol w:w="216"/>
        <w:gridCol w:w="216"/>
        <w:gridCol w:w="273"/>
        <w:gridCol w:w="720"/>
        <w:gridCol w:w="720"/>
        <w:gridCol w:w="720"/>
        <w:gridCol w:w="798"/>
        <w:gridCol w:w="798"/>
        <w:gridCol w:w="798"/>
        <w:gridCol w:w="1033"/>
        <w:gridCol w:w="1623"/>
        <w:gridCol w:w="1694"/>
      </w:tblGrid>
      <w:tr w:rsidR="00976887" w:rsidRPr="00976887" w14:paraId="1D87AD24" w14:textId="77777777" w:rsidTr="008F24A4">
        <w:trPr>
          <w:trHeight w:val="187"/>
          <w:tblHeader/>
        </w:trPr>
        <w:tc>
          <w:tcPr>
            <w:tcW w:w="229" w:type="pct"/>
            <w:vMerge w:val="restart"/>
          </w:tcPr>
          <w:p w14:paraId="69CA566C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bookmarkStart w:id="0" w:name="_Hlk33087374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№ </w:t>
            </w:r>
          </w:p>
          <w:p w14:paraId="12626E1D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п/п</w:t>
            </w:r>
          </w:p>
        </w:tc>
        <w:tc>
          <w:tcPr>
            <w:tcW w:w="788" w:type="pct"/>
            <w:vMerge w:val="restart"/>
          </w:tcPr>
          <w:p w14:paraId="65271232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Наименование</w:t>
            </w:r>
          </w:p>
          <w:p w14:paraId="26F1E2D4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мероприятий</w:t>
            </w:r>
          </w:p>
        </w:tc>
        <w:tc>
          <w:tcPr>
            <w:tcW w:w="358" w:type="pct"/>
            <w:vMerge w:val="restart"/>
          </w:tcPr>
          <w:p w14:paraId="2897B09D" w14:textId="4D2D8320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Источник</w:t>
            </w:r>
          </w:p>
          <w:p w14:paraId="5E5F4974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финансирования</w:t>
            </w:r>
          </w:p>
        </w:tc>
        <w:tc>
          <w:tcPr>
            <w:tcW w:w="334" w:type="pct"/>
            <w:vMerge w:val="restart"/>
          </w:tcPr>
          <w:p w14:paraId="0891DFDB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Сумма </w:t>
            </w:r>
            <w:proofErr w:type="spellStart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расхо-дов</w:t>
            </w:r>
            <w:proofErr w:type="spellEnd"/>
          </w:p>
          <w:p w14:paraId="5F457992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всего,</w:t>
            </w:r>
          </w:p>
          <w:p w14:paraId="0755CBE8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тыс. руб.</w:t>
            </w:r>
          </w:p>
        </w:tc>
        <w:tc>
          <w:tcPr>
            <w:tcW w:w="2133" w:type="pct"/>
            <w:gridSpan w:val="10"/>
          </w:tcPr>
          <w:p w14:paraId="017C2C0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в том числе по годам</w:t>
            </w:r>
          </w:p>
        </w:tc>
        <w:tc>
          <w:tcPr>
            <w:tcW w:w="278" w:type="pct"/>
            <w:vMerge w:val="restart"/>
          </w:tcPr>
          <w:p w14:paraId="13B274A5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Срок </w:t>
            </w:r>
          </w:p>
          <w:p w14:paraId="40319ED5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реализации</w:t>
            </w:r>
          </w:p>
        </w:tc>
        <w:tc>
          <w:tcPr>
            <w:tcW w:w="324" w:type="pct"/>
            <w:vMerge w:val="restart"/>
          </w:tcPr>
          <w:p w14:paraId="4AA71BE5" w14:textId="181493D9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Ответствен-</w:t>
            </w:r>
            <w:proofErr w:type="spellStart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ный</w:t>
            </w:r>
            <w:proofErr w:type="spellEnd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 за реализацию </w:t>
            </w:r>
            <w:proofErr w:type="spellStart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меропри-ятий</w:t>
            </w:r>
            <w:proofErr w:type="spellEnd"/>
          </w:p>
        </w:tc>
        <w:tc>
          <w:tcPr>
            <w:tcW w:w="556" w:type="pct"/>
            <w:vMerge w:val="restart"/>
          </w:tcPr>
          <w:p w14:paraId="07E5FF8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Ожидаемый результат (значения целевых показателей             за весь период реализации, в том числе по годам)</w:t>
            </w:r>
          </w:p>
        </w:tc>
      </w:tr>
      <w:tr w:rsidR="00976887" w:rsidRPr="00976887" w14:paraId="48219687" w14:textId="77777777" w:rsidTr="008F24A4">
        <w:trPr>
          <w:trHeight w:val="429"/>
          <w:tblHeader/>
        </w:trPr>
        <w:tc>
          <w:tcPr>
            <w:tcW w:w="229" w:type="pct"/>
            <w:vMerge/>
          </w:tcPr>
          <w:p w14:paraId="7909F72C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788" w:type="pct"/>
            <w:vMerge/>
          </w:tcPr>
          <w:p w14:paraId="0E5C3C90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58" w:type="pct"/>
            <w:vMerge/>
          </w:tcPr>
          <w:p w14:paraId="038C113F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</w:tcPr>
          <w:p w14:paraId="2F7E4274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27" w:type="pct"/>
            <w:gridSpan w:val="4"/>
            <w:vAlign w:val="center"/>
          </w:tcPr>
          <w:p w14:paraId="19C82832" w14:textId="77777777" w:rsidR="00976887" w:rsidRPr="009E6440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2021</w:t>
            </w:r>
          </w:p>
        </w:tc>
        <w:tc>
          <w:tcPr>
            <w:tcW w:w="278" w:type="pct"/>
            <w:vAlign w:val="center"/>
          </w:tcPr>
          <w:p w14:paraId="2EBAC7A7" w14:textId="77777777" w:rsidR="00976887" w:rsidRPr="009E6440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2022</w:t>
            </w:r>
          </w:p>
        </w:tc>
        <w:tc>
          <w:tcPr>
            <w:tcW w:w="278" w:type="pct"/>
            <w:vAlign w:val="center"/>
          </w:tcPr>
          <w:p w14:paraId="4E8A2211" w14:textId="77777777" w:rsidR="00976887" w:rsidRPr="009E6440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278" w:type="pct"/>
            <w:vAlign w:val="center"/>
          </w:tcPr>
          <w:p w14:paraId="2449BC32" w14:textId="77777777" w:rsidR="00976887" w:rsidRPr="009E6440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324" w:type="pct"/>
            <w:vAlign w:val="center"/>
          </w:tcPr>
          <w:p w14:paraId="3BC591B9" w14:textId="77777777" w:rsidR="00976887" w:rsidRPr="009E6440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324" w:type="pct"/>
            <w:vAlign w:val="center"/>
          </w:tcPr>
          <w:p w14:paraId="25742B98" w14:textId="77777777" w:rsidR="00976887" w:rsidRPr="009E6440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2026</w:t>
            </w:r>
          </w:p>
        </w:tc>
        <w:tc>
          <w:tcPr>
            <w:tcW w:w="324" w:type="pct"/>
            <w:vAlign w:val="center"/>
          </w:tcPr>
          <w:p w14:paraId="74B92156" w14:textId="77777777" w:rsidR="00976887" w:rsidRPr="009E6440" w:rsidRDefault="00976887" w:rsidP="008F2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2027</w:t>
            </w:r>
          </w:p>
        </w:tc>
        <w:tc>
          <w:tcPr>
            <w:tcW w:w="278" w:type="pct"/>
            <w:vMerge/>
          </w:tcPr>
          <w:p w14:paraId="7D40C62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  <w:vMerge/>
          </w:tcPr>
          <w:p w14:paraId="38FE547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56" w:type="pct"/>
            <w:vMerge/>
          </w:tcPr>
          <w:p w14:paraId="0FFBC0D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</w:tr>
      <w:tr w:rsidR="00976887" w:rsidRPr="00976887" w14:paraId="7343B191" w14:textId="77777777" w:rsidTr="008F24A4">
        <w:trPr>
          <w:trHeight w:val="70"/>
          <w:tblHeader/>
        </w:trPr>
        <w:tc>
          <w:tcPr>
            <w:tcW w:w="229" w:type="pct"/>
          </w:tcPr>
          <w:p w14:paraId="4B98892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788" w:type="pct"/>
          </w:tcPr>
          <w:p w14:paraId="35D20A9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358" w:type="pct"/>
          </w:tcPr>
          <w:p w14:paraId="55ECF48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334" w:type="pct"/>
          </w:tcPr>
          <w:p w14:paraId="7E6DEFA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327" w:type="pct"/>
            <w:gridSpan w:val="4"/>
          </w:tcPr>
          <w:p w14:paraId="5A8FC93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278" w:type="pct"/>
          </w:tcPr>
          <w:p w14:paraId="5927EE7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6</w:t>
            </w:r>
          </w:p>
        </w:tc>
        <w:tc>
          <w:tcPr>
            <w:tcW w:w="278" w:type="pct"/>
          </w:tcPr>
          <w:p w14:paraId="6BF44C1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278" w:type="pct"/>
          </w:tcPr>
          <w:p w14:paraId="161891D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324" w:type="pct"/>
          </w:tcPr>
          <w:p w14:paraId="479F731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324" w:type="pct"/>
          </w:tcPr>
          <w:p w14:paraId="4B101E7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324" w:type="pct"/>
          </w:tcPr>
          <w:p w14:paraId="446D898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278" w:type="pct"/>
          </w:tcPr>
          <w:p w14:paraId="3941F92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324" w:type="pct"/>
          </w:tcPr>
          <w:p w14:paraId="32FF2ED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556" w:type="pct"/>
          </w:tcPr>
          <w:p w14:paraId="02B4F5B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14</w:t>
            </w:r>
          </w:p>
        </w:tc>
      </w:tr>
      <w:bookmarkEnd w:id="0"/>
      <w:tr w:rsidR="00976887" w:rsidRPr="00976887" w14:paraId="2383B64C" w14:textId="77777777" w:rsidTr="008F24A4">
        <w:tc>
          <w:tcPr>
            <w:tcW w:w="5000" w:type="pct"/>
            <w:gridSpan w:val="17"/>
          </w:tcPr>
          <w:p w14:paraId="06FFEF1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Цель: </w:t>
            </w:r>
            <w:r w:rsidRPr="00976887">
              <w:rPr>
                <w:rFonts w:eastAsia="Calibri" w:cs="Times New Roman"/>
                <w:b/>
                <w:bCs/>
                <w:sz w:val="22"/>
              </w:rPr>
              <w:t>Обеспечение безопасности жизнедеятельности населения города Курска</w:t>
            </w:r>
          </w:p>
        </w:tc>
      </w:tr>
      <w:tr w:rsidR="00976887" w:rsidRPr="00976887" w14:paraId="72D3DE33" w14:textId="77777777" w:rsidTr="008F24A4">
        <w:tc>
          <w:tcPr>
            <w:tcW w:w="5000" w:type="pct"/>
            <w:gridSpan w:val="17"/>
          </w:tcPr>
          <w:p w14:paraId="0EF547E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Задача 1. Обеспечение постоянной готовности органов управления, сил и средств гражданской обороны для защиты населения и территории города Курска от чрезвычайных ситуаций</w:t>
            </w:r>
          </w:p>
        </w:tc>
      </w:tr>
      <w:tr w:rsidR="00976887" w:rsidRPr="00976887" w14:paraId="023F8992" w14:textId="77777777" w:rsidTr="008F24A4">
        <w:tc>
          <w:tcPr>
            <w:tcW w:w="229" w:type="pct"/>
          </w:tcPr>
          <w:p w14:paraId="45004BB4" w14:textId="77777777" w:rsidR="00976887" w:rsidRPr="00976887" w:rsidRDefault="00976887" w:rsidP="008F24A4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1.1.</w:t>
            </w:r>
          </w:p>
        </w:tc>
        <w:tc>
          <w:tcPr>
            <w:tcW w:w="788" w:type="pct"/>
          </w:tcPr>
          <w:p w14:paraId="376517ED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Разработка и внесение изменений в ранее принятые нормативные правовые акты, регламентиру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ющие деятельность в области гражданской обороны, защиты населения </w:t>
            </w:r>
          </w:p>
          <w:p w14:paraId="3C53A94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территории города Курска </w:t>
            </w:r>
          </w:p>
          <w:p w14:paraId="7091DBE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от чрезвычайных ситуаций (далее – ЧС)       с учетом современных требований</w:t>
            </w:r>
          </w:p>
        </w:tc>
        <w:tc>
          <w:tcPr>
            <w:tcW w:w="358" w:type="pct"/>
          </w:tcPr>
          <w:p w14:paraId="26AD7E2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334" w:type="pct"/>
          </w:tcPr>
          <w:p w14:paraId="68CDDDE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7" w:type="pct"/>
            <w:gridSpan w:val="4"/>
          </w:tcPr>
          <w:p w14:paraId="3CC7068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A51CBB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6F02376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43143C2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7A54F7B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28AF126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5F60B50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C0DCAA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58250F5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20CB255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2C63A00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МКУ «Управление по делам ГО </w:t>
            </w:r>
          </w:p>
          <w:p w14:paraId="04FEA282" w14:textId="7A2AA156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ЧС при Администрации города Курска» (далее –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Управление)</w:t>
            </w:r>
          </w:p>
        </w:tc>
        <w:tc>
          <w:tcPr>
            <w:tcW w:w="556" w:type="pct"/>
          </w:tcPr>
          <w:p w14:paraId="37ACFBAA" w14:textId="5CC7A20C" w:rsidR="00976887" w:rsidRPr="00976887" w:rsidRDefault="00976887" w:rsidP="008F24A4">
            <w:pPr>
              <w:widowControl w:val="0"/>
              <w:suppressAutoHyphens/>
              <w:ind w:left="-63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>Создание               и совершенство-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вание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правовой основы в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облас</w:t>
            </w:r>
            <w:r w:rsidR="00750ED0">
              <w:rPr>
                <w:rFonts w:eastAsia="Calibri" w:cs="Times New Roman"/>
                <w:sz w:val="22"/>
                <w:lang w:eastAsia="ru-RU"/>
              </w:rPr>
              <w:t>-</w:t>
            </w:r>
            <w:r w:rsidR="004D451C">
              <w:rPr>
                <w:rFonts w:eastAsia="Calibri" w:cs="Times New Roman"/>
                <w:sz w:val="22"/>
                <w:lang w:eastAsia="ru-RU"/>
              </w:rPr>
              <w:t>ти</w:t>
            </w:r>
            <w:proofErr w:type="spellEnd"/>
            <w:r w:rsidR="004D451C">
              <w:rPr>
                <w:rFonts w:eastAsia="Calibri" w:cs="Times New Roman"/>
                <w:sz w:val="22"/>
                <w:lang w:eastAsia="ru-RU"/>
              </w:rPr>
              <w:t xml:space="preserve"> гражданской обороны и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за</w:t>
            </w:r>
            <w:r w:rsidR="009F0E44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щиты населения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>и терри</w:t>
            </w:r>
            <w:r w:rsidR="00750ED0">
              <w:rPr>
                <w:rFonts w:eastAsia="Calibri" w:cs="Times New Roman"/>
                <w:sz w:val="22"/>
                <w:lang w:eastAsia="ru-RU"/>
              </w:rPr>
              <w:t>тории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от ЧС (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происшест</w:t>
            </w:r>
            <w:r w:rsidR="009F0E44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вий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) на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террито</w:t>
            </w:r>
            <w:r w:rsidR="009F0E44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рии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г</w:t>
            </w:r>
            <w:r w:rsidR="00750ED0">
              <w:rPr>
                <w:rFonts w:eastAsia="Calibri" w:cs="Times New Roman"/>
                <w:sz w:val="22"/>
                <w:lang w:eastAsia="ru-RU"/>
              </w:rPr>
              <w:t>орода Курска (не менее 2х проек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тов НПА ежегодно)</w:t>
            </w:r>
          </w:p>
        </w:tc>
      </w:tr>
      <w:tr w:rsidR="00976887" w:rsidRPr="00976887" w14:paraId="70053563" w14:textId="77777777" w:rsidTr="008F24A4">
        <w:tc>
          <w:tcPr>
            <w:tcW w:w="229" w:type="pct"/>
          </w:tcPr>
          <w:p w14:paraId="5A8D4D3A" w14:textId="77777777" w:rsidR="00976887" w:rsidRPr="00976887" w:rsidRDefault="00976887" w:rsidP="008F24A4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788" w:type="pct"/>
          </w:tcPr>
          <w:p w14:paraId="79D883D5" w14:textId="77777777" w:rsidR="00976887" w:rsidRPr="00976887" w:rsidRDefault="00976887" w:rsidP="008F24A4">
            <w:pPr>
              <w:jc w:val="both"/>
              <w:rPr>
                <w:rFonts w:eastAsia="Calibri" w:cs="Calibri"/>
                <w:sz w:val="22"/>
                <w:lang w:eastAsia="ru-RU"/>
              </w:rPr>
            </w:pPr>
            <w:r w:rsidRPr="00976887">
              <w:rPr>
                <w:rFonts w:eastAsia="Calibri" w:cs="Calibri"/>
                <w:sz w:val="22"/>
                <w:lang w:eastAsia="ru-RU"/>
              </w:rPr>
              <w:t xml:space="preserve">Планирование мероприятий </w:t>
            </w:r>
          </w:p>
          <w:p w14:paraId="02468A74" w14:textId="3BBE2DB4" w:rsidR="00976887" w:rsidRPr="00976887" w:rsidRDefault="00976887" w:rsidP="008F24A4">
            <w:pPr>
              <w:jc w:val="both"/>
              <w:rPr>
                <w:rFonts w:eastAsia="Calibri" w:cs="Calibri"/>
                <w:sz w:val="22"/>
                <w:lang w:eastAsia="ru-RU"/>
              </w:rPr>
            </w:pPr>
            <w:r w:rsidRPr="00976887">
              <w:rPr>
                <w:rFonts w:eastAsia="Calibri" w:cs="Calibri"/>
                <w:sz w:val="22"/>
                <w:lang w:eastAsia="ru-RU"/>
              </w:rPr>
              <w:t xml:space="preserve">по защите населения                          и территории города </w:t>
            </w:r>
            <w:r w:rsidR="009345FC">
              <w:rPr>
                <w:rFonts w:eastAsia="Calibri" w:cs="Calibri"/>
                <w:sz w:val="22"/>
                <w:lang w:eastAsia="ru-RU"/>
              </w:rPr>
              <w:t>Курска</w:t>
            </w:r>
          </w:p>
          <w:p w14:paraId="673A3238" w14:textId="34F749C0" w:rsidR="00976887" w:rsidRPr="00976887" w:rsidRDefault="00976887" w:rsidP="008F24A4">
            <w:pPr>
              <w:jc w:val="both"/>
              <w:rPr>
                <w:rFonts w:eastAsia="Calibri" w:cs="Calibri"/>
                <w:sz w:val="22"/>
                <w:lang w:eastAsia="ru-RU"/>
              </w:rPr>
            </w:pPr>
            <w:r w:rsidRPr="00976887">
              <w:rPr>
                <w:rFonts w:eastAsia="Calibri" w:cs="Calibri"/>
                <w:sz w:val="22"/>
                <w:lang w:eastAsia="ru-RU"/>
              </w:rPr>
              <w:t xml:space="preserve">по вопросам предупреждения          </w:t>
            </w:r>
            <w:r w:rsidR="004A3B1B">
              <w:rPr>
                <w:rFonts w:eastAsia="Calibri" w:cs="Calibri"/>
                <w:sz w:val="22"/>
                <w:lang w:eastAsia="ru-RU"/>
              </w:rPr>
              <w:t xml:space="preserve">          </w:t>
            </w:r>
            <w:r w:rsidRPr="00976887">
              <w:rPr>
                <w:rFonts w:eastAsia="Calibri" w:cs="Calibri"/>
                <w:sz w:val="22"/>
                <w:lang w:eastAsia="ru-RU"/>
              </w:rPr>
              <w:t xml:space="preserve">               и ликвидации ЧС, ГО </w:t>
            </w:r>
          </w:p>
        </w:tc>
        <w:tc>
          <w:tcPr>
            <w:tcW w:w="358" w:type="pct"/>
          </w:tcPr>
          <w:p w14:paraId="3EA5836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Не требует финансирования</w:t>
            </w:r>
          </w:p>
        </w:tc>
        <w:tc>
          <w:tcPr>
            <w:tcW w:w="334" w:type="pct"/>
          </w:tcPr>
          <w:p w14:paraId="6EAE2CC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7" w:type="pct"/>
            <w:gridSpan w:val="4"/>
          </w:tcPr>
          <w:p w14:paraId="2AF9AB6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4730B2A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241B72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E1B7BB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1F66696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36E5B42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253C6CE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A2A604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66BCBB3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71671FF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1C434C83" w14:textId="6878B7A8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5CDAED2B" w14:textId="5D7A569F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Поддержание                в актуальном состоянии                  </w:t>
            </w:r>
            <w:r w:rsidR="003B4C98"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-х планов:</w:t>
            </w:r>
          </w:p>
          <w:p w14:paraId="55C97192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-гражданской обороны;</w:t>
            </w:r>
          </w:p>
          <w:p w14:paraId="2C16DDE9" w14:textId="4E3BD879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-по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</w:t>
            </w:r>
            <w:r w:rsidR="00A127DD">
              <w:rPr>
                <w:rFonts w:eastAsia="Calibri" w:cs="Times New Roman"/>
                <w:bCs/>
                <w:sz w:val="22"/>
                <w:lang w:eastAsia="ru-RU"/>
              </w:rPr>
              <w:t>редупреж-дению</w:t>
            </w:r>
            <w:proofErr w:type="spellEnd"/>
            <w:r w:rsidR="00A127DD">
              <w:rPr>
                <w:rFonts w:eastAsia="Calibri" w:cs="Times New Roman"/>
                <w:bCs/>
                <w:sz w:val="22"/>
                <w:lang w:eastAsia="ru-RU"/>
              </w:rPr>
              <w:t xml:space="preserve"> и </w:t>
            </w:r>
            <w:proofErr w:type="spellStart"/>
            <w:r w:rsidR="00A127DD">
              <w:rPr>
                <w:rFonts w:eastAsia="Calibri" w:cs="Times New Roman"/>
                <w:bCs/>
                <w:sz w:val="22"/>
                <w:lang w:eastAsia="ru-RU"/>
              </w:rPr>
              <w:t>ликви-дации</w:t>
            </w:r>
            <w:proofErr w:type="spellEnd"/>
            <w:r w:rsidR="00A127DD">
              <w:rPr>
                <w:rFonts w:eastAsia="Calibri" w:cs="Times New Roman"/>
                <w:bCs/>
                <w:sz w:val="22"/>
                <w:lang w:eastAsia="ru-RU"/>
              </w:rPr>
              <w:t xml:space="preserve"> ЧС</w:t>
            </w:r>
          </w:p>
          <w:p w14:paraId="044BEE64" w14:textId="2A7F4054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(ежегодно)</w:t>
            </w:r>
          </w:p>
        </w:tc>
      </w:tr>
      <w:tr w:rsidR="00976887" w:rsidRPr="00976887" w14:paraId="609ADE89" w14:textId="77777777" w:rsidTr="008F24A4">
        <w:tc>
          <w:tcPr>
            <w:tcW w:w="229" w:type="pct"/>
          </w:tcPr>
          <w:p w14:paraId="12DE069C" w14:textId="77777777" w:rsidR="00976887" w:rsidRPr="00976887" w:rsidRDefault="00976887" w:rsidP="008F24A4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1.3.</w:t>
            </w:r>
          </w:p>
        </w:tc>
        <w:tc>
          <w:tcPr>
            <w:tcW w:w="788" w:type="pct"/>
          </w:tcPr>
          <w:p w14:paraId="6AB05B06" w14:textId="77777777" w:rsidR="00976887" w:rsidRPr="00976887" w:rsidRDefault="00976887" w:rsidP="008F24A4">
            <w:pPr>
              <w:jc w:val="both"/>
              <w:rPr>
                <w:rFonts w:eastAsia="Calibri" w:cs="Calibri"/>
                <w:sz w:val="22"/>
                <w:lang w:eastAsia="ru-RU"/>
              </w:rPr>
            </w:pPr>
            <w:r w:rsidRPr="00976887">
              <w:rPr>
                <w:rFonts w:eastAsia="Calibri" w:cs="Calibri"/>
                <w:sz w:val="22"/>
                <w:lang w:eastAsia="ru-RU"/>
              </w:rPr>
              <w:t xml:space="preserve">Участие руководящего состава системы ГОЧС города Курска                             в сборах, семинарах, научно-практических конференциях </w:t>
            </w:r>
          </w:p>
          <w:p w14:paraId="0AA0D28B" w14:textId="77777777" w:rsidR="00976887" w:rsidRPr="00976887" w:rsidRDefault="00976887" w:rsidP="008F24A4">
            <w:pPr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Calibri"/>
                <w:sz w:val="22"/>
                <w:lang w:eastAsia="ru-RU"/>
              </w:rPr>
              <w:t>по вопросам совершенствования ГО, антикризисного управления, безопасности жизнедеятельности населения</w:t>
            </w:r>
          </w:p>
        </w:tc>
        <w:tc>
          <w:tcPr>
            <w:tcW w:w="358" w:type="pct"/>
          </w:tcPr>
          <w:p w14:paraId="56B9DE6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Бюджет </w:t>
            </w:r>
          </w:p>
          <w:p w14:paraId="339639A9" w14:textId="77777777" w:rsidR="00976887" w:rsidRPr="00976887" w:rsidRDefault="00976887" w:rsidP="008F24A4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города Курска</w:t>
            </w:r>
          </w:p>
        </w:tc>
        <w:tc>
          <w:tcPr>
            <w:tcW w:w="334" w:type="pct"/>
          </w:tcPr>
          <w:p w14:paraId="252EE83B" w14:textId="08389A2A" w:rsidR="00976887" w:rsidRPr="00976887" w:rsidRDefault="009F0E4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9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327" w:type="pct"/>
            <w:gridSpan w:val="4"/>
          </w:tcPr>
          <w:p w14:paraId="138FDF2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16F913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002396F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70647333" w14:textId="7D91F68B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58A45F1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</w:t>
            </w:r>
          </w:p>
        </w:tc>
        <w:tc>
          <w:tcPr>
            <w:tcW w:w="324" w:type="pct"/>
          </w:tcPr>
          <w:p w14:paraId="34DFFAD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</w:t>
            </w:r>
          </w:p>
        </w:tc>
        <w:tc>
          <w:tcPr>
            <w:tcW w:w="324" w:type="pct"/>
          </w:tcPr>
          <w:p w14:paraId="0FA7315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</w:t>
            </w:r>
          </w:p>
        </w:tc>
        <w:tc>
          <w:tcPr>
            <w:tcW w:w="278" w:type="pct"/>
          </w:tcPr>
          <w:p w14:paraId="1C1CE6FF" w14:textId="663F7578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9F0E44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  <w:p w14:paraId="1BD678F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0DEA60C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738FD170" w14:textId="507C635E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6F62AE65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Повышение квалификации руководящего состава                                    и специалистов ГО и КГЗ ТП РСЧС </w:t>
            </w:r>
          </w:p>
          <w:p w14:paraId="37C94A82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(участие от 1 </w:t>
            </w:r>
          </w:p>
          <w:p w14:paraId="403C33C5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до 10 чел.)</w:t>
            </w:r>
          </w:p>
        </w:tc>
      </w:tr>
      <w:tr w:rsidR="00976887" w:rsidRPr="00976887" w14:paraId="62B5DE99" w14:textId="77777777" w:rsidTr="008F24A4">
        <w:tc>
          <w:tcPr>
            <w:tcW w:w="229" w:type="pct"/>
          </w:tcPr>
          <w:p w14:paraId="30582309" w14:textId="77777777" w:rsidR="00976887" w:rsidRPr="00976887" w:rsidRDefault="00976887" w:rsidP="008F24A4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1.4.</w:t>
            </w:r>
          </w:p>
        </w:tc>
        <w:tc>
          <w:tcPr>
            <w:tcW w:w="788" w:type="pct"/>
          </w:tcPr>
          <w:p w14:paraId="4044CE03" w14:textId="77777777" w:rsidR="00976887" w:rsidRPr="00976887" w:rsidRDefault="00976887" w:rsidP="008F24A4">
            <w:pPr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Организация обучения руководителей органов местного самоуправления города Курска, организаций, </w:t>
            </w:r>
            <w:r w:rsidRPr="00976887">
              <w:rPr>
                <w:rFonts w:eastAsia="Calibri" w:cs="Times New Roman"/>
                <w:sz w:val="22"/>
              </w:rPr>
              <w:lastRenderedPageBreak/>
              <w:t xml:space="preserve">должностных лиц, личного состава формирований и служб системы гражданской обороны, предупреждения </w:t>
            </w:r>
          </w:p>
          <w:p w14:paraId="2AA01658" w14:textId="3E4C5EA7" w:rsidR="00976887" w:rsidRPr="00976887" w:rsidRDefault="00976887" w:rsidP="008F24A4">
            <w:pPr>
              <w:tabs>
                <w:tab w:val="right" w:pos="2197"/>
              </w:tabs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и ликвидации ЧС</w:t>
            </w:r>
            <w:r w:rsidR="00B87E09">
              <w:rPr>
                <w:rFonts w:eastAsia="Calibri" w:cs="Times New Roman"/>
                <w:sz w:val="22"/>
              </w:rPr>
              <w:tab/>
            </w:r>
          </w:p>
          <w:p w14:paraId="5A85EBDC" w14:textId="77777777" w:rsidR="00976887" w:rsidRPr="00976887" w:rsidRDefault="00976887" w:rsidP="008F24A4">
            <w:pPr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в области гражданской обороны и защиты                    от ЧС </w:t>
            </w:r>
          </w:p>
          <w:p w14:paraId="5EB6321C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58" w:type="pct"/>
          </w:tcPr>
          <w:p w14:paraId="0EAD383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Бюджет </w:t>
            </w:r>
          </w:p>
          <w:p w14:paraId="26513F03" w14:textId="77777777" w:rsidR="00976887" w:rsidRPr="00976887" w:rsidRDefault="00976887" w:rsidP="008F24A4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города Курска</w:t>
            </w:r>
          </w:p>
        </w:tc>
        <w:tc>
          <w:tcPr>
            <w:tcW w:w="334" w:type="pct"/>
          </w:tcPr>
          <w:p w14:paraId="15EB2B10" w14:textId="16BB6659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BA209E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4</w:t>
            </w:r>
            <w:r w:rsidR="00BA209E">
              <w:rPr>
                <w:rFonts w:eastAsia="Calibri" w:cs="Times New Roman"/>
                <w:bCs/>
                <w:sz w:val="22"/>
                <w:lang w:eastAsia="ru-RU"/>
              </w:rPr>
              <w:t>95,1</w:t>
            </w:r>
          </w:p>
        </w:tc>
        <w:tc>
          <w:tcPr>
            <w:tcW w:w="327" w:type="pct"/>
            <w:gridSpan w:val="4"/>
          </w:tcPr>
          <w:p w14:paraId="79DFB789" w14:textId="405EB2FA" w:rsidR="00976887" w:rsidRPr="00976887" w:rsidRDefault="00D10436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198</w:t>
            </w:r>
          </w:p>
        </w:tc>
        <w:tc>
          <w:tcPr>
            <w:tcW w:w="278" w:type="pct"/>
          </w:tcPr>
          <w:p w14:paraId="169101DA" w14:textId="6183C221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</w:t>
            </w:r>
            <w:r w:rsidR="00BA209E">
              <w:rPr>
                <w:rFonts w:eastAsia="Calibri" w:cs="Times New Roman"/>
                <w:bCs/>
                <w:sz w:val="22"/>
                <w:lang w:eastAsia="ru-RU"/>
              </w:rPr>
              <w:t>4,1</w:t>
            </w:r>
          </w:p>
        </w:tc>
        <w:tc>
          <w:tcPr>
            <w:tcW w:w="278" w:type="pct"/>
          </w:tcPr>
          <w:p w14:paraId="5400BE11" w14:textId="28CCA185" w:rsidR="00976887" w:rsidRPr="00976887" w:rsidRDefault="009F0E4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138</w:t>
            </w:r>
          </w:p>
        </w:tc>
        <w:tc>
          <w:tcPr>
            <w:tcW w:w="278" w:type="pct"/>
          </w:tcPr>
          <w:p w14:paraId="3B888305" w14:textId="0A9B0A9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</w:t>
            </w:r>
            <w:r w:rsidR="009F0E44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324" w:type="pct"/>
          </w:tcPr>
          <w:p w14:paraId="7F171F6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250</w:t>
            </w:r>
          </w:p>
        </w:tc>
        <w:tc>
          <w:tcPr>
            <w:tcW w:w="324" w:type="pct"/>
          </w:tcPr>
          <w:p w14:paraId="351D4C7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250</w:t>
            </w:r>
          </w:p>
        </w:tc>
        <w:tc>
          <w:tcPr>
            <w:tcW w:w="324" w:type="pct"/>
          </w:tcPr>
          <w:p w14:paraId="400AA5E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250</w:t>
            </w:r>
          </w:p>
        </w:tc>
        <w:tc>
          <w:tcPr>
            <w:tcW w:w="278" w:type="pct"/>
          </w:tcPr>
          <w:p w14:paraId="738C603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6B5520F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3BDF442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7F458512" w14:textId="4EFCE231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290EF0A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Повышение квалификации</w:t>
            </w:r>
          </w:p>
          <w:p w14:paraId="12FADA9C" w14:textId="70564A6F" w:rsidR="00976887" w:rsidRPr="00976887" w:rsidRDefault="00976887" w:rsidP="008F24A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руководящего состава 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спе</w:t>
            </w:r>
            <w:r w:rsidR="00C65BB9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циалистов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ГО </w:t>
            </w:r>
            <w:r w:rsidR="00C65BB9">
              <w:rPr>
                <w:rFonts w:eastAsia="Calibri" w:cs="Times New Roman"/>
                <w:sz w:val="22"/>
                <w:lang w:eastAsia="ru-RU"/>
              </w:rPr>
              <w:t xml:space="preserve">      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и КГЗ ТП РСЧС (количество слушателей, обученных </w:t>
            </w:r>
            <w:r w:rsidR="00C65BB9">
              <w:rPr>
                <w:rFonts w:eastAsia="Calibri" w:cs="Times New Roman"/>
                <w:sz w:val="22"/>
                <w:lang w:eastAsia="ru-RU"/>
              </w:rPr>
              <w:t xml:space="preserve">                      </w:t>
            </w:r>
            <w:r w:rsidRPr="00976887">
              <w:rPr>
                <w:rFonts w:eastAsia="Calibri" w:cs="Times New Roman"/>
                <w:sz w:val="22"/>
              </w:rPr>
              <w:lastRenderedPageBreak/>
              <w:t>в области гражданской обороны                           и защиты от ЧС,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 - 3</w:t>
            </w:r>
            <w:r w:rsidR="007C0E6E">
              <w:rPr>
                <w:rFonts w:eastAsia="Calibri" w:cs="Times New Roman"/>
                <w:sz w:val="22"/>
                <w:lang w:eastAsia="ru-RU"/>
              </w:rPr>
              <w:t>8</w:t>
            </w:r>
            <w:r w:rsidR="00C65BB9">
              <w:rPr>
                <w:rFonts w:eastAsia="Calibri" w:cs="Times New Roman"/>
                <w:sz w:val="22"/>
                <w:lang w:eastAsia="ru-RU"/>
              </w:rPr>
              <w:t>0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 чел., </w:t>
            </w:r>
            <w:r w:rsidR="004F4036">
              <w:rPr>
                <w:rFonts w:eastAsia="Calibri" w:cs="Times New Roman"/>
                <w:sz w:val="22"/>
                <w:lang w:eastAsia="ru-RU"/>
              </w:rPr>
              <w:t xml:space="preserve">                   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в т.ч.:</w:t>
            </w:r>
            <w:r w:rsidR="00C65BB9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2021- </w:t>
            </w:r>
            <w:r w:rsidR="00C65BB9">
              <w:rPr>
                <w:rFonts w:eastAsia="Calibri" w:cs="Times New Roman"/>
                <w:sz w:val="22"/>
                <w:lang w:eastAsia="ru-RU"/>
              </w:rPr>
              <w:t xml:space="preserve">2024 гг. по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50</w:t>
            </w:r>
            <w:r w:rsidR="00C65BB9">
              <w:rPr>
                <w:rFonts w:eastAsia="Calibri" w:cs="Times New Roman"/>
                <w:sz w:val="22"/>
                <w:lang w:eastAsia="ru-RU"/>
              </w:rPr>
              <w:t xml:space="preserve"> чел ежегодно.,</w:t>
            </w:r>
          </w:p>
          <w:p w14:paraId="215F5E6A" w14:textId="7A83BB65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202</w:t>
            </w:r>
            <w:r w:rsidR="00C65BB9">
              <w:rPr>
                <w:rFonts w:eastAsia="Calibri" w:cs="Times New Roman"/>
                <w:sz w:val="22"/>
                <w:lang w:eastAsia="ru-RU"/>
              </w:rPr>
              <w:t>5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-2027 </w:t>
            </w:r>
            <w:r w:rsidR="00C65BB9">
              <w:rPr>
                <w:rFonts w:eastAsia="Calibri" w:cs="Times New Roman"/>
                <w:sz w:val="22"/>
                <w:lang w:eastAsia="ru-RU"/>
              </w:rPr>
              <w:t xml:space="preserve">гг.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по 60 чел. ежегодно)</w:t>
            </w:r>
          </w:p>
        </w:tc>
      </w:tr>
      <w:tr w:rsidR="00976887" w:rsidRPr="00976887" w14:paraId="33CDB690" w14:textId="77777777" w:rsidTr="008F24A4">
        <w:tc>
          <w:tcPr>
            <w:tcW w:w="229" w:type="pct"/>
          </w:tcPr>
          <w:p w14:paraId="76298878" w14:textId="77777777" w:rsidR="00976887" w:rsidRPr="00976887" w:rsidRDefault="00976887" w:rsidP="008F24A4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1.5.</w:t>
            </w:r>
          </w:p>
        </w:tc>
        <w:tc>
          <w:tcPr>
            <w:tcW w:w="788" w:type="pct"/>
          </w:tcPr>
          <w:p w14:paraId="32654B39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Проведение учений, тренировок и других плановых мероприятий по гражданской обороне и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защите населения </w:t>
            </w:r>
          </w:p>
          <w:p w14:paraId="73038546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территории города Курска от ЧС</w:t>
            </w:r>
          </w:p>
        </w:tc>
        <w:tc>
          <w:tcPr>
            <w:tcW w:w="358" w:type="pct"/>
          </w:tcPr>
          <w:p w14:paraId="691CB7C7" w14:textId="77777777" w:rsidR="00976887" w:rsidRPr="00976887" w:rsidRDefault="00976887" w:rsidP="008F24A4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Не требует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334" w:type="pct"/>
          </w:tcPr>
          <w:p w14:paraId="0DC3361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7" w:type="pct"/>
            <w:gridSpan w:val="4"/>
          </w:tcPr>
          <w:p w14:paraId="14FFFB2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B531AB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7E3437D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44E314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36C46CD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2890795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498B63B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037CE89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69F336B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328769E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0FF728E0" w14:textId="0DD50EB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17E7DE50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Повышение практических навыков                                 в организации выполнения мероприятий ГО и защиты населения</w:t>
            </w:r>
          </w:p>
          <w:p w14:paraId="35485ABC" w14:textId="5F89237E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(количество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мероприятий - </w:t>
            </w:r>
            <w:r w:rsidR="00C65BB9">
              <w:rPr>
                <w:rFonts w:eastAsia="Calibri" w:cs="Times New Roman"/>
                <w:sz w:val="22"/>
                <w:lang w:eastAsia="ru-RU"/>
              </w:rPr>
              <w:t>42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, ежегодно                     по </w:t>
            </w:r>
            <w:r w:rsidR="00C65BB9">
              <w:rPr>
                <w:rFonts w:eastAsia="Calibri" w:cs="Times New Roman"/>
                <w:sz w:val="22"/>
                <w:lang w:eastAsia="ru-RU"/>
              </w:rPr>
              <w:t>6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) </w:t>
            </w:r>
          </w:p>
        </w:tc>
      </w:tr>
      <w:tr w:rsidR="00976887" w:rsidRPr="00976887" w14:paraId="6B07805A" w14:textId="77777777" w:rsidTr="008F24A4">
        <w:trPr>
          <w:trHeight w:val="637"/>
        </w:trPr>
        <w:tc>
          <w:tcPr>
            <w:tcW w:w="229" w:type="pct"/>
          </w:tcPr>
          <w:p w14:paraId="75E18B19" w14:textId="77777777" w:rsidR="00976887" w:rsidRPr="00976887" w:rsidRDefault="00976887" w:rsidP="008F24A4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1.6.</w:t>
            </w:r>
          </w:p>
        </w:tc>
        <w:tc>
          <w:tcPr>
            <w:tcW w:w="788" w:type="pct"/>
          </w:tcPr>
          <w:p w14:paraId="68A247A6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76887">
              <w:rPr>
                <w:rFonts w:eastAsia="Times New Roman" w:cs="Times New Roman"/>
                <w:bCs/>
                <w:sz w:val="22"/>
                <w:lang w:eastAsia="ru-RU"/>
              </w:rPr>
              <w:t xml:space="preserve">Проведение учебно-методического сбора </w:t>
            </w:r>
          </w:p>
          <w:p w14:paraId="34A39807" w14:textId="77777777" w:rsidR="00976887" w:rsidRPr="00976887" w:rsidRDefault="00976887" w:rsidP="008F24A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76887">
              <w:rPr>
                <w:rFonts w:eastAsia="Times New Roman" w:cs="Times New Roman"/>
                <w:sz w:val="22"/>
                <w:lang w:eastAsia="ru-RU"/>
              </w:rPr>
              <w:t>(с поощрением организаций, учреждений, специалистов                                в области ГО)</w:t>
            </w:r>
          </w:p>
        </w:tc>
        <w:tc>
          <w:tcPr>
            <w:tcW w:w="358" w:type="pct"/>
          </w:tcPr>
          <w:p w14:paraId="030C0D8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Бюджет </w:t>
            </w:r>
          </w:p>
          <w:p w14:paraId="006FA460" w14:textId="77777777" w:rsidR="00976887" w:rsidRPr="00976887" w:rsidRDefault="00976887" w:rsidP="008F24A4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города Курска</w:t>
            </w:r>
          </w:p>
        </w:tc>
        <w:tc>
          <w:tcPr>
            <w:tcW w:w="334" w:type="pct"/>
          </w:tcPr>
          <w:p w14:paraId="5601B06C" w14:textId="5C27D41D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 w:rsidR="00A15671">
              <w:rPr>
                <w:rFonts w:eastAsia="Calibri" w:cs="Times New Roman"/>
                <w:bCs/>
                <w:sz w:val="22"/>
                <w:lang w:eastAsia="ru-RU"/>
              </w:rPr>
              <w:t>04</w:t>
            </w:r>
            <w:r w:rsidR="009B2C32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327" w:type="pct"/>
            <w:gridSpan w:val="4"/>
          </w:tcPr>
          <w:p w14:paraId="19D9FCE4" w14:textId="2ED73FDB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5AC77F82" w14:textId="7392AEE2" w:rsidR="00976887" w:rsidRPr="00C65BB9" w:rsidRDefault="00C65BB9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C65BB9">
              <w:rPr>
                <w:rFonts w:eastAsia="Calibri" w:cs="Times New Roman"/>
                <w:bCs/>
                <w:sz w:val="22"/>
                <w:lang w:eastAsia="ru-RU"/>
              </w:rPr>
              <w:t>20</w:t>
            </w:r>
          </w:p>
        </w:tc>
        <w:tc>
          <w:tcPr>
            <w:tcW w:w="278" w:type="pct"/>
          </w:tcPr>
          <w:p w14:paraId="32737F69" w14:textId="370CA4EB" w:rsidR="00976887" w:rsidRPr="00976887" w:rsidRDefault="00C65BB9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14</w:t>
            </w:r>
          </w:p>
        </w:tc>
        <w:tc>
          <w:tcPr>
            <w:tcW w:w="278" w:type="pct"/>
          </w:tcPr>
          <w:p w14:paraId="13EBA92D" w14:textId="424549EB" w:rsidR="00976887" w:rsidRPr="00976887" w:rsidRDefault="00C65BB9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</w:t>
            </w:r>
          </w:p>
        </w:tc>
        <w:tc>
          <w:tcPr>
            <w:tcW w:w="324" w:type="pct"/>
          </w:tcPr>
          <w:p w14:paraId="52C5E88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50</w:t>
            </w:r>
          </w:p>
        </w:tc>
        <w:tc>
          <w:tcPr>
            <w:tcW w:w="324" w:type="pct"/>
          </w:tcPr>
          <w:p w14:paraId="0D758FC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50</w:t>
            </w:r>
          </w:p>
        </w:tc>
        <w:tc>
          <w:tcPr>
            <w:tcW w:w="324" w:type="pct"/>
          </w:tcPr>
          <w:p w14:paraId="721A9DB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50</w:t>
            </w:r>
          </w:p>
        </w:tc>
        <w:tc>
          <w:tcPr>
            <w:tcW w:w="278" w:type="pct"/>
          </w:tcPr>
          <w:p w14:paraId="0222359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756E210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1CF6784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3670AE62" w14:textId="567E51DC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  <w:p w14:paraId="1BDEABB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56" w:type="pct"/>
          </w:tcPr>
          <w:p w14:paraId="486F25BC" w14:textId="21616444" w:rsidR="00976887" w:rsidRPr="00976887" w:rsidRDefault="00976887" w:rsidP="008F24A4">
            <w:pPr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Подведение итогов КГЗ ТП РСЧС по выпол</w:t>
            </w:r>
            <w:r w:rsidR="00750ED0">
              <w:rPr>
                <w:rFonts w:eastAsia="Calibri" w:cs="Times New Roman"/>
                <w:sz w:val="22"/>
                <w:lang w:eastAsia="ru-RU"/>
              </w:rPr>
              <w:t>нению мероприятий ГО в теку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щем году 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пос-тановка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задач на следующий год (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количес</w:t>
            </w:r>
            <w:r w:rsidR="00750ED0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тво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проведен</w:t>
            </w:r>
            <w:r w:rsidR="00750ED0">
              <w:rPr>
                <w:rFonts w:eastAsia="Calibri" w:cs="Times New Roman"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ных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меропри</w:t>
            </w:r>
            <w:r w:rsidR="00750ED0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ятий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не менее 1-го ежегодно)</w:t>
            </w:r>
          </w:p>
        </w:tc>
      </w:tr>
      <w:tr w:rsidR="00976887" w:rsidRPr="00976887" w14:paraId="54B7FB8B" w14:textId="77777777" w:rsidTr="008F24A4">
        <w:tc>
          <w:tcPr>
            <w:tcW w:w="229" w:type="pct"/>
          </w:tcPr>
          <w:p w14:paraId="19D3DB7B" w14:textId="77777777" w:rsidR="00976887" w:rsidRPr="00976887" w:rsidRDefault="00976887" w:rsidP="008F24A4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1.7.</w:t>
            </w:r>
          </w:p>
        </w:tc>
        <w:tc>
          <w:tcPr>
            <w:tcW w:w="788" w:type="pct"/>
          </w:tcPr>
          <w:p w14:paraId="6F97CEFA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Установка системы внутреннего </w:t>
            </w:r>
          </w:p>
          <w:p w14:paraId="2DEC5019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наружного видеонаблюдения </w:t>
            </w:r>
          </w:p>
          <w:p w14:paraId="5DC98B8C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на подвижном пункте управления Главы города Курска (ППУ), </w:t>
            </w:r>
          </w:p>
          <w:p w14:paraId="17FB6A1B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а также замена устаревшего оборудования видеоконференцсвязи </w:t>
            </w:r>
          </w:p>
          <w:p w14:paraId="23224508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замена аналоговых телеприемников </w:t>
            </w:r>
          </w:p>
          <w:p w14:paraId="74BF18B9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на  цифровые</w:t>
            </w:r>
          </w:p>
        </w:tc>
        <w:tc>
          <w:tcPr>
            <w:tcW w:w="358" w:type="pct"/>
          </w:tcPr>
          <w:p w14:paraId="622462B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</w:t>
            </w:r>
          </w:p>
          <w:p w14:paraId="28EC343E" w14:textId="77777777" w:rsidR="00976887" w:rsidRPr="00976887" w:rsidRDefault="00976887" w:rsidP="008F24A4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города Курска</w:t>
            </w:r>
          </w:p>
        </w:tc>
        <w:tc>
          <w:tcPr>
            <w:tcW w:w="334" w:type="pct"/>
          </w:tcPr>
          <w:p w14:paraId="089CEA9F" w14:textId="6CEF4BB4" w:rsidR="00976887" w:rsidRPr="00976887" w:rsidRDefault="001E0E3B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24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327" w:type="pct"/>
            <w:gridSpan w:val="4"/>
          </w:tcPr>
          <w:p w14:paraId="137D904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0197902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F176C0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0977111" w14:textId="1CBA4FDB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3CD95D5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80</w:t>
            </w:r>
          </w:p>
        </w:tc>
        <w:tc>
          <w:tcPr>
            <w:tcW w:w="324" w:type="pct"/>
          </w:tcPr>
          <w:p w14:paraId="79DE079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80</w:t>
            </w:r>
          </w:p>
        </w:tc>
        <w:tc>
          <w:tcPr>
            <w:tcW w:w="324" w:type="pct"/>
          </w:tcPr>
          <w:p w14:paraId="55D50FB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80</w:t>
            </w:r>
          </w:p>
        </w:tc>
        <w:tc>
          <w:tcPr>
            <w:tcW w:w="278" w:type="pct"/>
          </w:tcPr>
          <w:p w14:paraId="69C857E9" w14:textId="5923BC98" w:rsidR="00976887" w:rsidRPr="00976887" w:rsidRDefault="007F359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224359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  <w:p w14:paraId="45E1789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75DBDE6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0EEFA29C" w14:textId="47173984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1A3DECF4" w14:textId="67E97CDC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Модернизация ППУ для расширения возможности оценки сложившейся обстановки                       </w:t>
            </w:r>
            <w:r w:rsidRPr="00976887">
              <w:rPr>
                <w:rFonts w:eastAsia="Calibri" w:cs="Times New Roman"/>
                <w:sz w:val="22"/>
              </w:rPr>
              <w:lastRenderedPageBreak/>
              <w:t>и принятия решений при ликвидации последствий аварий и чрез</w:t>
            </w:r>
            <w:r w:rsidR="001E0E3B">
              <w:rPr>
                <w:rFonts w:eastAsia="Calibri" w:cs="Times New Roman"/>
                <w:sz w:val="22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вычайных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происшествий. </w:t>
            </w:r>
          </w:p>
        </w:tc>
      </w:tr>
      <w:tr w:rsidR="00976887" w:rsidRPr="00976887" w14:paraId="5BCB7A6F" w14:textId="77777777" w:rsidTr="008F24A4">
        <w:tc>
          <w:tcPr>
            <w:tcW w:w="229" w:type="pct"/>
          </w:tcPr>
          <w:p w14:paraId="3139F876" w14:textId="77777777" w:rsidR="00976887" w:rsidRPr="00976887" w:rsidRDefault="00976887" w:rsidP="008F24A4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1.8.</w:t>
            </w:r>
          </w:p>
        </w:tc>
        <w:tc>
          <w:tcPr>
            <w:tcW w:w="788" w:type="pct"/>
          </w:tcPr>
          <w:p w14:paraId="17FD8F1A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Модернизация город-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ского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защищенного пункта управления (далее – ГЗПУ) Курска, </w:t>
            </w:r>
          </w:p>
          <w:p w14:paraId="75678FD0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том числе, дооснащение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необхо-димыми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инженерно-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техническими сред-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ствами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, оборудованием и средствами связи</w:t>
            </w:r>
          </w:p>
        </w:tc>
        <w:tc>
          <w:tcPr>
            <w:tcW w:w="358" w:type="pct"/>
          </w:tcPr>
          <w:p w14:paraId="210527AF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Бюджет</w:t>
            </w:r>
          </w:p>
          <w:p w14:paraId="5DD027A2" w14:textId="77777777" w:rsidR="00976887" w:rsidRPr="00976887" w:rsidRDefault="00976887" w:rsidP="008F24A4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города Курска</w:t>
            </w:r>
          </w:p>
        </w:tc>
        <w:tc>
          <w:tcPr>
            <w:tcW w:w="334" w:type="pct"/>
          </w:tcPr>
          <w:p w14:paraId="158D617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900,0</w:t>
            </w:r>
          </w:p>
        </w:tc>
        <w:tc>
          <w:tcPr>
            <w:tcW w:w="327" w:type="pct"/>
            <w:gridSpan w:val="4"/>
          </w:tcPr>
          <w:p w14:paraId="6BE2115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5AC0060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3B4291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01982195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444D11A4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</w:p>
        </w:tc>
        <w:tc>
          <w:tcPr>
            <w:tcW w:w="324" w:type="pct"/>
          </w:tcPr>
          <w:p w14:paraId="5BAAA97A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</w:p>
        </w:tc>
        <w:tc>
          <w:tcPr>
            <w:tcW w:w="324" w:type="pct"/>
          </w:tcPr>
          <w:p w14:paraId="3D349E0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</w:p>
        </w:tc>
        <w:tc>
          <w:tcPr>
            <w:tcW w:w="278" w:type="pct"/>
          </w:tcPr>
          <w:p w14:paraId="269EBA2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2025</w:t>
            </w:r>
          </w:p>
          <w:p w14:paraId="325719B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5282753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71D8BDB6" w14:textId="61065990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22F2E86E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Обеспечение постоянной готовности                       к работе ГЗПУ города Курска (2025-2027 годы -замена                            3х фильтров - поглотителей (ФПУ-200).</w:t>
            </w:r>
          </w:p>
        </w:tc>
      </w:tr>
      <w:tr w:rsidR="00976887" w:rsidRPr="00976887" w14:paraId="1E0695E0" w14:textId="77777777" w:rsidTr="008F24A4">
        <w:tc>
          <w:tcPr>
            <w:tcW w:w="229" w:type="pct"/>
          </w:tcPr>
          <w:p w14:paraId="2824D030" w14:textId="77777777" w:rsidR="00976887" w:rsidRPr="00976887" w:rsidRDefault="00976887" w:rsidP="008F24A4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1.9.</w:t>
            </w:r>
          </w:p>
        </w:tc>
        <w:tc>
          <w:tcPr>
            <w:tcW w:w="788" w:type="pct"/>
          </w:tcPr>
          <w:p w14:paraId="27538F71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Приобретение компьютерной техники и периферии, серверного, сетевого оборудования;</w:t>
            </w:r>
          </w:p>
          <w:p w14:paraId="4BB298E6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т.п., а также</w:t>
            </w:r>
          </w:p>
          <w:p w14:paraId="1DA087E6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программного обеспечения, комплектующих </w:t>
            </w:r>
          </w:p>
          <w:p w14:paraId="328A3BF3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расходных материалов (материнские платы, блоки питания, процессоры, модули оперативной памяти,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видеокарты,                        кабели и т.п)</w:t>
            </w:r>
          </w:p>
        </w:tc>
        <w:tc>
          <w:tcPr>
            <w:tcW w:w="358" w:type="pct"/>
          </w:tcPr>
          <w:p w14:paraId="7C2AB85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</w:t>
            </w:r>
          </w:p>
          <w:p w14:paraId="0DEF8E85" w14:textId="77777777" w:rsidR="00976887" w:rsidRPr="00976887" w:rsidRDefault="00976887" w:rsidP="008F24A4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города Курска</w:t>
            </w:r>
          </w:p>
        </w:tc>
        <w:tc>
          <w:tcPr>
            <w:tcW w:w="334" w:type="pct"/>
          </w:tcPr>
          <w:p w14:paraId="3A3B49C7" w14:textId="75D58B12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8A62F8">
              <w:rPr>
                <w:rFonts w:eastAsia="Calibri" w:cs="Times New Roman"/>
                <w:bCs/>
                <w:sz w:val="22"/>
                <w:lang w:eastAsia="ru-RU"/>
              </w:rPr>
              <w:t> 234,6</w:t>
            </w:r>
          </w:p>
        </w:tc>
        <w:tc>
          <w:tcPr>
            <w:tcW w:w="327" w:type="pct"/>
            <w:gridSpan w:val="4"/>
          </w:tcPr>
          <w:p w14:paraId="0F8A1962" w14:textId="4965CC94" w:rsidR="00976887" w:rsidRPr="00976887" w:rsidRDefault="008A62F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334,6</w:t>
            </w:r>
          </w:p>
        </w:tc>
        <w:tc>
          <w:tcPr>
            <w:tcW w:w="278" w:type="pct"/>
          </w:tcPr>
          <w:p w14:paraId="3FFC800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54C81B3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1BC970FD" w14:textId="46EC22E3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1A00697D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</w:p>
        </w:tc>
        <w:tc>
          <w:tcPr>
            <w:tcW w:w="324" w:type="pct"/>
          </w:tcPr>
          <w:p w14:paraId="1CDB9024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</w:p>
        </w:tc>
        <w:tc>
          <w:tcPr>
            <w:tcW w:w="324" w:type="pct"/>
          </w:tcPr>
          <w:p w14:paraId="2E35839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</w:p>
        </w:tc>
        <w:tc>
          <w:tcPr>
            <w:tcW w:w="278" w:type="pct"/>
          </w:tcPr>
          <w:p w14:paraId="45EF5A5D" w14:textId="77777777" w:rsidR="001E0E3B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1E0E3B">
              <w:rPr>
                <w:rFonts w:eastAsia="Calibri" w:cs="Times New Roman"/>
                <w:bCs/>
                <w:sz w:val="22"/>
                <w:lang w:eastAsia="ru-RU"/>
              </w:rPr>
              <w:t>1,</w:t>
            </w:r>
          </w:p>
          <w:p w14:paraId="56069292" w14:textId="72F6B7A4" w:rsidR="00976887" w:rsidRPr="00976887" w:rsidRDefault="001E0E3B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2025</w:t>
            </w:r>
          </w:p>
          <w:p w14:paraId="5531CCE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728E4F9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588F80D5" w14:textId="4BA6D6A2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144E61B2" w14:textId="593C3AF0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Обеспечение получения, обработка, хранение, использование                и передача информации (текстовой, графической, видео и аудио </w:t>
            </w:r>
            <w:r w:rsidR="001E0E3B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</w:t>
            </w:r>
            <w:r w:rsidR="001E0E3B">
              <w:rPr>
                <w:rFonts w:eastAsia="Calibri" w:cs="Times New Roman"/>
                <w:bCs/>
                <w:sz w:val="22"/>
                <w:lang w:eastAsia="ru-RU"/>
              </w:rPr>
              <w:t xml:space="preserve"> пр.), </w:t>
            </w:r>
            <w:proofErr w:type="spellStart"/>
            <w:r w:rsidR="001E0E3B">
              <w:rPr>
                <w:rFonts w:eastAsia="Calibri" w:cs="Times New Roman"/>
                <w:bCs/>
                <w:sz w:val="22"/>
                <w:lang w:eastAsia="ru-RU"/>
              </w:rPr>
              <w:t>поддер-жание</w:t>
            </w:r>
            <w:proofErr w:type="spellEnd"/>
            <w:r w:rsidR="001E0E3B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="001E0E3B">
              <w:rPr>
                <w:rFonts w:eastAsia="Calibri" w:cs="Times New Roman"/>
                <w:bCs/>
                <w:sz w:val="22"/>
                <w:lang w:eastAsia="ru-RU"/>
              </w:rPr>
              <w:t>работо</w:t>
            </w:r>
            <w:proofErr w:type="spellEnd"/>
            <w:r w:rsidR="001E0E3B">
              <w:rPr>
                <w:rFonts w:eastAsia="Calibri" w:cs="Times New Roman"/>
                <w:bCs/>
                <w:sz w:val="22"/>
                <w:lang w:eastAsia="ru-RU"/>
              </w:rPr>
              <w:t>-спо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собности существующих рабочих ПК </w:t>
            </w:r>
            <w:r w:rsidR="00750ED0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 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серверного оборудования Управления (закупка обору</w:t>
            </w:r>
            <w:r w:rsidR="001E0E3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дования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, а так</w:t>
            </w:r>
            <w:r w:rsidR="001E0E3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же расходных материалов </w:t>
            </w:r>
            <w:r w:rsidR="001E0E3B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и пр. в 202</w:t>
            </w:r>
            <w:r w:rsidR="001E0E3B">
              <w:rPr>
                <w:rFonts w:eastAsia="Calibri" w:cs="Times New Roman"/>
                <w:bCs/>
                <w:sz w:val="22"/>
                <w:lang w:eastAsia="ru-RU"/>
              </w:rPr>
              <w:t xml:space="preserve">1, 2025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-2027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гг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не менее 2 ед.                        в год.)</w:t>
            </w:r>
          </w:p>
        </w:tc>
      </w:tr>
      <w:tr w:rsidR="00976887" w:rsidRPr="00976887" w14:paraId="3E757A56" w14:textId="77777777" w:rsidTr="008F24A4">
        <w:tc>
          <w:tcPr>
            <w:tcW w:w="229" w:type="pct"/>
          </w:tcPr>
          <w:p w14:paraId="7DB06C4B" w14:textId="77777777" w:rsidR="00976887" w:rsidRPr="00976887" w:rsidRDefault="00976887" w:rsidP="008F24A4">
            <w:pPr>
              <w:widowControl w:val="0"/>
              <w:suppressAutoHyphens/>
              <w:ind w:right="-108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1.10.</w:t>
            </w:r>
          </w:p>
        </w:tc>
        <w:tc>
          <w:tcPr>
            <w:tcW w:w="788" w:type="pct"/>
          </w:tcPr>
          <w:p w14:paraId="743762BE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Приобретение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подвиж-ного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(мобильного) пункта оповещения</w:t>
            </w:r>
          </w:p>
          <w:p w14:paraId="0BD409A3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на базе автомобиля повышенной проходимости</w:t>
            </w:r>
          </w:p>
          <w:p w14:paraId="60827A5E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089D6548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58" w:type="pct"/>
          </w:tcPr>
          <w:p w14:paraId="19433BA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</w:t>
            </w:r>
          </w:p>
          <w:p w14:paraId="4354F805" w14:textId="77777777" w:rsidR="00976887" w:rsidRPr="00976887" w:rsidRDefault="00976887" w:rsidP="008F24A4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города Курска</w:t>
            </w:r>
          </w:p>
        </w:tc>
        <w:tc>
          <w:tcPr>
            <w:tcW w:w="334" w:type="pct"/>
          </w:tcPr>
          <w:p w14:paraId="2DBBBD0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val="en-US" w:eastAsia="ru-RU"/>
              </w:rPr>
              <w:t>3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 </w:t>
            </w:r>
            <w:r w:rsidRPr="00976887">
              <w:rPr>
                <w:rFonts w:eastAsia="Calibri" w:cs="Times New Roman"/>
                <w:bCs/>
                <w:sz w:val="22"/>
                <w:lang w:val="en-US" w:eastAsia="ru-RU"/>
              </w:rPr>
              <w:t>500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327" w:type="pct"/>
            <w:gridSpan w:val="4"/>
          </w:tcPr>
          <w:p w14:paraId="1650380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E82F12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06A92B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38AD0F1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6F7E8750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6419F921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3 500</w:t>
            </w:r>
          </w:p>
        </w:tc>
        <w:tc>
          <w:tcPr>
            <w:tcW w:w="324" w:type="pct"/>
          </w:tcPr>
          <w:p w14:paraId="5377449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18E903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2026</w:t>
            </w:r>
          </w:p>
        </w:tc>
        <w:tc>
          <w:tcPr>
            <w:tcW w:w="324" w:type="pct"/>
          </w:tcPr>
          <w:p w14:paraId="753FA5DB" w14:textId="5A84DF3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78621400" w14:textId="77777777" w:rsidR="00750ED0" w:rsidRDefault="00976887" w:rsidP="008F24A4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Организация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информирова</w:t>
            </w:r>
            <w:r w:rsidR="00750ED0"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ния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и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оповеще</w:t>
            </w:r>
            <w:r w:rsidR="00750ED0"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ния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населения города Курска                                  в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труднодос</w:t>
            </w:r>
            <w:r w:rsidR="00750ED0"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тупной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местно</w:t>
            </w:r>
            <w:r w:rsidR="00750ED0">
              <w:rPr>
                <w:rFonts w:eastAsia="Calibri" w:cs="Times New Roman"/>
                <w:sz w:val="22"/>
              </w:rPr>
              <w:t>-</w:t>
            </w:r>
            <w:proofErr w:type="spellStart"/>
            <w:r w:rsidR="00750ED0">
              <w:rPr>
                <w:rFonts w:eastAsia="Calibri" w:cs="Times New Roman"/>
                <w:sz w:val="22"/>
              </w:rPr>
              <w:t>сти</w:t>
            </w:r>
            <w:proofErr w:type="spellEnd"/>
            <w:r w:rsidR="00750ED0">
              <w:rPr>
                <w:rFonts w:eastAsia="Calibri" w:cs="Times New Roman"/>
                <w:sz w:val="22"/>
              </w:rPr>
              <w:t xml:space="preserve"> (СНТ, </w:t>
            </w:r>
            <w:r w:rsidRPr="00976887">
              <w:rPr>
                <w:rFonts w:eastAsia="Calibri" w:cs="Times New Roman"/>
                <w:sz w:val="22"/>
              </w:rPr>
              <w:t>лесные массивы)</w:t>
            </w:r>
            <w:r w:rsidR="00750ED0">
              <w:rPr>
                <w:rFonts w:eastAsia="Calibri" w:cs="Times New Roman"/>
                <w:sz w:val="22"/>
              </w:rPr>
              <w:t xml:space="preserve"> </w:t>
            </w:r>
          </w:p>
          <w:p w14:paraId="6FAF985F" w14:textId="65A63703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(2026 г.-1 ед.)</w:t>
            </w:r>
          </w:p>
        </w:tc>
      </w:tr>
      <w:tr w:rsidR="00976887" w:rsidRPr="00976887" w14:paraId="7BCC6270" w14:textId="77777777" w:rsidTr="008F24A4">
        <w:tc>
          <w:tcPr>
            <w:tcW w:w="229" w:type="pct"/>
          </w:tcPr>
          <w:p w14:paraId="3BE2F89A" w14:textId="77777777" w:rsidR="00976887" w:rsidRPr="00976887" w:rsidRDefault="00976887" w:rsidP="008F24A4">
            <w:pPr>
              <w:widowControl w:val="0"/>
              <w:suppressAutoHyphens/>
              <w:ind w:right="-249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1.11.</w:t>
            </w:r>
          </w:p>
        </w:tc>
        <w:tc>
          <w:tcPr>
            <w:tcW w:w="788" w:type="pct"/>
          </w:tcPr>
          <w:p w14:paraId="0D68111A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Проверка технического состояния защитных сооружений гражданской обороны (ЗС ГО)</w:t>
            </w:r>
          </w:p>
          <w:p w14:paraId="6C64CE29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7245F22D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0068AF26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4B13EF9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56DB42D5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349FB87A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6E74E4A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1574CDB0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3D038585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4B261C14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58" w:type="pct"/>
          </w:tcPr>
          <w:p w14:paraId="1010002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lastRenderedPageBreak/>
              <w:t>Не требует финансирования</w:t>
            </w:r>
          </w:p>
        </w:tc>
        <w:tc>
          <w:tcPr>
            <w:tcW w:w="334" w:type="pct"/>
          </w:tcPr>
          <w:p w14:paraId="50E2F70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7" w:type="pct"/>
            <w:gridSpan w:val="4"/>
          </w:tcPr>
          <w:p w14:paraId="2E2B314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4A0EBFB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32DED06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28ED432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3136EDB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234958B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4FDC83B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59B7237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61D9118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5F816A5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02D860D9" w14:textId="36741D11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420819E2" w14:textId="70F65E2F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Поддержание ЗС ГО в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состо</w:t>
            </w:r>
            <w:r w:rsidR="00750ED0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янии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постоян</w:t>
            </w:r>
            <w:proofErr w:type="spellEnd"/>
            <w:r w:rsidR="00750ED0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ной готовности                      к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использо</w:t>
            </w:r>
            <w:r w:rsidR="00750ED0">
              <w:rPr>
                <w:rFonts w:eastAsia="Calibri" w:cs="Times New Roman"/>
                <w:bCs/>
                <w:sz w:val="22"/>
                <w:lang w:eastAsia="ru-RU"/>
              </w:rPr>
              <w:t>ва-нию</w:t>
            </w:r>
            <w:proofErr w:type="spellEnd"/>
            <w:r w:rsidR="00750ED0">
              <w:rPr>
                <w:rFonts w:eastAsia="Calibri" w:cs="Times New Roman"/>
                <w:bCs/>
                <w:sz w:val="22"/>
                <w:lang w:eastAsia="ru-RU"/>
              </w:rPr>
              <w:t xml:space="preserve"> по пред-назна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чению (1 раз в 3 года) Кол-во проверок всего - 320 ед., в т.ч.:</w:t>
            </w:r>
          </w:p>
          <w:p w14:paraId="4BD5BDA8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2021-40 ед.;</w:t>
            </w:r>
          </w:p>
          <w:p w14:paraId="61D9BC9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2022-2023-50 ед.;</w:t>
            </w:r>
          </w:p>
          <w:p w14:paraId="792579B2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2024-40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ед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;</w:t>
            </w:r>
          </w:p>
          <w:p w14:paraId="2DBA9761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2025-50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ед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;</w:t>
            </w:r>
          </w:p>
          <w:p w14:paraId="6A4E2580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2026-50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ед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;</w:t>
            </w:r>
          </w:p>
          <w:p w14:paraId="5301815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2027-40 ед.)</w:t>
            </w:r>
          </w:p>
        </w:tc>
      </w:tr>
      <w:tr w:rsidR="00976887" w:rsidRPr="00976887" w14:paraId="7E5701D2" w14:textId="77777777" w:rsidTr="008F24A4">
        <w:tc>
          <w:tcPr>
            <w:tcW w:w="229" w:type="pct"/>
          </w:tcPr>
          <w:p w14:paraId="6AE94F7B" w14:textId="77777777" w:rsidR="00976887" w:rsidRPr="00976887" w:rsidRDefault="00976887" w:rsidP="008F24A4">
            <w:pPr>
              <w:widowControl w:val="0"/>
              <w:suppressAutoHyphens/>
              <w:ind w:right="-109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1.12.</w:t>
            </w:r>
          </w:p>
        </w:tc>
        <w:tc>
          <w:tcPr>
            <w:tcW w:w="788" w:type="pct"/>
          </w:tcPr>
          <w:p w14:paraId="139B1800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Организация охраны помещений, в которых размещены: Администрация города Курска;</w:t>
            </w:r>
          </w:p>
          <w:p w14:paraId="3FF46448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отраслевые </w:t>
            </w:r>
          </w:p>
          <w:p w14:paraId="1DB80569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территориальные органы Администрации города Курска</w:t>
            </w:r>
          </w:p>
        </w:tc>
        <w:tc>
          <w:tcPr>
            <w:tcW w:w="358" w:type="pct"/>
          </w:tcPr>
          <w:p w14:paraId="37B44C2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4" w:type="pct"/>
          </w:tcPr>
          <w:p w14:paraId="1ADA9185" w14:textId="497DBAEB" w:rsidR="00976887" w:rsidRPr="00976887" w:rsidRDefault="00BA209E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63084,4</w:t>
            </w:r>
          </w:p>
        </w:tc>
        <w:tc>
          <w:tcPr>
            <w:tcW w:w="327" w:type="pct"/>
            <w:gridSpan w:val="4"/>
          </w:tcPr>
          <w:p w14:paraId="4E0D5FE0" w14:textId="067E7D90" w:rsidR="00976887" w:rsidRPr="00976887" w:rsidRDefault="001E0E3B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5 842,3</w:t>
            </w:r>
          </w:p>
        </w:tc>
        <w:tc>
          <w:tcPr>
            <w:tcW w:w="278" w:type="pct"/>
          </w:tcPr>
          <w:p w14:paraId="7223F5EE" w14:textId="206C7C80" w:rsidR="00976887" w:rsidRPr="00976887" w:rsidRDefault="00BA209E" w:rsidP="008F24A4">
            <w:pPr>
              <w:widowControl w:val="0"/>
              <w:suppressAutoHyphens/>
              <w:ind w:left="-108"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9845,7</w:t>
            </w:r>
          </w:p>
        </w:tc>
        <w:tc>
          <w:tcPr>
            <w:tcW w:w="278" w:type="pct"/>
          </w:tcPr>
          <w:p w14:paraId="689E9854" w14:textId="73C90330" w:rsidR="00976887" w:rsidRPr="00976887" w:rsidRDefault="002D686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6800</w:t>
            </w:r>
          </w:p>
        </w:tc>
        <w:tc>
          <w:tcPr>
            <w:tcW w:w="278" w:type="pct"/>
          </w:tcPr>
          <w:p w14:paraId="2746CBDF" w14:textId="7BB54F67" w:rsidR="00976887" w:rsidRPr="00976887" w:rsidRDefault="002D6868" w:rsidP="008F24A4">
            <w:pPr>
              <w:widowControl w:val="0"/>
              <w:suppressAutoHyphens/>
              <w:ind w:left="-108"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10149,1</w:t>
            </w:r>
          </w:p>
        </w:tc>
        <w:tc>
          <w:tcPr>
            <w:tcW w:w="324" w:type="pct"/>
          </w:tcPr>
          <w:p w14:paraId="6207FF6E" w14:textId="06360A51" w:rsidR="00976887" w:rsidRPr="00976887" w:rsidRDefault="002D686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10149,1</w:t>
            </w:r>
          </w:p>
        </w:tc>
        <w:tc>
          <w:tcPr>
            <w:tcW w:w="324" w:type="pct"/>
          </w:tcPr>
          <w:p w14:paraId="67DEFB7F" w14:textId="4395A253" w:rsidR="00976887" w:rsidRPr="00976887" w:rsidRDefault="002D686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10149,1</w:t>
            </w:r>
          </w:p>
        </w:tc>
        <w:tc>
          <w:tcPr>
            <w:tcW w:w="324" w:type="pct"/>
          </w:tcPr>
          <w:p w14:paraId="70631D7C" w14:textId="588F49A6" w:rsidR="00976887" w:rsidRPr="00976887" w:rsidRDefault="002D686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10149,1</w:t>
            </w:r>
          </w:p>
        </w:tc>
        <w:tc>
          <w:tcPr>
            <w:tcW w:w="278" w:type="pct"/>
          </w:tcPr>
          <w:p w14:paraId="256F22E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339A86F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4A39123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0A7CA951" w14:textId="1F8BF815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6B783A07" w14:textId="1A2398D6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Обеспечение охраны </w:t>
            </w:r>
            <w:r w:rsidR="00B23943">
              <w:rPr>
                <w:rFonts w:eastAsia="Calibri" w:cs="Times New Roman"/>
                <w:bCs/>
                <w:sz w:val="22"/>
                <w:lang w:eastAsia="ru-RU"/>
              </w:rPr>
              <w:t xml:space="preserve">не менее  </w:t>
            </w:r>
            <w:r w:rsidR="005E1246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          </w:t>
            </w:r>
            <w:r w:rsidR="00B23943">
              <w:rPr>
                <w:rFonts w:eastAsia="Calibri" w:cs="Times New Roman"/>
                <w:bCs/>
                <w:sz w:val="22"/>
                <w:lang w:eastAsia="ru-RU"/>
              </w:rPr>
              <w:t>7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объектов (ежегодно)</w:t>
            </w:r>
          </w:p>
        </w:tc>
      </w:tr>
      <w:tr w:rsidR="00976887" w:rsidRPr="00976887" w14:paraId="28709479" w14:textId="77777777" w:rsidTr="008F24A4">
        <w:tc>
          <w:tcPr>
            <w:tcW w:w="229" w:type="pct"/>
          </w:tcPr>
          <w:p w14:paraId="6AEDC90D" w14:textId="77777777" w:rsidR="00976887" w:rsidRPr="00976887" w:rsidRDefault="00976887" w:rsidP="008F24A4">
            <w:pPr>
              <w:widowControl w:val="0"/>
              <w:suppressAutoHyphens/>
              <w:ind w:right="-109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1.13.</w:t>
            </w:r>
          </w:p>
        </w:tc>
        <w:tc>
          <w:tcPr>
            <w:tcW w:w="788" w:type="pct"/>
          </w:tcPr>
          <w:p w14:paraId="3F46E9FD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976887">
              <w:rPr>
                <w:rFonts w:eastAsia="Calibri" w:cs="Times New Roman"/>
                <w:bCs/>
                <w:color w:val="000000"/>
                <w:sz w:val="22"/>
              </w:rPr>
              <w:t>Приобретение для</w:t>
            </w:r>
            <w:r w:rsidRPr="00976887">
              <w:rPr>
                <w:rFonts w:eastAsia="Calibri" w:cs="Times New Roman"/>
                <w:color w:val="000000"/>
                <w:sz w:val="22"/>
              </w:rPr>
              <w:t xml:space="preserve"> Аварийно-спасательного формирования </w:t>
            </w:r>
            <w:r w:rsidRPr="00976887">
              <w:rPr>
                <w:rFonts w:eastAsia="Calibri" w:cs="Times New Roman"/>
                <w:color w:val="000000"/>
                <w:sz w:val="22"/>
              </w:rPr>
              <w:lastRenderedPageBreak/>
              <w:t>города Курска (далее – АСФ), оборудования, снаряжения, инструментов, материалов, медикаментов, а также вещевого обеспечения</w:t>
            </w:r>
          </w:p>
          <w:p w14:paraId="1E8B68E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color w:val="000000"/>
                <w:sz w:val="22"/>
              </w:rPr>
            </w:pPr>
          </w:p>
          <w:p w14:paraId="65441F29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color w:val="000000"/>
                <w:sz w:val="22"/>
              </w:rPr>
            </w:pPr>
          </w:p>
          <w:p w14:paraId="016C5F69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i/>
                <w:sz w:val="22"/>
                <w:highlight w:val="yellow"/>
                <w:lang w:eastAsia="ru-RU"/>
              </w:rPr>
            </w:pPr>
          </w:p>
        </w:tc>
        <w:tc>
          <w:tcPr>
            <w:tcW w:w="358" w:type="pct"/>
          </w:tcPr>
          <w:p w14:paraId="3594E7C2" w14:textId="77777777" w:rsidR="00976887" w:rsidRPr="00976887" w:rsidRDefault="00976887" w:rsidP="008F24A4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334" w:type="pct"/>
          </w:tcPr>
          <w:p w14:paraId="2C8BC230" w14:textId="72448F35" w:rsidR="00976887" w:rsidRPr="00976887" w:rsidRDefault="001D258A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9 155,7</w:t>
            </w:r>
          </w:p>
        </w:tc>
        <w:tc>
          <w:tcPr>
            <w:tcW w:w="327" w:type="pct"/>
            <w:gridSpan w:val="4"/>
          </w:tcPr>
          <w:p w14:paraId="08A58009" w14:textId="70612693" w:rsidR="00976887" w:rsidRPr="00976887" w:rsidRDefault="00A15671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1 06</w:t>
            </w:r>
            <w:r w:rsidR="008A62F8">
              <w:rPr>
                <w:rFonts w:eastAsia="Calibri" w:cs="Times New Roman"/>
                <w:bCs/>
                <w:sz w:val="22"/>
                <w:lang w:eastAsia="ru-RU"/>
              </w:rPr>
              <w:t>7,2</w:t>
            </w:r>
          </w:p>
        </w:tc>
        <w:tc>
          <w:tcPr>
            <w:tcW w:w="278" w:type="pct"/>
          </w:tcPr>
          <w:p w14:paraId="502D8F84" w14:textId="278E1F85" w:rsidR="00976887" w:rsidRPr="00976887" w:rsidRDefault="00BA209E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2418,5</w:t>
            </w:r>
          </w:p>
        </w:tc>
        <w:tc>
          <w:tcPr>
            <w:tcW w:w="278" w:type="pct"/>
          </w:tcPr>
          <w:p w14:paraId="7EE7A845" w14:textId="063E33FF" w:rsidR="00976887" w:rsidRPr="00976887" w:rsidRDefault="002D6868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8A62F8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200</w:t>
            </w:r>
          </w:p>
        </w:tc>
        <w:tc>
          <w:tcPr>
            <w:tcW w:w="278" w:type="pct"/>
          </w:tcPr>
          <w:p w14:paraId="182F5FCC" w14:textId="1B5D6AF9" w:rsidR="00976887" w:rsidRPr="00976887" w:rsidRDefault="002D6868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8A62F8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770</w:t>
            </w:r>
          </w:p>
        </w:tc>
        <w:tc>
          <w:tcPr>
            <w:tcW w:w="324" w:type="pct"/>
          </w:tcPr>
          <w:p w14:paraId="6C7ACAF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200</w:t>
            </w:r>
          </w:p>
        </w:tc>
        <w:tc>
          <w:tcPr>
            <w:tcW w:w="324" w:type="pct"/>
          </w:tcPr>
          <w:p w14:paraId="3DC9F00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1 500</w:t>
            </w:r>
          </w:p>
        </w:tc>
        <w:tc>
          <w:tcPr>
            <w:tcW w:w="324" w:type="pct"/>
          </w:tcPr>
          <w:p w14:paraId="070A054D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1 000</w:t>
            </w:r>
          </w:p>
        </w:tc>
        <w:tc>
          <w:tcPr>
            <w:tcW w:w="278" w:type="pct"/>
          </w:tcPr>
          <w:p w14:paraId="267A1CC3" w14:textId="5D447BBF" w:rsidR="00976887" w:rsidRPr="00976887" w:rsidRDefault="00206BB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35AE2AC0" w14:textId="3C45CFDF" w:rsidR="00976887" w:rsidRPr="00976887" w:rsidRDefault="00206BB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75AACD4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34923293" w14:textId="57B90E7A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67AB0F23" w14:textId="67B760F3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Оснащение АСФ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необходи</w:t>
            </w:r>
            <w:r w:rsidR="002D6868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мыми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аварийно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lastRenderedPageBreak/>
              <w:t>–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спасательны</w:t>
            </w:r>
            <w:proofErr w:type="spellEnd"/>
            <w:r w:rsidR="002D6868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ми средствам</w:t>
            </w:r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и для проведения аварийно-спаса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тельных </w:t>
            </w:r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   и дру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гих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неот</w:t>
            </w:r>
            <w:proofErr w:type="spellEnd"/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лож</w:t>
            </w:r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ных работ. (количес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тво выездов дежурных смен спасателей АСФ – не менее 850  в год)</w:t>
            </w:r>
          </w:p>
        </w:tc>
      </w:tr>
      <w:tr w:rsidR="00976887" w:rsidRPr="00976887" w14:paraId="56ADE673" w14:textId="77777777" w:rsidTr="008F24A4">
        <w:tc>
          <w:tcPr>
            <w:tcW w:w="229" w:type="pct"/>
          </w:tcPr>
          <w:p w14:paraId="01FCA8DF" w14:textId="77777777" w:rsidR="00976887" w:rsidRPr="00976887" w:rsidRDefault="00976887" w:rsidP="008F24A4">
            <w:pPr>
              <w:widowControl w:val="0"/>
              <w:suppressAutoHyphens/>
              <w:ind w:right="-109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1.14.</w:t>
            </w:r>
          </w:p>
        </w:tc>
        <w:tc>
          <w:tcPr>
            <w:tcW w:w="788" w:type="pct"/>
          </w:tcPr>
          <w:p w14:paraId="54E72E5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000000"/>
                <w:sz w:val="22"/>
              </w:rPr>
            </w:pPr>
            <w:r w:rsidRPr="00976887">
              <w:rPr>
                <w:rFonts w:eastAsia="Calibri" w:cs="Times New Roman"/>
                <w:bCs/>
                <w:color w:val="000000"/>
                <w:sz w:val="22"/>
              </w:rPr>
              <w:t>Приобретение для</w:t>
            </w:r>
            <w:r w:rsidRPr="00976887">
              <w:rPr>
                <w:rFonts w:eastAsia="Calibri" w:cs="Times New Roman"/>
                <w:b/>
                <w:bCs/>
                <w:color w:val="000000"/>
                <w:sz w:val="22"/>
              </w:rPr>
              <w:t xml:space="preserve"> </w:t>
            </w:r>
            <w:r w:rsidRPr="00976887">
              <w:rPr>
                <w:rFonts w:eastAsia="Calibri" w:cs="Times New Roman"/>
                <w:color w:val="000000"/>
                <w:sz w:val="22"/>
              </w:rPr>
              <w:t xml:space="preserve">АСФ специальной техники </w:t>
            </w:r>
          </w:p>
        </w:tc>
        <w:tc>
          <w:tcPr>
            <w:tcW w:w="358" w:type="pct"/>
          </w:tcPr>
          <w:p w14:paraId="43EA2D81" w14:textId="77777777" w:rsidR="00976887" w:rsidRPr="00976887" w:rsidRDefault="00976887" w:rsidP="008F24A4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4" w:type="pct"/>
          </w:tcPr>
          <w:p w14:paraId="09E0938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19 100</w:t>
            </w:r>
          </w:p>
        </w:tc>
        <w:tc>
          <w:tcPr>
            <w:tcW w:w="327" w:type="pct"/>
            <w:gridSpan w:val="4"/>
          </w:tcPr>
          <w:p w14:paraId="078901A2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E1057EE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440A022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4F0170F4" w14:textId="766F01DA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055711DE" w14:textId="4EC854EE" w:rsidR="00976887" w:rsidRPr="00976887" w:rsidRDefault="002D6868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9 500</w:t>
            </w:r>
          </w:p>
        </w:tc>
        <w:tc>
          <w:tcPr>
            <w:tcW w:w="324" w:type="pct"/>
          </w:tcPr>
          <w:p w14:paraId="7855213A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3 600</w:t>
            </w:r>
          </w:p>
        </w:tc>
        <w:tc>
          <w:tcPr>
            <w:tcW w:w="324" w:type="pct"/>
          </w:tcPr>
          <w:p w14:paraId="74E89505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6 000</w:t>
            </w:r>
          </w:p>
        </w:tc>
        <w:tc>
          <w:tcPr>
            <w:tcW w:w="278" w:type="pct"/>
          </w:tcPr>
          <w:p w14:paraId="19A9D0D6" w14:textId="29702B4E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245234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  <w:p w14:paraId="22BD6A8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57AB724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  <w:p w14:paraId="674C46C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74449F4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</w:p>
          <w:p w14:paraId="079F563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</w:p>
        </w:tc>
        <w:tc>
          <w:tcPr>
            <w:tcW w:w="556" w:type="pct"/>
          </w:tcPr>
          <w:p w14:paraId="385EA1CC" w14:textId="24FE0545" w:rsidR="002444D3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Обеспечение постоянной готовности АСФ к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выпол</w:t>
            </w:r>
            <w:proofErr w:type="spellEnd"/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нению</w:t>
            </w:r>
            <w:r w:rsidRPr="00976887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76887">
              <w:rPr>
                <w:rFonts w:eastAsia="Calibri" w:cs="Times New Roman"/>
                <w:sz w:val="22"/>
              </w:rPr>
              <w:t>аварий</w:t>
            </w:r>
            <w:r w:rsidR="002D6868"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но-спасатель</w:t>
            </w:r>
            <w:r w:rsidR="002D6868">
              <w:rPr>
                <w:rFonts w:eastAsia="Calibri" w:cs="Times New Roman"/>
                <w:sz w:val="22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ных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работ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976887">
              <w:rPr>
                <w:rFonts w:eastAsia="Calibri" w:cs="Times New Roman"/>
                <w:color w:val="000000"/>
                <w:sz w:val="22"/>
              </w:rPr>
              <w:t>(</w:t>
            </w:r>
            <w:r w:rsidRPr="00976887">
              <w:rPr>
                <w:rFonts w:eastAsia="Calibri" w:cs="Times New Roman"/>
                <w:sz w:val="22"/>
              </w:rPr>
              <w:t>202</w:t>
            </w:r>
            <w:r w:rsidR="002D6868">
              <w:rPr>
                <w:rFonts w:eastAsia="Calibri" w:cs="Times New Roman"/>
                <w:sz w:val="22"/>
              </w:rPr>
              <w:t>5</w:t>
            </w:r>
            <w:r w:rsidR="002444D3">
              <w:rPr>
                <w:rFonts w:eastAsia="Calibri" w:cs="Times New Roman"/>
                <w:sz w:val="22"/>
              </w:rPr>
              <w:t xml:space="preserve"> </w:t>
            </w:r>
            <w:r w:rsidRPr="00976887">
              <w:rPr>
                <w:rFonts w:eastAsia="Calibri" w:cs="Times New Roman"/>
                <w:sz w:val="22"/>
              </w:rPr>
              <w:t>г.- 1</w:t>
            </w:r>
            <w:r w:rsidR="002444D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ава</w:t>
            </w:r>
            <w:proofErr w:type="spellEnd"/>
            <w:r w:rsidR="002D6868">
              <w:rPr>
                <w:rFonts w:eastAsia="Calibri" w:cs="Times New Roman"/>
                <w:sz w:val="22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рий</w:t>
            </w:r>
            <w:r w:rsidR="002D6868">
              <w:rPr>
                <w:rFonts w:eastAsia="Calibri" w:cs="Times New Roman"/>
                <w:sz w:val="22"/>
              </w:rPr>
              <w:t>но</w:t>
            </w:r>
            <w:proofErr w:type="spellEnd"/>
            <w:r w:rsidR="002D6868">
              <w:rPr>
                <w:rFonts w:eastAsia="Calibri" w:cs="Times New Roman"/>
                <w:sz w:val="22"/>
              </w:rPr>
              <w:t>-спа</w:t>
            </w:r>
            <w:r w:rsidRPr="00976887">
              <w:rPr>
                <w:rFonts w:eastAsia="Calibri" w:cs="Times New Roman"/>
                <w:sz w:val="22"/>
              </w:rPr>
              <w:t>са</w:t>
            </w:r>
            <w:r w:rsidR="002D6868"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тельная маши</w:t>
            </w:r>
            <w:r w:rsidR="002D6868"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 xml:space="preserve">на, </w:t>
            </w:r>
            <w:r w:rsidRPr="00976887">
              <w:rPr>
                <w:rFonts w:eastAsia="Calibri" w:cs="Times New Roman"/>
                <w:color w:val="000000"/>
                <w:sz w:val="22"/>
              </w:rPr>
              <w:t>1</w:t>
            </w:r>
            <w:r w:rsidR="002444D3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976887">
              <w:rPr>
                <w:rFonts w:eastAsia="Calibri" w:cs="Times New Roman"/>
                <w:color w:val="000000"/>
                <w:sz w:val="22"/>
              </w:rPr>
              <w:t xml:space="preserve">малый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</w:rPr>
              <w:t>лесопожарный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</w:rPr>
              <w:t xml:space="preserve"> комплекс, </w:t>
            </w:r>
            <w:r w:rsidR="002444D3">
              <w:rPr>
                <w:rFonts w:eastAsia="Calibri" w:cs="Times New Roman"/>
                <w:color w:val="000000"/>
                <w:sz w:val="22"/>
              </w:rPr>
              <w:t xml:space="preserve">             </w:t>
            </w:r>
            <w:r w:rsidRPr="00976887">
              <w:rPr>
                <w:rFonts w:eastAsia="Calibri" w:cs="Times New Roman"/>
                <w:sz w:val="22"/>
              </w:rPr>
              <w:lastRenderedPageBreak/>
              <w:t>2026</w:t>
            </w:r>
            <w:r w:rsidR="002444D3">
              <w:rPr>
                <w:rFonts w:eastAsia="Calibri" w:cs="Times New Roman"/>
                <w:sz w:val="22"/>
              </w:rPr>
              <w:t xml:space="preserve"> </w:t>
            </w:r>
            <w:r w:rsidRPr="00976887">
              <w:rPr>
                <w:rFonts w:eastAsia="Calibri" w:cs="Times New Roman"/>
                <w:sz w:val="22"/>
              </w:rPr>
              <w:t>г</w:t>
            </w:r>
            <w:r w:rsidR="002444D3">
              <w:rPr>
                <w:rFonts w:eastAsia="Calibri" w:cs="Times New Roman"/>
                <w:sz w:val="22"/>
              </w:rPr>
              <w:t>.</w:t>
            </w:r>
            <w:r w:rsidRPr="00976887">
              <w:rPr>
                <w:rFonts w:eastAsia="Calibri" w:cs="Times New Roman"/>
                <w:sz w:val="22"/>
              </w:rPr>
              <w:t xml:space="preserve"> </w:t>
            </w:r>
            <w:r w:rsidR="002444D3">
              <w:rPr>
                <w:rFonts w:eastAsia="Calibri" w:cs="Times New Roman"/>
                <w:sz w:val="22"/>
              </w:rPr>
              <w:t>–</w:t>
            </w:r>
          </w:p>
          <w:p w14:paraId="401CDF5D" w14:textId="420717A8" w:rsidR="002444D3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1</w:t>
            </w:r>
            <w:r w:rsidR="002444D3">
              <w:rPr>
                <w:rFonts w:eastAsia="Calibri" w:cs="Times New Roman"/>
                <w:sz w:val="22"/>
              </w:rPr>
              <w:t xml:space="preserve"> </w:t>
            </w:r>
            <w:r w:rsidRPr="00976887">
              <w:rPr>
                <w:rFonts w:eastAsia="Calibri" w:cs="Times New Roman"/>
                <w:sz w:val="22"/>
              </w:rPr>
              <w:t>самосвал, 2027</w:t>
            </w:r>
            <w:r w:rsidR="002444D3">
              <w:rPr>
                <w:rFonts w:eastAsia="Calibri" w:cs="Times New Roman"/>
                <w:sz w:val="22"/>
              </w:rPr>
              <w:t xml:space="preserve"> </w:t>
            </w:r>
            <w:r w:rsidRPr="00976887">
              <w:rPr>
                <w:rFonts w:eastAsia="Calibri" w:cs="Times New Roman"/>
                <w:sz w:val="22"/>
              </w:rPr>
              <w:t>г.</w:t>
            </w:r>
            <w:r w:rsidR="002444D3">
              <w:rPr>
                <w:rFonts w:eastAsia="Calibri" w:cs="Times New Roman"/>
                <w:sz w:val="22"/>
              </w:rPr>
              <w:t xml:space="preserve"> –</w:t>
            </w:r>
          </w:p>
          <w:p w14:paraId="06BB335B" w14:textId="39CF8B18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color w:val="000000"/>
                <w:sz w:val="22"/>
                <w:shd w:val="clear" w:color="auto" w:fill="FFFFFF"/>
              </w:rPr>
            </w:pPr>
            <w:r w:rsidRPr="00976887">
              <w:rPr>
                <w:rFonts w:eastAsia="Calibri" w:cs="Times New Roman"/>
                <w:sz w:val="22"/>
              </w:rPr>
              <w:t>1 экскаватор)</w:t>
            </w:r>
          </w:p>
        </w:tc>
      </w:tr>
      <w:tr w:rsidR="00976887" w:rsidRPr="00976887" w14:paraId="40DAFE1E" w14:textId="77777777" w:rsidTr="008F24A4">
        <w:tc>
          <w:tcPr>
            <w:tcW w:w="229" w:type="pct"/>
          </w:tcPr>
          <w:p w14:paraId="686EB30D" w14:textId="77777777" w:rsidR="00976887" w:rsidRPr="00976887" w:rsidRDefault="00976887" w:rsidP="008F24A4">
            <w:pPr>
              <w:widowControl w:val="0"/>
              <w:tabs>
                <w:tab w:val="left" w:pos="345"/>
              </w:tabs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1.15.</w:t>
            </w:r>
          </w:p>
        </w:tc>
        <w:tc>
          <w:tcPr>
            <w:tcW w:w="788" w:type="pct"/>
          </w:tcPr>
          <w:p w14:paraId="79D7DB6D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color w:val="000000"/>
                <w:sz w:val="22"/>
              </w:rPr>
              <w:t xml:space="preserve">Обучение спасателей АСФ по </w:t>
            </w:r>
            <w:proofErr w:type="spellStart"/>
            <w:r w:rsidRPr="00976887">
              <w:rPr>
                <w:rFonts w:eastAsia="Calibri" w:cs="Times New Roman"/>
                <w:bCs/>
                <w:color w:val="000000"/>
                <w:sz w:val="22"/>
              </w:rPr>
              <w:t>дополнитель</w:t>
            </w:r>
            <w:proofErr w:type="spellEnd"/>
            <w:r w:rsidRPr="00976887">
              <w:rPr>
                <w:rFonts w:eastAsia="Calibri" w:cs="Times New Roman"/>
                <w:bCs/>
                <w:color w:val="000000"/>
                <w:sz w:val="22"/>
              </w:rPr>
              <w:t>-ной профессиональной программе повышения квалификации кадров «</w:t>
            </w:r>
            <w:r w:rsidRPr="00976887">
              <w:rPr>
                <w:rFonts w:eastAsia="Calibri" w:cs="Times New Roman"/>
                <w:bCs/>
                <w:sz w:val="22"/>
              </w:rPr>
              <w:t>Проведение аварийно-спасательных работ, связанных с тушением пожаров»</w:t>
            </w:r>
          </w:p>
        </w:tc>
        <w:tc>
          <w:tcPr>
            <w:tcW w:w="358" w:type="pct"/>
          </w:tcPr>
          <w:p w14:paraId="6909DF67" w14:textId="77777777" w:rsidR="00976887" w:rsidRPr="00976887" w:rsidRDefault="00976887" w:rsidP="008F24A4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4" w:type="pct"/>
          </w:tcPr>
          <w:p w14:paraId="3ACC6788" w14:textId="3E147E4F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2D6868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327" w:type="pct"/>
            <w:gridSpan w:val="4"/>
          </w:tcPr>
          <w:p w14:paraId="4EACA29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4FE5B6E5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3AA652B2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19BF58E6" w14:textId="24AE3620" w:rsidR="00976887" w:rsidRPr="00976887" w:rsidRDefault="002D686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15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324" w:type="pct"/>
          </w:tcPr>
          <w:p w14:paraId="5CC2280D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1F8752EA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2584ACD5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6DE7285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2024</w:t>
            </w:r>
          </w:p>
        </w:tc>
        <w:tc>
          <w:tcPr>
            <w:tcW w:w="324" w:type="pct"/>
          </w:tcPr>
          <w:p w14:paraId="58037DF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1903C64C" w14:textId="00006FFE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Повышение уровня квалификации спасателей             АСФ, (доля спасателей АСФ, имею</w:t>
            </w:r>
            <w:r w:rsidR="004F4036">
              <w:rPr>
                <w:rFonts w:eastAsia="Calibri" w:cs="Times New Roman"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щих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квалифик</w:t>
            </w:r>
            <w:r w:rsidR="004F4036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ацию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по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пожаротуше</w:t>
            </w:r>
            <w:r w:rsidR="004F4036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нию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>, от общего количества спа</w:t>
            </w:r>
            <w:r w:rsidR="004F4036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сателей-85</w:t>
            </w:r>
            <w:r w:rsidR="002444D3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% )</w:t>
            </w:r>
          </w:p>
        </w:tc>
      </w:tr>
      <w:tr w:rsidR="00976887" w:rsidRPr="00976887" w14:paraId="2160B2A2" w14:textId="77777777" w:rsidTr="008F24A4">
        <w:tc>
          <w:tcPr>
            <w:tcW w:w="229" w:type="pct"/>
          </w:tcPr>
          <w:p w14:paraId="2C539AB1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1.16.</w:t>
            </w:r>
          </w:p>
        </w:tc>
        <w:tc>
          <w:tcPr>
            <w:tcW w:w="788" w:type="pct"/>
          </w:tcPr>
          <w:p w14:paraId="1E625151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i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Оборудование полигона на открытой местности для проведения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практических занятий</w:t>
            </w:r>
          </w:p>
        </w:tc>
        <w:tc>
          <w:tcPr>
            <w:tcW w:w="358" w:type="pct"/>
          </w:tcPr>
          <w:p w14:paraId="3CD6622C" w14:textId="77777777" w:rsidR="00976887" w:rsidRPr="00976887" w:rsidRDefault="00976887" w:rsidP="008F24A4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334" w:type="pct"/>
          </w:tcPr>
          <w:p w14:paraId="07811259" w14:textId="1D95A480" w:rsidR="00976887" w:rsidRPr="00976887" w:rsidRDefault="008A62F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 500,0</w:t>
            </w:r>
          </w:p>
        </w:tc>
        <w:tc>
          <w:tcPr>
            <w:tcW w:w="327" w:type="pct"/>
            <w:gridSpan w:val="4"/>
          </w:tcPr>
          <w:p w14:paraId="7DA9841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6B3C990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0EC7905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8FA0C24" w14:textId="0DDA755B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4BB07813" w14:textId="5FE94A44" w:rsidR="00976887" w:rsidRPr="00976887" w:rsidRDefault="008A62F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500</w:t>
            </w:r>
          </w:p>
        </w:tc>
        <w:tc>
          <w:tcPr>
            <w:tcW w:w="324" w:type="pct"/>
          </w:tcPr>
          <w:p w14:paraId="4BFB572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500</w:t>
            </w:r>
          </w:p>
        </w:tc>
        <w:tc>
          <w:tcPr>
            <w:tcW w:w="324" w:type="pct"/>
          </w:tcPr>
          <w:p w14:paraId="044C573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500,0</w:t>
            </w:r>
          </w:p>
        </w:tc>
        <w:tc>
          <w:tcPr>
            <w:tcW w:w="278" w:type="pct"/>
          </w:tcPr>
          <w:p w14:paraId="7FBB2BE6" w14:textId="14471A1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245234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  <w:p w14:paraId="4A9022F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169A6D3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3D5CD11D" w14:textId="716D37C8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2CCF2239" w14:textId="6A17EF9B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color w:val="000000"/>
                <w:sz w:val="22"/>
                <w:shd w:val="clear" w:color="auto" w:fill="FFFFFF"/>
              </w:rPr>
            </w:pP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Получение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спа-сателями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прак-тических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навы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-ков проведения аварийно-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lastRenderedPageBreak/>
              <w:t>спасательных работ (202</w:t>
            </w:r>
            <w:r w:rsidR="002D6868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5</w:t>
            </w:r>
            <w:r w:rsidR="002444D3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г.-обустройство периметра полигона, ограждение, наружное освещение, подъездны</w:t>
            </w:r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е дороги внутри полигона, оборудование подсоб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ного помещения </w:t>
            </w:r>
            <w:r w:rsidR="002D6868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учебного поли-гона;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оснаще</w:t>
            </w:r>
            <w:r w:rsidR="002D6868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-ние</w:t>
            </w:r>
            <w:proofErr w:type="spellEnd"/>
            <w:r w:rsidR="002D6868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учеб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ной зоны №1 «Зава</w:t>
            </w:r>
            <w:r w:rsidR="002D6868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лы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»; 2026</w:t>
            </w:r>
            <w:r w:rsidR="002444D3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г.- о</w:t>
            </w:r>
            <w:r w:rsidR="002D6868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снаще</w:t>
            </w:r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ние учебной зоны</w:t>
            </w:r>
            <w:r w:rsidR="002D6868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№2 «</w:t>
            </w:r>
            <w:proofErr w:type="spellStart"/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Альпини</w:t>
            </w:r>
            <w:r w:rsidR="002D6868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стская</w:t>
            </w:r>
            <w:proofErr w:type="spellEnd"/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подго</w:t>
            </w:r>
            <w:r w:rsidR="002D6868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товка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», 2027 г. - оснащение учебной зоны №3 «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Техноген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lastRenderedPageBreak/>
              <w:t>ная подготовка»)</w:t>
            </w:r>
          </w:p>
        </w:tc>
      </w:tr>
      <w:tr w:rsidR="00976887" w:rsidRPr="00976887" w14:paraId="55F8A61F" w14:textId="77777777" w:rsidTr="008F24A4">
        <w:tc>
          <w:tcPr>
            <w:tcW w:w="229" w:type="pct"/>
          </w:tcPr>
          <w:p w14:paraId="15B1C719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1.17.</w:t>
            </w:r>
          </w:p>
        </w:tc>
        <w:tc>
          <w:tcPr>
            <w:tcW w:w="788" w:type="pct"/>
          </w:tcPr>
          <w:p w14:paraId="602FC02E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Прохождение предварительных </w:t>
            </w:r>
          </w:p>
          <w:p w14:paraId="22EC8419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периодических медицинских осмотров</w:t>
            </w:r>
          </w:p>
          <w:p w14:paraId="66946F5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обязательного психиатрического освидетельствования спасателями АСФ города Курска</w:t>
            </w:r>
          </w:p>
          <w:p w14:paraId="677F9E7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58" w:type="pct"/>
          </w:tcPr>
          <w:p w14:paraId="25F00B5C" w14:textId="77777777" w:rsidR="00976887" w:rsidRPr="00976887" w:rsidRDefault="00976887" w:rsidP="008F24A4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4" w:type="pct"/>
          </w:tcPr>
          <w:p w14:paraId="04F09C1F" w14:textId="1858BBBC" w:rsidR="00976887" w:rsidRPr="00976887" w:rsidRDefault="0024523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</w:t>
            </w:r>
            <w:r w:rsidR="008A62F8">
              <w:rPr>
                <w:rFonts w:eastAsia="Calibri" w:cs="Times New Roman"/>
                <w:bCs/>
                <w:sz w:val="22"/>
                <w:lang w:eastAsia="ru-RU"/>
              </w:rPr>
              <w:t>30,3</w:t>
            </w:r>
          </w:p>
        </w:tc>
        <w:tc>
          <w:tcPr>
            <w:tcW w:w="327" w:type="pct"/>
            <w:gridSpan w:val="4"/>
          </w:tcPr>
          <w:p w14:paraId="1DA2009E" w14:textId="1444348A" w:rsidR="00976887" w:rsidRPr="00976887" w:rsidRDefault="008A62F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35,3</w:t>
            </w:r>
          </w:p>
        </w:tc>
        <w:tc>
          <w:tcPr>
            <w:tcW w:w="278" w:type="pct"/>
          </w:tcPr>
          <w:p w14:paraId="6AFE7F7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52</w:t>
            </w:r>
          </w:p>
        </w:tc>
        <w:tc>
          <w:tcPr>
            <w:tcW w:w="278" w:type="pct"/>
          </w:tcPr>
          <w:p w14:paraId="406C0E48" w14:textId="3C53023A" w:rsidR="00976887" w:rsidRPr="00976887" w:rsidRDefault="0024523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245234">
              <w:rPr>
                <w:rFonts w:eastAsia="Calibri" w:cs="Times New Roman"/>
                <w:bCs/>
                <w:sz w:val="22"/>
                <w:lang w:eastAsia="ru-RU"/>
              </w:rPr>
              <w:t>35</w:t>
            </w:r>
          </w:p>
        </w:tc>
        <w:tc>
          <w:tcPr>
            <w:tcW w:w="278" w:type="pct"/>
          </w:tcPr>
          <w:p w14:paraId="0C6CC04B" w14:textId="2AA25EEB" w:rsidR="00976887" w:rsidRPr="00976887" w:rsidRDefault="0024523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52</w:t>
            </w:r>
          </w:p>
        </w:tc>
        <w:tc>
          <w:tcPr>
            <w:tcW w:w="324" w:type="pct"/>
          </w:tcPr>
          <w:p w14:paraId="4319B272" w14:textId="732A0C43" w:rsidR="00976887" w:rsidRPr="00976887" w:rsidRDefault="0024523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52</w:t>
            </w:r>
          </w:p>
        </w:tc>
        <w:tc>
          <w:tcPr>
            <w:tcW w:w="324" w:type="pct"/>
          </w:tcPr>
          <w:p w14:paraId="4BDF97E7" w14:textId="51471446" w:rsidR="00976887" w:rsidRPr="00976887" w:rsidRDefault="0024523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52</w:t>
            </w:r>
          </w:p>
        </w:tc>
        <w:tc>
          <w:tcPr>
            <w:tcW w:w="324" w:type="pct"/>
          </w:tcPr>
          <w:p w14:paraId="5BD3669D" w14:textId="569F0C53" w:rsidR="00976887" w:rsidRPr="00976887" w:rsidRDefault="0024523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52</w:t>
            </w:r>
          </w:p>
        </w:tc>
        <w:tc>
          <w:tcPr>
            <w:tcW w:w="278" w:type="pct"/>
          </w:tcPr>
          <w:p w14:paraId="58146BE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227B5E3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71DA6F1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63E5DDDD" w14:textId="0601EF38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047D4CD1" w14:textId="33500FFC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Определение пригодности спасателей АСФ </w:t>
            </w:r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к </w:t>
            </w:r>
            <w:proofErr w:type="spellStart"/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профес</w:t>
            </w:r>
            <w:r w:rsidR="00245234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сиональной</w:t>
            </w:r>
            <w:proofErr w:type="spellEnd"/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деятель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ности </w:t>
            </w:r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              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и к работе </w:t>
            </w:r>
            <w:r w:rsidR="004F403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                    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в условиях повышенной опасности. </w:t>
            </w:r>
            <w:r w:rsidRPr="00976887">
              <w:rPr>
                <w:rFonts w:eastAsia="Calibri" w:cs="Times New Roman"/>
                <w:bCs/>
                <w:color w:val="000000"/>
                <w:sz w:val="22"/>
                <w:shd w:val="clear" w:color="auto" w:fill="FFFFFF"/>
              </w:rPr>
              <w:t>(не менее 20</w:t>
            </w:r>
            <w:r w:rsidR="002444D3">
              <w:rPr>
                <w:rFonts w:eastAsia="Calibri" w:cs="Times New Roman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976887">
              <w:rPr>
                <w:rFonts w:eastAsia="Calibri" w:cs="Times New Roman"/>
                <w:bCs/>
                <w:color w:val="000000"/>
                <w:sz w:val="22"/>
                <w:shd w:val="clear" w:color="auto" w:fill="FFFFFF"/>
              </w:rPr>
              <w:t>чел. ежегодно)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</w:tr>
      <w:tr w:rsidR="00976887" w:rsidRPr="00976887" w14:paraId="6ECDDBF1" w14:textId="77777777" w:rsidTr="008F24A4">
        <w:tc>
          <w:tcPr>
            <w:tcW w:w="229" w:type="pct"/>
          </w:tcPr>
          <w:p w14:paraId="3F09D5F1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1.18.</w:t>
            </w:r>
          </w:p>
        </w:tc>
        <w:tc>
          <w:tcPr>
            <w:tcW w:w="788" w:type="pct"/>
          </w:tcPr>
          <w:p w14:paraId="776160D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Страхование спаса-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телей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АСФ города Курска от несчастных случаев и болезней </w:t>
            </w:r>
          </w:p>
          <w:p w14:paraId="6DCD9762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color w:val="0A0A0A"/>
                <w:sz w:val="22"/>
                <w:shd w:val="clear" w:color="auto" w:fill="FFFFFF"/>
              </w:rPr>
            </w:pPr>
            <w:r w:rsidRPr="00976887">
              <w:rPr>
                <w:rFonts w:eastAsia="Calibri" w:cs="Times New Roman"/>
                <w:color w:val="0A0A0A"/>
                <w:sz w:val="22"/>
                <w:shd w:val="clear" w:color="auto" w:fill="FFFFFF"/>
              </w:rPr>
              <w:lastRenderedPageBreak/>
              <w:t xml:space="preserve">в соответствии </w:t>
            </w:r>
          </w:p>
          <w:p w14:paraId="0335851D" w14:textId="0FBD04D5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0A0A0A"/>
                <w:sz w:val="22"/>
                <w:bdr w:val="none" w:sz="0" w:space="0" w:color="auto" w:frame="1"/>
                <w:shd w:val="clear" w:color="auto" w:fill="FFFFFF"/>
              </w:rPr>
            </w:pPr>
            <w:r w:rsidRPr="00976887">
              <w:rPr>
                <w:rFonts w:eastAsia="Calibri" w:cs="Times New Roman"/>
                <w:color w:val="0A0A0A"/>
                <w:sz w:val="22"/>
                <w:shd w:val="clear" w:color="auto" w:fill="FFFFFF"/>
              </w:rPr>
              <w:t xml:space="preserve">со статьей 31 </w:t>
            </w:r>
            <w:r w:rsidR="00406AF5">
              <w:rPr>
                <w:rFonts w:eastAsia="Calibri" w:cs="Times New Roman"/>
                <w:color w:val="0A0A0A"/>
                <w:sz w:val="22"/>
                <w:shd w:val="clear" w:color="auto" w:fill="FFFFFF"/>
              </w:rPr>
              <w:t xml:space="preserve">Федерального Закона от 22.08.1995 </w:t>
            </w:r>
            <w:r w:rsidRPr="00976887">
              <w:rPr>
                <w:rFonts w:eastAsia="Calibri" w:cs="Times New Roman"/>
                <w:color w:val="0A0A0A"/>
                <w:sz w:val="22"/>
                <w:shd w:val="clear" w:color="auto" w:fill="FFFFFF"/>
              </w:rPr>
              <w:t>№151-ФЗ</w:t>
            </w:r>
            <w:r w:rsidRPr="00976887">
              <w:rPr>
                <w:rFonts w:eastAsia="Calibri" w:cs="Times New Roman"/>
                <w:bCs/>
                <w:color w:val="0A0A0A"/>
                <w:sz w:val="22"/>
                <w:bdr w:val="none" w:sz="0" w:space="0" w:color="auto" w:frame="1"/>
                <w:shd w:val="clear" w:color="auto" w:fill="FFFFFF"/>
              </w:rPr>
              <w:t> «Об аварийно-спасательных службах</w:t>
            </w:r>
          </w:p>
          <w:p w14:paraId="37405C6A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color w:val="0A0A0A"/>
                <w:sz w:val="22"/>
                <w:bdr w:val="none" w:sz="0" w:space="0" w:color="auto" w:frame="1"/>
                <w:shd w:val="clear" w:color="auto" w:fill="FFFFFF"/>
              </w:rPr>
              <w:t xml:space="preserve">и статусе спасателей».  </w:t>
            </w:r>
          </w:p>
        </w:tc>
        <w:tc>
          <w:tcPr>
            <w:tcW w:w="358" w:type="pct"/>
          </w:tcPr>
          <w:p w14:paraId="3B260ECD" w14:textId="77777777" w:rsidR="00976887" w:rsidRPr="00976887" w:rsidRDefault="00976887" w:rsidP="008F24A4">
            <w:pPr>
              <w:widowControl w:val="0"/>
              <w:suppressAutoHyphens/>
              <w:ind w:right="-92"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334" w:type="pct"/>
          </w:tcPr>
          <w:p w14:paraId="3E12931B" w14:textId="1471A1F6" w:rsidR="00976887" w:rsidRDefault="0024523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108,6</w:t>
            </w:r>
          </w:p>
          <w:p w14:paraId="665F1123" w14:textId="77777777" w:rsidR="00245234" w:rsidRPr="00976887" w:rsidRDefault="0024523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69A25B5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7" w:type="pct"/>
            <w:gridSpan w:val="4"/>
          </w:tcPr>
          <w:p w14:paraId="1496B4A2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15,0</w:t>
            </w:r>
          </w:p>
        </w:tc>
        <w:tc>
          <w:tcPr>
            <w:tcW w:w="278" w:type="pct"/>
          </w:tcPr>
          <w:p w14:paraId="749C5BC7" w14:textId="6186EA40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245234">
              <w:rPr>
                <w:rFonts w:eastAsia="Calibri" w:cs="Times New Roman"/>
                <w:bCs/>
                <w:sz w:val="22"/>
                <w:lang w:eastAsia="ru-RU"/>
              </w:rPr>
              <w:t>6,3</w:t>
            </w:r>
          </w:p>
        </w:tc>
        <w:tc>
          <w:tcPr>
            <w:tcW w:w="278" w:type="pct"/>
          </w:tcPr>
          <w:p w14:paraId="2D79D296" w14:textId="57224AE4" w:rsidR="00976887" w:rsidRPr="00976887" w:rsidRDefault="00245234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10</w:t>
            </w:r>
            <w:r w:rsidR="00A15671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278" w:type="pct"/>
          </w:tcPr>
          <w:p w14:paraId="3590908C" w14:textId="7226E47B" w:rsidR="00976887" w:rsidRPr="00976887" w:rsidRDefault="00245234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16,3</w:t>
            </w:r>
          </w:p>
        </w:tc>
        <w:tc>
          <w:tcPr>
            <w:tcW w:w="324" w:type="pct"/>
          </w:tcPr>
          <w:p w14:paraId="06060C5A" w14:textId="599FFDF8" w:rsidR="00976887" w:rsidRPr="00976887" w:rsidRDefault="00245234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17</w:t>
            </w:r>
            <w:r w:rsidR="00A15671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324" w:type="pct"/>
          </w:tcPr>
          <w:p w14:paraId="311482BB" w14:textId="4BAECD72" w:rsidR="00976887" w:rsidRPr="00976887" w:rsidRDefault="00245234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17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324" w:type="pct"/>
          </w:tcPr>
          <w:p w14:paraId="7AE815F3" w14:textId="543349D6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245234">
              <w:rPr>
                <w:rFonts w:eastAsia="Calibri" w:cs="Times New Roman"/>
                <w:bCs/>
                <w:sz w:val="22"/>
                <w:lang w:eastAsia="ru-RU"/>
              </w:rPr>
              <w:t>7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278" w:type="pct"/>
          </w:tcPr>
          <w:p w14:paraId="349EF93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51CADEF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6ED951F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222B856C" w14:textId="1342D8B1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7AAA355B" w14:textId="466532E6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Обеспечение страховых гарантий спасателям АСФ в случае возникновения страхового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случая (</w:t>
            </w:r>
            <w:r w:rsidR="004F4036">
              <w:rPr>
                <w:rFonts w:eastAsia="Calibri" w:cs="Times New Roman"/>
                <w:sz w:val="22"/>
                <w:lang w:eastAsia="ru-RU"/>
              </w:rPr>
              <w:t>не менее 20 чел. ежегод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но)</w:t>
            </w:r>
          </w:p>
        </w:tc>
      </w:tr>
      <w:tr w:rsidR="00976887" w:rsidRPr="00976887" w14:paraId="55508610" w14:textId="77777777" w:rsidTr="008F24A4">
        <w:tc>
          <w:tcPr>
            <w:tcW w:w="229" w:type="pct"/>
          </w:tcPr>
          <w:p w14:paraId="6A7B9E5D" w14:textId="68216373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1.19.</w:t>
            </w:r>
          </w:p>
        </w:tc>
        <w:tc>
          <w:tcPr>
            <w:tcW w:w="788" w:type="pct"/>
          </w:tcPr>
          <w:p w14:paraId="237752B1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Разработка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проектно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- сметной документации на проведение капитального ремонта нежилых зданий </w:t>
            </w:r>
          </w:p>
          <w:p w14:paraId="33AC2246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по адресу: г. Курск, </w:t>
            </w:r>
          </w:p>
          <w:p w14:paraId="6DABA654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ул. 2-я Рабочая 18-в, </w:t>
            </w:r>
          </w:p>
          <w:p w14:paraId="6D18C89E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лит. А, лит. В1, </w:t>
            </w:r>
          </w:p>
          <w:p w14:paraId="6AD5490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которых размещается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АСФ города Курска</w:t>
            </w:r>
          </w:p>
        </w:tc>
        <w:tc>
          <w:tcPr>
            <w:tcW w:w="358" w:type="pct"/>
          </w:tcPr>
          <w:p w14:paraId="135EDC6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334" w:type="pct"/>
          </w:tcPr>
          <w:p w14:paraId="393AD71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350,0</w:t>
            </w:r>
          </w:p>
        </w:tc>
        <w:tc>
          <w:tcPr>
            <w:tcW w:w="327" w:type="pct"/>
            <w:gridSpan w:val="4"/>
          </w:tcPr>
          <w:p w14:paraId="215ADF4F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36358B8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3F368BD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AA0849D" w14:textId="63F116A8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6B0C4104" w14:textId="32FF09BE" w:rsidR="00976887" w:rsidRPr="00976887" w:rsidRDefault="0024523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350,0</w:t>
            </w:r>
          </w:p>
        </w:tc>
        <w:tc>
          <w:tcPr>
            <w:tcW w:w="324" w:type="pct"/>
          </w:tcPr>
          <w:p w14:paraId="5027295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0968F3C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1A5DBE1E" w14:textId="23E9E5DC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245234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  <w:p w14:paraId="195332A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27CC1661" w14:textId="067FAB43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5B83408F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Наличие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проектно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– сметной документации    (1 ед.)</w:t>
            </w:r>
          </w:p>
        </w:tc>
      </w:tr>
      <w:tr w:rsidR="00976887" w:rsidRPr="00976887" w14:paraId="4728D4E1" w14:textId="77777777" w:rsidTr="008F24A4">
        <w:tc>
          <w:tcPr>
            <w:tcW w:w="229" w:type="pct"/>
          </w:tcPr>
          <w:p w14:paraId="0D340508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1.20.</w:t>
            </w:r>
          </w:p>
        </w:tc>
        <w:tc>
          <w:tcPr>
            <w:tcW w:w="788" w:type="pct"/>
          </w:tcPr>
          <w:p w14:paraId="1FB1C8FE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Проведение капитального ремонта нежилых зданий по адресу: г. Курск,                ул. 2-я Рабочая 18-в, лит. А, лит. В1,                          в которых размещается АСФ города Курска</w:t>
            </w:r>
          </w:p>
        </w:tc>
        <w:tc>
          <w:tcPr>
            <w:tcW w:w="358" w:type="pct"/>
          </w:tcPr>
          <w:p w14:paraId="02787DE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4" w:type="pct"/>
          </w:tcPr>
          <w:p w14:paraId="63821720" w14:textId="29129CAD" w:rsidR="00976887" w:rsidRPr="00976887" w:rsidRDefault="00CB14D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val="en-US" w:eastAsia="ru-RU"/>
              </w:rPr>
            </w:pPr>
            <w:r>
              <w:rPr>
                <w:rFonts w:eastAsia="Calibri" w:cs="Times New Roman"/>
                <w:bCs/>
                <w:sz w:val="22"/>
                <w:lang w:val="en-US" w:eastAsia="ru-RU"/>
              </w:rPr>
              <w:t>9</w:t>
            </w:r>
            <w:r w:rsidR="00BA209E">
              <w:rPr>
                <w:rFonts w:eastAsia="Calibri" w:cs="Times New Roman"/>
                <w:bCs/>
                <w:sz w:val="22"/>
                <w:lang w:val="en-US" w:eastAsia="ru-RU"/>
              </w:rPr>
              <w:t> 000,</w:t>
            </w:r>
            <w:r w:rsidR="00976887" w:rsidRPr="00976887">
              <w:rPr>
                <w:rFonts w:eastAsia="Calibri" w:cs="Times New Roman"/>
                <w:bCs/>
                <w:sz w:val="22"/>
                <w:lang w:val="en-US" w:eastAsia="ru-RU"/>
              </w:rPr>
              <w:t>0</w:t>
            </w:r>
          </w:p>
        </w:tc>
        <w:tc>
          <w:tcPr>
            <w:tcW w:w="327" w:type="pct"/>
            <w:gridSpan w:val="4"/>
          </w:tcPr>
          <w:p w14:paraId="10BE002B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64193E6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77C960B" w14:textId="77777777" w:rsidR="00976887" w:rsidRPr="00976887" w:rsidRDefault="00976887" w:rsidP="008F24A4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78" w:type="pct"/>
          </w:tcPr>
          <w:p w14:paraId="4194F18C" w14:textId="5F23E949" w:rsidR="00976887" w:rsidRPr="00976887" w:rsidRDefault="00976887" w:rsidP="008F24A4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324" w:type="pct"/>
          </w:tcPr>
          <w:p w14:paraId="0A0361A1" w14:textId="2F670D23" w:rsidR="00976887" w:rsidRPr="00976887" w:rsidRDefault="008A62F8" w:rsidP="008F24A4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="00976887" w:rsidRPr="00976887">
              <w:rPr>
                <w:rFonts w:eastAsia="Calibri" w:cs="Times New Roman"/>
                <w:sz w:val="22"/>
              </w:rPr>
              <w:t xml:space="preserve"> 000</w:t>
            </w:r>
          </w:p>
        </w:tc>
        <w:tc>
          <w:tcPr>
            <w:tcW w:w="324" w:type="pct"/>
          </w:tcPr>
          <w:p w14:paraId="3EC501D4" w14:textId="1D939F9C" w:rsidR="00976887" w:rsidRPr="00976887" w:rsidRDefault="008A62F8" w:rsidP="008F24A4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="00976887" w:rsidRPr="00976887">
              <w:rPr>
                <w:rFonts w:eastAsia="Calibri" w:cs="Times New Roman"/>
                <w:sz w:val="22"/>
              </w:rPr>
              <w:t xml:space="preserve"> 000</w:t>
            </w:r>
          </w:p>
        </w:tc>
        <w:tc>
          <w:tcPr>
            <w:tcW w:w="324" w:type="pct"/>
            <w:shd w:val="clear" w:color="auto" w:fill="auto"/>
          </w:tcPr>
          <w:p w14:paraId="26E3FF87" w14:textId="4C0261D7" w:rsidR="00976887" w:rsidRPr="00976887" w:rsidRDefault="008A62F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000</w:t>
            </w:r>
          </w:p>
        </w:tc>
        <w:tc>
          <w:tcPr>
            <w:tcW w:w="278" w:type="pct"/>
          </w:tcPr>
          <w:p w14:paraId="13CEABE6" w14:textId="7791C29A" w:rsidR="00976887" w:rsidRPr="008A62F8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val="en-US" w:eastAsia="ru-RU"/>
              </w:rPr>
              <w:t>202</w:t>
            </w:r>
            <w:r w:rsidR="008A62F8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  <w:p w14:paraId="7AA53F7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val="en-US"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val="en-US" w:eastAsia="ru-RU"/>
              </w:rPr>
              <w:t>-</w:t>
            </w:r>
          </w:p>
          <w:p w14:paraId="308098D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val="en-US" w:eastAsia="ru-RU"/>
              </w:rPr>
              <w:t>202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324" w:type="pct"/>
          </w:tcPr>
          <w:p w14:paraId="507342A5" w14:textId="6AD9DC3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70D0A109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Соответствие установленным требованиям </w:t>
            </w:r>
          </w:p>
          <w:p w14:paraId="0EBEC218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</w:tr>
      <w:tr w:rsidR="00976887" w:rsidRPr="00976887" w14:paraId="4491CDDC" w14:textId="77777777" w:rsidTr="008F24A4">
        <w:tc>
          <w:tcPr>
            <w:tcW w:w="229" w:type="pct"/>
          </w:tcPr>
          <w:p w14:paraId="047BA47E" w14:textId="08447466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1.21.</w:t>
            </w:r>
          </w:p>
        </w:tc>
        <w:tc>
          <w:tcPr>
            <w:tcW w:w="788" w:type="pct"/>
          </w:tcPr>
          <w:p w14:paraId="166226B4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Организация </w:t>
            </w:r>
          </w:p>
          <w:p w14:paraId="4E739252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обустройство пункта временного размещения населения, пострадавшего при ЧС (происшествиях), природного </w:t>
            </w:r>
          </w:p>
          <w:p w14:paraId="42C11FD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и техногенного характера, в том числе пострадавших при военных конфликтах или вследствие этих конфликтов</w:t>
            </w:r>
          </w:p>
        </w:tc>
        <w:tc>
          <w:tcPr>
            <w:tcW w:w="358" w:type="pct"/>
          </w:tcPr>
          <w:p w14:paraId="05EF62F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334" w:type="pct"/>
          </w:tcPr>
          <w:p w14:paraId="4BB4216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10 000,0</w:t>
            </w:r>
          </w:p>
        </w:tc>
        <w:tc>
          <w:tcPr>
            <w:tcW w:w="327" w:type="pct"/>
            <w:gridSpan w:val="4"/>
          </w:tcPr>
          <w:p w14:paraId="5872426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326B8A3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62A3584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2F7E308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171950C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413C23E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3B393CD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10 000</w:t>
            </w:r>
          </w:p>
        </w:tc>
        <w:tc>
          <w:tcPr>
            <w:tcW w:w="278" w:type="pct"/>
          </w:tcPr>
          <w:p w14:paraId="1DDEDBB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09A0DC3F" w14:textId="42E210A2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32280698" w14:textId="295FDAEA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Создание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усло-вий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для сохранения жизни </w:t>
            </w:r>
            <w:r w:rsidR="004F4036">
              <w:rPr>
                <w:rFonts w:eastAsia="Calibri" w:cs="Times New Roman"/>
                <w:bCs/>
                <w:sz w:val="22"/>
                <w:lang w:eastAsia="ru-RU"/>
              </w:rPr>
              <w:t xml:space="preserve">и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здо</w:t>
            </w:r>
            <w:r w:rsidR="004F4036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ровья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людей, пострадавших при ЧС (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происшест</w:t>
            </w:r>
            <w:r w:rsidR="004F4036">
              <w:rPr>
                <w:rFonts w:eastAsia="Calibri" w:cs="Times New Roman"/>
                <w:bCs/>
                <w:sz w:val="22"/>
                <w:lang w:eastAsia="ru-RU"/>
              </w:rPr>
              <w:t>-виях</w:t>
            </w:r>
            <w:proofErr w:type="spellEnd"/>
            <w:r w:rsidR="004F4036">
              <w:rPr>
                <w:rFonts w:eastAsia="Calibri" w:cs="Times New Roman"/>
                <w:bCs/>
                <w:sz w:val="22"/>
                <w:lang w:eastAsia="ru-RU"/>
              </w:rPr>
              <w:t>) природ-</w:t>
            </w:r>
            <w:proofErr w:type="spellStart"/>
            <w:r w:rsidR="004F4036">
              <w:rPr>
                <w:rFonts w:eastAsia="Calibri" w:cs="Times New Roman"/>
                <w:bCs/>
                <w:sz w:val="22"/>
                <w:lang w:eastAsia="ru-RU"/>
              </w:rPr>
              <w:t>ного</w:t>
            </w:r>
            <w:proofErr w:type="spellEnd"/>
            <w:r w:rsidR="004F4036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техно</w:t>
            </w:r>
            <w:r w:rsidR="004F4036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генного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харак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тера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, а так-ж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е пострадав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ших при военных конфликтах или вследствие этих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конфлик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тов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(50 чел.)</w:t>
            </w:r>
          </w:p>
        </w:tc>
      </w:tr>
      <w:tr w:rsidR="00976887" w:rsidRPr="00976887" w14:paraId="387E4EE3" w14:textId="77777777" w:rsidTr="008F24A4">
        <w:tc>
          <w:tcPr>
            <w:tcW w:w="229" w:type="pct"/>
          </w:tcPr>
          <w:p w14:paraId="28934631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1.22.</w:t>
            </w:r>
          </w:p>
        </w:tc>
        <w:tc>
          <w:tcPr>
            <w:tcW w:w="788" w:type="pct"/>
          </w:tcPr>
          <w:p w14:paraId="34F8946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Участие сотрудников службы </w:t>
            </w:r>
            <w:r w:rsidRPr="00976887">
              <w:rPr>
                <w:rFonts w:eastAsia="Times New Roman" w:cs="Times New Roman"/>
                <w:sz w:val="22"/>
                <w:lang w:eastAsia="zh-CN"/>
              </w:rPr>
              <w:t xml:space="preserve">психологи-ческой поддержки </w:t>
            </w:r>
          </w:p>
          <w:p w14:paraId="3F61FBA6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Times New Roman" w:cs="Times New Roman"/>
                <w:sz w:val="22"/>
                <w:lang w:eastAsia="zh-CN"/>
              </w:rPr>
              <w:t xml:space="preserve">и реабилитации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(далее –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СППиР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) Управления </w:t>
            </w:r>
          </w:p>
          <w:p w14:paraId="2CFFED0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тренировках, конференциях                             и семинарах </w:t>
            </w:r>
          </w:p>
          <w:p w14:paraId="71357B6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 вопросам оказания экстренной психологическ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ой </w:t>
            </w:r>
          </w:p>
          <w:p w14:paraId="2BCB6E3E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информационно-психологической помощи населению </w:t>
            </w:r>
          </w:p>
        </w:tc>
        <w:tc>
          <w:tcPr>
            <w:tcW w:w="358" w:type="pct"/>
          </w:tcPr>
          <w:p w14:paraId="3650FBF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334" w:type="pct"/>
          </w:tcPr>
          <w:p w14:paraId="5BDE27F6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7" w:type="pct"/>
            <w:gridSpan w:val="4"/>
          </w:tcPr>
          <w:p w14:paraId="74AFF948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1DFB3519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4930AFF6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6BDB4CD4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571F4066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64F66BBC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5C8FED9A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189B12C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102C0A0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0488743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01DE85F9" w14:textId="75A4EAFE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Управление </w:t>
            </w:r>
          </w:p>
        </w:tc>
        <w:tc>
          <w:tcPr>
            <w:tcW w:w="556" w:type="pct"/>
          </w:tcPr>
          <w:p w14:paraId="27DF3198" w14:textId="451595FF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Повышение квалифи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 xml:space="preserve">кации сотрудников </w:t>
            </w:r>
            <w:proofErr w:type="spellStart"/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СППиР</w:t>
            </w:r>
            <w:proofErr w:type="spellEnd"/>
            <w:r w:rsidR="00A32F44">
              <w:rPr>
                <w:rFonts w:eastAsia="Calibri" w:cs="Times New Roman"/>
                <w:bCs/>
                <w:sz w:val="22"/>
                <w:lang w:eastAsia="ru-RU"/>
              </w:rPr>
              <w:t xml:space="preserve"> Управле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ния, обеспечение готовности                        к реагированию для оказания экстренной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психологичес</w:t>
            </w:r>
            <w:proofErr w:type="spellEnd"/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кой помощи населению (</w:t>
            </w:r>
            <w:r w:rsidR="003333CC" w:rsidRPr="003A3A08">
              <w:rPr>
                <w:rFonts w:eastAsia="Calibri" w:cs="Times New Roman"/>
                <w:bCs/>
                <w:sz w:val="22"/>
                <w:lang w:eastAsia="ru-RU"/>
              </w:rPr>
              <w:t>участие не менее 1 раза                   в год)</w:t>
            </w:r>
          </w:p>
        </w:tc>
      </w:tr>
      <w:tr w:rsidR="00976887" w:rsidRPr="00976887" w14:paraId="385B84CD" w14:textId="77777777" w:rsidTr="008F24A4">
        <w:tc>
          <w:tcPr>
            <w:tcW w:w="229" w:type="pct"/>
          </w:tcPr>
          <w:p w14:paraId="60A53CEB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1.23.</w:t>
            </w:r>
          </w:p>
        </w:tc>
        <w:tc>
          <w:tcPr>
            <w:tcW w:w="788" w:type="pct"/>
          </w:tcPr>
          <w:p w14:paraId="580F2243" w14:textId="77777777" w:rsidR="00206BB7" w:rsidRPr="00976887" w:rsidRDefault="00206BB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Прохождение предварительных </w:t>
            </w:r>
          </w:p>
          <w:p w14:paraId="57A242F9" w14:textId="77777777" w:rsidR="00206BB7" w:rsidRPr="00976887" w:rsidRDefault="00206BB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периодических медицинских осмотров</w:t>
            </w:r>
          </w:p>
          <w:p w14:paraId="3E1EF723" w14:textId="06F0341C" w:rsidR="00976887" w:rsidRPr="00976887" w:rsidRDefault="00206BB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обязательного психиатрического освидетельствования 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сотрудников </w:t>
            </w:r>
            <w:proofErr w:type="spellStart"/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СППиР</w:t>
            </w:r>
            <w:proofErr w:type="spellEnd"/>
          </w:p>
          <w:p w14:paraId="44FBC58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i/>
                <w:sz w:val="22"/>
                <w:lang w:eastAsia="ru-RU"/>
              </w:rPr>
            </w:pPr>
          </w:p>
        </w:tc>
        <w:tc>
          <w:tcPr>
            <w:tcW w:w="358" w:type="pct"/>
          </w:tcPr>
          <w:p w14:paraId="09D6387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4" w:type="pct"/>
          </w:tcPr>
          <w:p w14:paraId="7A4023CF" w14:textId="5B4DD405" w:rsidR="00976887" w:rsidRPr="00976887" w:rsidRDefault="00F70ACF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F70ACF"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 w:rsidR="00245234">
              <w:rPr>
                <w:rFonts w:eastAsia="Calibri" w:cs="Times New Roman"/>
                <w:bCs/>
                <w:sz w:val="22"/>
                <w:lang w:eastAsia="ru-RU"/>
              </w:rPr>
              <w:t>7,4</w:t>
            </w:r>
          </w:p>
        </w:tc>
        <w:tc>
          <w:tcPr>
            <w:tcW w:w="327" w:type="pct"/>
            <w:gridSpan w:val="4"/>
          </w:tcPr>
          <w:p w14:paraId="49354075" w14:textId="77777777" w:rsidR="00976887" w:rsidRDefault="008A62F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3,4</w:t>
            </w:r>
          </w:p>
          <w:p w14:paraId="09AAB776" w14:textId="0E721250" w:rsidR="008A62F8" w:rsidRPr="00976887" w:rsidRDefault="008A62F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754CD5B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1FAF17D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1B321E1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324" w:type="pct"/>
          </w:tcPr>
          <w:p w14:paraId="6CBA59A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440D9BE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5922D71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278" w:type="pct"/>
          </w:tcPr>
          <w:p w14:paraId="28A275F5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2021; 2024;</w:t>
            </w:r>
          </w:p>
          <w:p w14:paraId="7B94015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2027.</w:t>
            </w:r>
          </w:p>
          <w:p w14:paraId="7804F99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71E807AB" w14:textId="52D811CD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Управление </w:t>
            </w:r>
          </w:p>
        </w:tc>
        <w:tc>
          <w:tcPr>
            <w:tcW w:w="556" w:type="pct"/>
            <w:vMerge w:val="restart"/>
          </w:tcPr>
          <w:p w14:paraId="6D7B2806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Получение допуска в зону ЧС для</w:t>
            </w:r>
          </w:p>
          <w:p w14:paraId="28BB6697" w14:textId="52546052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оказания экстренной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психологичес</w:t>
            </w:r>
            <w:proofErr w:type="spellEnd"/>
            <w:r w:rsidR="0024523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кой помощи пострадавшему населению при ЧС и на пожарах (не более 3 чел.) </w:t>
            </w:r>
            <w:r w:rsidR="00245234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 раз в три года</w:t>
            </w:r>
          </w:p>
        </w:tc>
      </w:tr>
      <w:tr w:rsidR="00976887" w:rsidRPr="00976887" w14:paraId="297CEBDD" w14:textId="77777777" w:rsidTr="008F24A4">
        <w:tc>
          <w:tcPr>
            <w:tcW w:w="229" w:type="pct"/>
          </w:tcPr>
          <w:p w14:paraId="2A026D10" w14:textId="1AF6A79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1.24.</w:t>
            </w:r>
          </w:p>
        </w:tc>
        <w:tc>
          <w:tcPr>
            <w:tcW w:w="788" w:type="pct"/>
          </w:tcPr>
          <w:p w14:paraId="3A1EC851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Аттестация сотрудников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СППиР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для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подтверждения квалификации «Спасатель»</w:t>
            </w:r>
          </w:p>
          <w:p w14:paraId="49F7AC88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58" w:type="pct"/>
          </w:tcPr>
          <w:p w14:paraId="3DA2C6D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334" w:type="pct"/>
          </w:tcPr>
          <w:p w14:paraId="28B2A2A9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7" w:type="pct"/>
            <w:gridSpan w:val="4"/>
          </w:tcPr>
          <w:p w14:paraId="6816F998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54723201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3BF53EE2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4A7A3ADE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4E313D86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52122694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324" w:type="pct"/>
          </w:tcPr>
          <w:p w14:paraId="1D5EE0FF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278" w:type="pct"/>
          </w:tcPr>
          <w:p w14:paraId="5BEA595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2021;</w:t>
            </w:r>
          </w:p>
          <w:p w14:paraId="487191F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2024;</w:t>
            </w:r>
          </w:p>
          <w:p w14:paraId="47F91E7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3B11EF54" w14:textId="462FC54E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Управление </w:t>
            </w:r>
          </w:p>
        </w:tc>
        <w:tc>
          <w:tcPr>
            <w:tcW w:w="556" w:type="pct"/>
            <w:vMerge/>
          </w:tcPr>
          <w:p w14:paraId="3A174348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</w:tr>
      <w:tr w:rsidR="00976887" w:rsidRPr="00976887" w14:paraId="3C83CDCC" w14:textId="77777777" w:rsidTr="008F24A4">
        <w:tc>
          <w:tcPr>
            <w:tcW w:w="229" w:type="pct"/>
          </w:tcPr>
          <w:p w14:paraId="3871346F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1.25.</w:t>
            </w:r>
          </w:p>
        </w:tc>
        <w:tc>
          <w:tcPr>
            <w:tcW w:w="788" w:type="pct"/>
          </w:tcPr>
          <w:p w14:paraId="69F5542C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Оснащение комнаты психологической разгрузки                                         и реабилитации Управления и вещевое обеспечение </w:t>
            </w:r>
          </w:p>
          <w:p w14:paraId="03AB11A0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сотрудников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СППиР</w:t>
            </w:r>
            <w:proofErr w:type="spellEnd"/>
          </w:p>
          <w:p w14:paraId="54CFE15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i/>
                <w:sz w:val="22"/>
                <w:lang w:eastAsia="ru-RU"/>
              </w:rPr>
            </w:pPr>
          </w:p>
        </w:tc>
        <w:tc>
          <w:tcPr>
            <w:tcW w:w="358" w:type="pct"/>
          </w:tcPr>
          <w:p w14:paraId="4604CBF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4" w:type="pct"/>
          </w:tcPr>
          <w:p w14:paraId="61391583" w14:textId="13278F17" w:rsidR="00976887" w:rsidRDefault="003A3A0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608,7</w:t>
            </w:r>
          </w:p>
          <w:p w14:paraId="41121BF3" w14:textId="163DF051" w:rsidR="008A62F8" w:rsidRPr="00976887" w:rsidRDefault="008A62F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7" w:type="pct"/>
            <w:gridSpan w:val="4"/>
          </w:tcPr>
          <w:p w14:paraId="6EC702DB" w14:textId="4208E79A" w:rsidR="00976887" w:rsidRPr="00976887" w:rsidRDefault="003A3A08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</w:t>
            </w:r>
            <w:r w:rsidR="00703F93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  <w:r w:rsidR="00245234">
              <w:rPr>
                <w:rFonts w:eastAsia="Calibri" w:cs="Times New Roman"/>
                <w:bCs/>
                <w:sz w:val="22"/>
                <w:lang w:eastAsia="ru-RU"/>
              </w:rPr>
              <w:t>,7</w:t>
            </w:r>
          </w:p>
        </w:tc>
        <w:tc>
          <w:tcPr>
            <w:tcW w:w="278" w:type="pct"/>
          </w:tcPr>
          <w:p w14:paraId="63C573A2" w14:textId="3FB44D4B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8F1F33B" w14:textId="56F9941F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650CEF0E" w14:textId="6ECA039D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3C3BD70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518,0</w:t>
            </w:r>
          </w:p>
        </w:tc>
        <w:tc>
          <w:tcPr>
            <w:tcW w:w="324" w:type="pct"/>
          </w:tcPr>
          <w:p w14:paraId="5EB4494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6,0</w:t>
            </w:r>
          </w:p>
        </w:tc>
        <w:tc>
          <w:tcPr>
            <w:tcW w:w="324" w:type="pct"/>
          </w:tcPr>
          <w:p w14:paraId="456C3C0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38,0</w:t>
            </w:r>
          </w:p>
        </w:tc>
        <w:tc>
          <w:tcPr>
            <w:tcW w:w="278" w:type="pct"/>
          </w:tcPr>
          <w:p w14:paraId="2D231052" w14:textId="5BCEC7FA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2021-</w:t>
            </w:r>
          </w:p>
          <w:p w14:paraId="3535D41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6D160F9B" w14:textId="31B12764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02618F52" w14:textId="71C90C1D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Снижение нега-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тивных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послед-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ствий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профес-си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ональной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деятельности,              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 xml:space="preserve">   а также профи-</w:t>
            </w:r>
            <w:proofErr w:type="spellStart"/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лактика</w:t>
            </w:r>
            <w:proofErr w:type="spellEnd"/>
            <w:r w:rsidR="00A32F44">
              <w:rPr>
                <w:rFonts w:eastAsia="Calibri" w:cs="Times New Roman"/>
                <w:bCs/>
                <w:sz w:val="22"/>
                <w:lang w:eastAsia="ru-RU"/>
              </w:rPr>
              <w:t xml:space="preserve"> профес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сионального выгорания сотрудников Управления, (количество сеансов реабили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тации психоэмо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ционального состоя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ния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всего 1050, ежегодно по 150 ед.), проведение занятий </w:t>
            </w:r>
          </w:p>
          <w:p w14:paraId="73C3E061" w14:textId="218207FF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по программам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психологичес</w:t>
            </w:r>
            <w:proofErr w:type="spellEnd"/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кой подготовки спасателей АСФ города Курска, доля спасателей АСФ,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прошед-ших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обучение по психологи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ческой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подго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товке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, – 100</w:t>
            </w:r>
            <w:r w:rsidR="002444D3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% ежегодно)</w:t>
            </w:r>
          </w:p>
        </w:tc>
      </w:tr>
      <w:tr w:rsidR="00976887" w:rsidRPr="00976887" w14:paraId="6D467709" w14:textId="77777777" w:rsidTr="008F24A4">
        <w:tc>
          <w:tcPr>
            <w:tcW w:w="1376" w:type="pct"/>
            <w:gridSpan w:val="3"/>
          </w:tcPr>
          <w:p w14:paraId="277ACC86" w14:textId="65FB245F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lastRenderedPageBreak/>
              <w:t>Всего по мероприятиям задачи № 1</w:t>
            </w:r>
          </w:p>
        </w:tc>
        <w:tc>
          <w:tcPr>
            <w:tcW w:w="334" w:type="pct"/>
          </w:tcPr>
          <w:p w14:paraId="2D04FA1C" w14:textId="370674B1" w:rsidR="00976887" w:rsidRPr="00976887" w:rsidRDefault="0033408E" w:rsidP="008F24A4">
            <w:pPr>
              <w:widowControl w:val="0"/>
              <w:suppressAutoHyphens/>
              <w:ind w:right="-107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121</w:t>
            </w:r>
            <w:r w:rsidR="00101544">
              <w:rPr>
                <w:rFonts w:eastAsia="Calibri" w:cs="Times New Roman"/>
                <w:b/>
                <w:bCs/>
                <w:sz w:val="22"/>
                <w:lang w:eastAsia="ru-RU"/>
              </w:rPr>
              <w:t> 078,8</w:t>
            </w:r>
          </w:p>
        </w:tc>
        <w:tc>
          <w:tcPr>
            <w:tcW w:w="327" w:type="pct"/>
            <w:gridSpan w:val="4"/>
          </w:tcPr>
          <w:p w14:paraId="32FBDE50" w14:textId="44D37B20" w:rsidR="00976887" w:rsidRPr="00976887" w:rsidRDefault="00703F93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7 542,5</w:t>
            </w:r>
          </w:p>
        </w:tc>
        <w:tc>
          <w:tcPr>
            <w:tcW w:w="278" w:type="pct"/>
          </w:tcPr>
          <w:p w14:paraId="038C6A40" w14:textId="0E1C0CD7" w:rsidR="00976887" w:rsidRPr="00976887" w:rsidRDefault="00EE14D9" w:rsidP="008F24A4">
            <w:pPr>
              <w:widowControl w:val="0"/>
              <w:suppressAutoHyphens/>
              <w:ind w:left="-108" w:right="-108" w:firstLine="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1255</w:t>
            </w:r>
            <w:r w:rsidR="00101544">
              <w:rPr>
                <w:rFonts w:eastAsia="Calibri" w:cs="Times New Roman"/>
                <w:b/>
                <w:bCs/>
                <w:sz w:val="22"/>
                <w:lang w:eastAsia="ru-RU"/>
              </w:rPr>
              <w:t>6,6</w:t>
            </w:r>
          </w:p>
        </w:tc>
        <w:tc>
          <w:tcPr>
            <w:tcW w:w="278" w:type="pct"/>
          </w:tcPr>
          <w:p w14:paraId="3CD4BBCB" w14:textId="481190FF" w:rsidR="00976887" w:rsidRPr="00976887" w:rsidRDefault="00703F93" w:rsidP="008F24A4">
            <w:pPr>
              <w:widowControl w:val="0"/>
              <w:tabs>
                <w:tab w:val="left" w:pos="501"/>
              </w:tabs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8197,0</w:t>
            </w:r>
          </w:p>
        </w:tc>
        <w:tc>
          <w:tcPr>
            <w:tcW w:w="278" w:type="pct"/>
          </w:tcPr>
          <w:p w14:paraId="48352A78" w14:textId="215E43F4" w:rsidR="00976887" w:rsidRPr="00976887" w:rsidRDefault="00703F93" w:rsidP="008F24A4">
            <w:pPr>
              <w:widowControl w:val="0"/>
              <w:suppressAutoHyphens/>
              <w:ind w:right="-109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12374,4</w:t>
            </w:r>
          </w:p>
        </w:tc>
        <w:tc>
          <w:tcPr>
            <w:tcW w:w="324" w:type="pct"/>
          </w:tcPr>
          <w:p w14:paraId="3AAB21A0" w14:textId="1A4932E1" w:rsidR="00976887" w:rsidRPr="00976887" w:rsidRDefault="00703F93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25296,1</w:t>
            </w:r>
          </w:p>
        </w:tc>
        <w:tc>
          <w:tcPr>
            <w:tcW w:w="324" w:type="pct"/>
          </w:tcPr>
          <w:p w14:paraId="5235BD68" w14:textId="28412E37" w:rsidR="00976887" w:rsidRPr="00976887" w:rsidRDefault="00703F93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23334,1</w:t>
            </w:r>
          </w:p>
        </w:tc>
        <w:tc>
          <w:tcPr>
            <w:tcW w:w="324" w:type="pct"/>
          </w:tcPr>
          <w:p w14:paraId="72B02727" w14:textId="60684A67" w:rsidR="00976887" w:rsidRPr="00976887" w:rsidRDefault="00703F93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31778,1</w:t>
            </w:r>
          </w:p>
        </w:tc>
        <w:tc>
          <w:tcPr>
            <w:tcW w:w="278" w:type="pct"/>
          </w:tcPr>
          <w:p w14:paraId="6ADB045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6F42838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56" w:type="pct"/>
          </w:tcPr>
          <w:p w14:paraId="65BBB61E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</w:tr>
      <w:tr w:rsidR="00976887" w:rsidRPr="00976887" w14:paraId="28EDF7FC" w14:textId="77777777" w:rsidTr="008F24A4">
        <w:tc>
          <w:tcPr>
            <w:tcW w:w="5000" w:type="pct"/>
            <w:gridSpan w:val="17"/>
          </w:tcPr>
          <w:p w14:paraId="435181D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Задача 2.  Совершенствование системы мониторинга, прогнозирования чрезвычайных ситуаций и оперативного реагирования на них в рамках антикризисного управления</w:t>
            </w:r>
          </w:p>
        </w:tc>
      </w:tr>
      <w:tr w:rsidR="00976887" w:rsidRPr="00976887" w14:paraId="7B7DBD89" w14:textId="77777777" w:rsidTr="008F24A4">
        <w:tc>
          <w:tcPr>
            <w:tcW w:w="229" w:type="pct"/>
          </w:tcPr>
          <w:p w14:paraId="4C4F35D8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2.1.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15D17B42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76887">
              <w:rPr>
                <w:rFonts w:eastAsia="Times New Roman" w:cs="Times New Roman"/>
                <w:sz w:val="22"/>
                <w:lang w:eastAsia="ru-RU"/>
              </w:rPr>
              <w:t>Приобретение необходимых товаров, в том числе вещевое обеспечение, для  Единой дежурно-диспетчерской службы города Курска (далее -</w:t>
            </w:r>
            <w:r w:rsidRPr="00976887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ЕДДС) и </w:t>
            </w:r>
            <w:r w:rsidRPr="00976887">
              <w:rPr>
                <w:rFonts w:eastAsia="Calibri" w:cs="Times New Roman"/>
                <w:sz w:val="22"/>
              </w:rPr>
              <w:t>оперативных групп</w:t>
            </w:r>
            <w:r w:rsidRPr="00976887">
              <w:rPr>
                <w:rFonts w:eastAsia="Times New Roman" w:cs="Times New Roman"/>
                <w:sz w:val="22"/>
                <w:lang w:eastAsia="ru-RU"/>
              </w:rPr>
              <w:t xml:space="preserve"> Управления, </w:t>
            </w:r>
          </w:p>
          <w:p w14:paraId="20725A0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76887">
              <w:rPr>
                <w:rFonts w:eastAsia="Times New Roman" w:cs="Times New Roman"/>
                <w:sz w:val="22"/>
                <w:lang w:eastAsia="ru-RU"/>
              </w:rPr>
              <w:t xml:space="preserve">а также проведение текущего ремонта оборудования </w:t>
            </w:r>
          </w:p>
          <w:p w14:paraId="5DF3E00F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FF0000"/>
                <w:sz w:val="22"/>
                <w:lang w:eastAsia="ru-RU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14:paraId="6FE7776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</w:t>
            </w:r>
          </w:p>
          <w:p w14:paraId="1DDD00C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города Курска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14:paraId="427412C9" w14:textId="7D5A600C" w:rsidR="00976887" w:rsidRPr="00976887" w:rsidRDefault="00C264D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990,3</w:t>
            </w:r>
          </w:p>
        </w:tc>
        <w:tc>
          <w:tcPr>
            <w:tcW w:w="327" w:type="pct"/>
            <w:gridSpan w:val="4"/>
            <w:tcBorders>
              <w:bottom w:val="single" w:sz="4" w:space="0" w:color="auto"/>
            </w:tcBorders>
          </w:tcPr>
          <w:p w14:paraId="087B5E16" w14:textId="77777777" w:rsidR="00976887" w:rsidRDefault="00C264D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290,3</w:t>
            </w:r>
          </w:p>
          <w:p w14:paraId="7A0174D8" w14:textId="75B3A986" w:rsidR="00C264D4" w:rsidRPr="00976887" w:rsidRDefault="00C264D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24EC7BC8" w14:textId="37349D3F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1F555E22" w14:textId="177323E4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2908F3DA" w14:textId="7881554C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577FC03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5AFD1B6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500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3B100A3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525F1ECD" w14:textId="5EADC05F" w:rsidR="00097B89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411C94B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00832A3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42F68C97" w14:textId="7440E9F0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49A935B2" w14:textId="14798620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Оснащение                     и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укомплекто-вание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ЕДДС                  и оперативных групп Управ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ления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соот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ветствии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с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тре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бованиями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законодательства (Доля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сооб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щений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граж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-дан,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обрабо-танных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опера-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тивными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дежурными ЕДДС города Курска, от числа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приня-тых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– 100</w:t>
            </w:r>
            <w:r w:rsidR="002444D3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% ежегодно)</w:t>
            </w:r>
          </w:p>
        </w:tc>
      </w:tr>
      <w:tr w:rsidR="00976887" w:rsidRPr="00976887" w14:paraId="2D1938B7" w14:textId="77777777" w:rsidTr="008F24A4">
        <w:tc>
          <w:tcPr>
            <w:tcW w:w="229" w:type="pct"/>
          </w:tcPr>
          <w:p w14:paraId="21DD22BD" w14:textId="7FD534C0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2.2.</w:t>
            </w:r>
          </w:p>
        </w:tc>
        <w:tc>
          <w:tcPr>
            <w:tcW w:w="788" w:type="pct"/>
            <w:shd w:val="clear" w:color="auto" w:fill="auto"/>
          </w:tcPr>
          <w:p w14:paraId="3B8A6AC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Обучение специалистов ЕДДС </w:t>
            </w:r>
          </w:p>
          <w:p w14:paraId="482F1E06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 учебно- методическом центре</w:t>
            </w:r>
          </w:p>
        </w:tc>
        <w:tc>
          <w:tcPr>
            <w:tcW w:w="358" w:type="pct"/>
            <w:shd w:val="clear" w:color="auto" w:fill="auto"/>
          </w:tcPr>
          <w:p w14:paraId="529F9BD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Не требует финансирования</w:t>
            </w:r>
          </w:p>
        </w:tc>
        <w:tc>
          <w:tcPr>
            <w:tcW w:w="334" w:type="pct"/>
            <w:shd w:val="clear" w:color="auto" w:fill="auto"/>
          </w:tcPr>
          <w:p w14:paraId="5029F11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14:paraId="741256A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7E93C61E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0624719A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3F26C86F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14:paraId="4DE41999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14:paraId="42B6E32A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14:paraId="7D35A14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0D7893D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65CC1C0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625C4DF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2027 </w:t>
            </w:r>
          </w:p>
        </w:tc>
        <w:tc>
          <w:tcPr>
            <w:tcW w:w="324" w:type="pct"/>
            <w:shd w:val="clear" w:color="auto" w:fill="auto"/>
          </w:tcPr>
          <w:p w14:paraId="0A274477" w14:textId="795B8861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Управление </w:t>
            </w:r>
          </w:p>
        </w:tc>
        <w:tc>
          <w:tcPr>
            <w:tcW w:w="556" w:type="pct"/>
            <w:shd w:val="clear" w:color="auto" w:fill="auto"/>
          </w:tcPr>
          <w:p w14:paraId="2D3200C4" w14:textId="77777777" w:rsidR="002444D3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Совершенс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 xml:space="preserve">твование </w:t>
            </w:r>
            <w:proofErr w:type="spellStart"/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професси-ональных</w:t>
            </w:r>
            <w:proofErr w:type="spellEnd"/>
            <w:r w:rsidR="00A32F44">
              <w:rPr>
                <w:rFonts w:eastAsia="Calibri" w:cs="Times New Roman"/>
                <w:bCs/>
                <w:sz w:val="22"/>
                <w:lang w:eastAsia="ru-RU"/>
              </w:rPr>
              <w:t xml:space="preserve"> навыков сотрудников ЕДДС по действиям при возникновении кризис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ных ситуаций, происшествий, ЧС (повышение квалификации                1 раз в 5 лет                      и подготовка принятых на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работу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специ-алистов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) (доля обученных специалистов 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от общей численности работников дежур</w:t>
            </w:r>
            <w:r w:rsidR="00447E84">
              <w:rPr>
                <w:rFonts w:eastAsia="Calibri" w:cs="Times New Roman"/>
                <w:bCs/>
                <w:sz w:val="22"/>
                <w:lang w:eastAsia="ru-RU"/>
              </w:rPr>
              <w:t xml:space="preserve">ных смен ЕДДС в 2021 году </w:t>
            </w:r>
            <w:r w:rsidR="002444D3">
              <w:rPr>
                <w:rFonts w:eastAsia="Calibri" w:cs="Times New Roman"/>
                <w:bCs/>
                <w:sz w:val="22"/>
                <w:lang w:eastAsia="ru-RU"/>
              </w:rPr>
              <w:t>–</w:t>
            </w:r>
            <w:r w:rsidR="00447E84">
              <w:rPr>
                <w:rFonts w:eastAsia="Calibri" w:cs="Times New Roman"/>
                <w:bCs/>
                <w:sz w:val="22"/>
                <w:lang w:eastAsia="ru-RU"/>
              </w:rPr>
              <w:t xml:space="preserve"> 80</w:t>
            </w:r>
            <w:r w:rsidR="002444D3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="00447E84">
              <w:rPr>
                <w:rFonts w:eastAsia="Calibri" w:cs="Times New Roman"/>
                <w:bCs/>
                <w:sz w:val="22"/>
                <w:lang w:eastAsia="ru-RU"/>
              </w:rPr>
              <w:t>%, 2022-2027 годы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100</w:t>
            </w:r>
            <w:r w:rsidR="002444D3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%</w:t>
            </w:r>
          </w:p>
          <w:p w14:paraId="1F7A2CE6" w14:textId="72542AE1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ежегодно)</w:t>
            </w:r>
          </w:p>
        </w:tc>
      </w:tr>
      <w:tr w:rsidR="00976887" w:rsidRPr="00976887" w14:paraId="666B7DFA" w14:textId="77777777" w:rsidTr="008F24A4">
        <w:tc>
          <w:tcPr>
            <w:tcW w:w="229" w:type="pct"/>
          </w:tcPr>
          <w:p w14:paraId="3BA1910F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2.3.</w:t>
            </w:r>
          </w:p>
        </w:tc>
        <w:tc>
          <w:tcPr>
            <w:tcW w:w="788" w:type="pct"/>
            <w:shd w:val="clear" w:color="auto" w:fill="auto"/>
          </w:tcPr>
          <w:p w14:paraId="4046B85A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FF0000"/>
                <w:sz w:val="22"/>
                <w:lang w:eastAsia="ru-RU"/>
              </w:rPr>
            </w:pPr>
            <w:r w:rsidRPr="00976887">
              <w:rPr>
                <w:rFonts w:eastAsia="Times New Roman" w:cs="Times New Roman"/>
                <w:bCs/>
                <w:sz w:val="22"/>
              </w:rPr>
              <w:t>Участие в смотрах-конкурсах на лучшую Единую дежурно-диспетчерскую службу среди муниципальных образований Курской области</w:t>
            </w:r>
          </w:p>
        </w:tc>
        <w:tc>
          <w:tcPr>
            <w:tcW w:w="358" w:type="pct"/>
            <w:shd w:val="clear" w:color="auto" w:fill="auto"/>
          </w:tcPr>
          <w:p w14:paraId="741B2E9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Не требует финансирования</w:t>
            </w:r>
          </w:p>
        </w:tc>
        <w:tc>
          <w:tcPr>
            <w:tcW w:w="334" w:type="pct"/>
            <w:shd w:val="clear" w:color="auto" w:fill="auto"/>
          </w:tcPr>
          <w:p w14:paraId="51D7EF5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14:paraId="6404A56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214A5C5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3CC5ACC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068338F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14:paraId="732C7B2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14:paraId="0C7D357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14:paraId="3A7946B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59999EB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756A7E9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1188265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  <w:shd w:val="clear" w:color="auto" w:fill="auto"/>
          </w:tcPr>
          <w:p w14:paraId="2F3411F4" w14:textId="478BFC88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  <w:shd w:val="clear" w:color="auto" w:fill="auto"/>
          </w:tcPr>
          <w:p w14:paraId="7BA18D83" w14:textId="49B1272C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Обобщение                   и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распростра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-не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ние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передо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вого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опыта работы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адми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нистраций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муниципаль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ных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образова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ний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Курской области по вопросам раз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вития и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обес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-печения функциониров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ания ЕДДС</w:t>
            </w:r>
          </w:p>
          <w:p w14:paraId="7FBECC8D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(число участий в смотрах-конкурсах - 7, </w:t>
            </w:r>
          </w:p>
          <w:p w14:paraId="55BA4810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 1 ежегодно</w:t>
            </w: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)</w:t>
            </w:r>
          </w:p>
        </w:tc>
      </w:tr>
      <w:tr w:rsidR="0095021C" w:rsidRPr="00976887" w14:paraId="10FE8609" w14:textId="77777777" w:rsidTr="008F24A4">
        <w:tc>
          <w:tcPr>
            <w:tcW w:w="229" w:type="pct"/>
          </w:tcPr>
          <w:p w14:paraId="44CCDCCD" w14:textId="77777777" w:rsidR="0095021C" w:rsidRPr="0053592D" w:rsidRDefault="0095021C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53592D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2.4.</w:t>
            </w:r>
          </w:p>
        </w:tc>
        <w:tc>
          <w:tcPr>
            <w:tcW w:w="788" w:type="pct"/>
          </w:tcPr>
          <w:p w14:paraId="023F7D6B" w14:textId="27270228" w:rsidR="0095021C" w:rsidRPr="0053592D" w:rsidRDefault="0095021C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53592D">
              <w:rPr>
                <w:rFonts w:cs="Times New Roman"/>
                <w:sz w:val="22"/>
              </w:rPr>
              <w:t>Техническое обслуживание сегментов и систем аппаратно-программных средств передачи и обработки различных видов информации аппаратно-программного комплекса «Безопасный город»</w:t>
            </w:r>
          </w:p>
        </w:tc>
        <w:tc>
          <w:tcPr>
            <w:tcW w:w="358" w:type="pct"/>
            <w:vMerge w:val="restart"/>
          </w:tcPr>
          <w:p w14:paraId="58BB1649" w14:textId="77777777" w:rsidR="0095021C" w:rsidRPr="00976887" w:rsidRDefault="0095021C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4" w:type="pct"/>
          </w:tcPr>
          <w:p w14:paraId="1C52D301" w14:textId="7AC55F5B" w:rsidR="0095021C" w:rsidRPr="00976887" w:rsidRDefault="0095021C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AB41A1">
              <w:rPr>
                <w:rFonts w:cs="Times New Roman"/>
                <w:sz w:val="22"/>
              </w:rPr>
              <w:t>2860,9</w:t>
            </w:r>
          </w:p>
        </w:tc>
        <w:tc>
          <w:tcPr>
            <w:tcW w:w="327" w:type="pct"/>
            <w:gridSpan w:val="4"/>
          </w:tcPr>
          <w:p w14:paraId="307587BC" w14:textId="079D90B2" w:rsidR="0095021C" w:rsidRPr="00976887" w:rsidRDefault="0095021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2 860,9</w:t>
            </w:r>
          </w:p>
        </w:tc>
        <w:tc>
          <w:tcPr>
            <w:tcW w:w="278" w:type="pct"/>
          </w:tcPr>
          <w:p w14:paraId="27E4FDE2" w14:textId="7D56A7FE" w:rsidR="0095021C" w:rsidRPr="00976887" w:rsidRDefault="0095021C" w:rsidP="008F24A4">
            <w:pPr>
              <w:widowControl w:val="0"/>
              <w:suppressAutoHyphens/>
              <w:ind w:right="-158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6EC7EA0" w14:textId="292B4DDC" w:rsidR="0095021C" w:rsidRPr="00976887" w:rsidRDefault="0095021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09C28A75" w14:textId="7E5F4D74" w:rsidR="0095021C" w:rsidRPr="00976887" w:rsidRDefault="0095021C" w:rsidP="008F24A4">
            <w:pPr>
              <w:widowControl w:val="0"/>
              <w:suppressAutoHyphens/>
              <w:ind w:right="-158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0746652D" w14:textId="52F439EE" w:rsidR="0095021C" w:rsidRPr="00976887" w:rsidRDefault="0095021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32A42B71" w14:textId="138791E2" w:rsidR="0095021C" w:rsidRPr="00976887" w:rsidRDefault="0095021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5F235B73" w14:textId="31CFFF72" w:rsidR="0095021C" w:rsidRPr="00976887" w:rsidRDefault="0095021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1904CE1" w14:textId="77777777" w:rsidR="0095021C" w:rsidRDefault="0095021C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</w:p>
          <w:p w14:paraId="08786166" w14:textId="577EAD6C" w:rsidR="0095021C" w:rsidRPr="00976887" w:rsidRDefault="0095021C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14:paraId="0D3D3497" w14:textId="77777777" w:rsidR="0095021C" w:rsidRPr="00976887" w:rsidRDefault="0095021C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  <w:vMerge w:val="restart"/>
          </w:tcPr>
          <w:p w14:paraId="0017309E" w14:textId="0199E812" w:rsidR="0095021C" w:rsidRPr="00976887" w:rsidRDefault="0095021C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Обеспечение бесперебойной работы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аппа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ратно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програм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много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комплек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са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«Безопасный город» - 100 %</w:t>
            </w:r>
          </w:p>
          <w:p w14:paraId="14B0D3E0" w14:textId="45B5F3D9" w:rsidR="0095021C" w:rsidRPr="00976887" w:rsidRDefault="0095021C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(в том числе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профилактичес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-кие работы, диагностика                    в соответствии                  с регламентом проведения работ по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техни-ческому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обслу-живанию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, еже-месячное содержание каналов связи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 и потребностей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удален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ных оконечных устройств для обеспечения </w:t>
            </w:r>
          </w:p>
          <w:p w14:paraId="5EBCEDE0" w14:textId="26732F6C" w:rsidR="0095021C" w:rsidRPr="00976887" w:rsidRDefault="0095021C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их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непрерыв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ной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работоспо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-соб</w:t>
            </w:r>
            <w:r w:rsidR="002444D3">
              <w:rPr>
                <w:rFonts w:eastAsia="Calibri" w:cs="Times New Roman"/>
                <w:bCs/>
                <w:sz w:val="22"/>
                <w:lang w:eastAsia="ru-RU"/>
              </w:rPr>
              <w:t>ности</w:t>
            </w:r>
            <w:proofErr w:type="spellEnd"/>
          </w:p>
        </w:tc>
      </w:tr>
      <w:tr w:rsidR="0095021C" w:rsidRPr="00976887" w14:paraId="4026708F" w14:textId="77777777" w:rsidTr="008F24A4">
        <w:tc>
          <w:tcPr>
            <w:tcW w:w="229" w:type="pct"/>
          </w:tcPr>
          <w:p w14:paraId="39BE9CA1" w14:textId="77777777" w:rsidR="0095021C" w:rsidRPr="0053592D" w:rsidRDefault="0095021C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788" w:type="pct"/>
          </w:tcPr>
          <w:p w14:paraId="6CFCA348" w14:textId="77777777" w:rsidR="0095021C" w:rsidRDefault="0095021C" w:rsidP="008F24A4">
            <w:pPr>
              <w:widowControl w:val="0"/>
              <w:suppressAutoHyphens/>
              <w:rPr>
                <w:rFonts w:eastAsia="Calibri" w:cs="Times New Roman"/>
                <w:sz w:val="22"/>
                <w:lang w:eastAsia="ru-RU"/>
              </w:rPr>
            </w:pPr>
            <w:r w:rsidRPr="0053592D">
              <w:rPr>
                <w:rFonts w:eastAsia="Calibri" w:cs="Times New Roman"/>
                <w:bCs/>
                <w:sz w:val="22"/>
                <w:lang w:eastAsia="ru-RU"/>
              </w:rPr>
              <w:t xml:space="preserve">Содержание, техническое обслуживание сегментов и </w:t>
            </w:r>
            <w:r w:rsidRPr="0053592D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систем аппаратно-программных средств передачи и обработки различных видов информации аппаратно-программного комплекса «Безопасный город» (</w:t>
            </w:r>
            <w:r w:rsidRPr="0053592D">
              <w:rPr>
                <w:rFonts w:eastAsia="Calibri" w:cs="Times New Roman"/>
                <w:sz w:val="22"/>
                <w:lang w:eastAsia="ru-RU"/>
              </w:rPr>
              <w:t xml:space="preserve">оплата каналов связи, регламентное </w:t>
            </w:r>
            <w:proofErr w:type="spellStart"/>
            <w:r w:rsidRPr="0053592D">
              <w:rPr>
                <w:rFonts w:eastAsia="Calibri" w:cs="Times New Roman"/>
                <w:sz w:val="22"/>
                <w:lang w:eastAsia="ru-RU"/>
              </w:rPr>
              <w:t>обслу-живание</w:t>
            </w:r>
            <w:proofErr w:type="spellEnd"/>
            <w:r w:rsidRPr="0053592D">
              <w:rPr>
                <w:rFonts w:eastAsia="Calibri" w:cs="Times New Roman"/>
                <w:sz w:val="22"/>
                <w:lang w:eastAsia="ru-RU"/>
              </w:rPr>
              <w:t xml:space="preserve"> оборудования, оплата аренды за размещение оборудования, оплата потребляемой электро-энергии и прочее)</w:t>
            </w:r>
          </w:p>
          <w:p w14:paraId="608BAFB1" w14:textId="6063BAA8" w:rsidR="008F24A4" w:rsidRPr="0053592D" w:rsidRDefault="008F24A4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58" w:type="pct"/>
            <w:vMerge/>
          </w:tcPr>
          <w:p w14:paraId="69E00605" w14:textId="77777777" w:rsidR="0095021C" w:rsidRPr="00976887" w:rsidRDefault="0095021C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34" w:type="pct"/>
          </w:tcPr>
          <w:p w14:paraId="5253DD29" w14:textId="544500ED" w:rsidR="0095021C" w:rsidRDefault="0095021C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AB41A1">
              <w:rPr>
                <w:rFonts w:cs="Times New Roman"/>
                <w:sz w:val="22"/>
              </w:rPr>
              <w:t>52317,6</w:t>
            </w:r>
          </w:p>
        </w:tc>
        <w:tc>
          <w:tcPr>
            <w:tcW w:w="327" w:type="pct"/>
            <w:gridSpan w:val="4"/>
          </w:tcPr>
          <w:p w14:paraId="76584495" w14:textId="77777777" w:rsidR="0095021C" w:rsidRDefault="0095021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34C0E67" w14:textId="33EC5C75" w:rsidR="0095021C" w:rsidRDefault="0095021C" w:rsidP="008F24A4">
            <w:pPr>
              <w:widowControl w:val="0"/>
              <w:suppressAutoHyphens/>
              <w:ind w:right="-158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3865,1</w:t>
            </w:r>
          </w:p>
        </w:tc>
        <w:tc>
          <w:tcPr>
            <w:tcW w:w="278" w:type="pct"/>
          </w:tcPr>
          <w:p w14:paraId="07D14C14" w14:textId="0DA3C7FA" w:rsidR="0095021C" w:rsidRDefault="0095021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1300</w:t>
            </w:r>
          </w:p>
        </w:tc>
        <w:tc>
          <w:tcPr>
            <w:tcW w:w="278" w:type="pct"/>
          </w:tcPr>
          <w:p w14:paraId="036059C3" w14:textId="5F3B82A2" w:rsidR="0095021C" w:rsidRDefault="0095021C" w:rsidP="008F24A4">
            <w:pPr>
              <w:widowControl w:val="0"/>
              <w:suppressAutoHyphens/>
              <w:ind w:right="-158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2152,5</w:t>
            </w:r>
          </w:p>
        </w:tc>
        <w:tc>
          <w:tcPr>
            <w:tcW w:w="324" w:type="pct"/>
          </w:tcPr>
          <w:p w14:paraId="22602DB0" w14:textId="090F5F44" w:rsidR="0095021C" w:rsidRPr="00976887" w:rsidRDefault="0095021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15000</w:t>
            </w:r>
          </w:p>
        </w:tc>
        <w:tc>
          <w:tcPr>
            <w:tcW w:w="324" w:type="pct"/>
          </w:tcPr>
          <w:p w14:paraId="5EC573FB" w14:textId="2DC66216" w:rsidR="0095021C" w:rsidRPr="00976887" w:rsidRDefault="0095021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15000</w:t>
            </w:r>
          </w:p>
        </w:tc>
        <w:tc>
          <w:tcPr>
            <w:tcW w:w="324" w:type="pct"/>
          </w:tcPr>
          <w:p w14:paraId="57FF431E" w14:textId="2EADAA2E" w:rsidR="0095021C" w:rsidRPr="00976887" w:rsidRDefault="0095021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15000</w:t>
            </w:r>
          </w:p>
        </w:tc>
        <w:tc>
          <w:tcPr>
            <w:tcW w:w="278" w:type="pct"/>
          </w:tcPr>
          <w:p w14:paraId="76BEB50E" w14:textId="32A0A24A" w:rsidR="0095021C" w:rsidRPr="00976887" w:rsidRDefault="0095021C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2022-2027</w:t>
            </w:r>
          </w:p>
        </w:tc>
        <w:tc>
          <w:tcPr>
            <w:tcW w:w="324" w:type="pct"/>
            <w:vMerge/>
          </w:tcPr>
          <w:p w14:paraId="0D34CE27" w14:textId="77777777" w:rsidR="0095021C" w:rsidRPr="00976887" w:rsidRDefault="0095021C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556" w:type="pct"/>
            <w:vMerge/>
          </w:tcPr>
          <w:p w14:paraId="3DD56F95" w14:textId="77777777" w:rsidR="0095021C" w:rsidRPr="00976887" w:rsidRDefault="0095021C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</w:tr>
      <w:tr w:rsidR="00B553DC" w:rsidRPr="00976887" w14:paraId="7F3B926D" w14:textId="77777777" w:rsidTr="008F24A4">
        <w:tc>
          <w:tcPr>
            <w:tcW w:w="229" w:type="pct"/>
          </w:tcPr>
          <w:p w14:paraId="7809E140" w14:textId="078669B3" w:rsidR="00B553DC" w:rsidRPr="0033408E" w:rsidRDefault="00B553DC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2.5</w:t>
            </w:r>
          </w:p>
        </w:tc>
        <w:tc>
          <w:tcPr>
            <w:tcW w:w="788" w:type="pct"/>
          </w:tcPr>
          <w:p w14:paraId="2E134252" w14:textId="58B8EA19" w:rsidR="00B553DC" w:rsidRPr="0033408E" w:rsidRDefault="00B553DC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 xml:space="preserve">Разработка </w:t>
            </w:r>
            <w:proofErr w:type="spellStart"/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проектно</w:t>
            </w:r>
            <w:proofErr w:type="spellEnd"/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 xml:space="preserve"> – сметной документации </w:t>
            </w:r>
            <w:r w:rsidR="00DB74DD" w:rsidRPr="0033408E">
              <w:rPr>
                <w:rFonts w:eastAsia="Calibri" w:cs="Times New Roman"/>
                <w:bCs/>
                <w:sz w:val="22"/>
                <w:lang w:eastAsia="ru-RU"/>
              </w:rPr>
              <w:t>на</w:t>
            </w: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 xml:space="preserve"> создани</w:t>
            </w:r>
            <w:r w:rsidR="00DB74DD" w:rsidRPr="0033408E">
              <w:rPr>
                <w:rFonts w:eastAsia="Calibri" w:cs="Times New Roman"/>
                <w:bCs/>
                <w:sz w:val="22"/>
                <w:lang w:eastAsia="ru-RU"/>
              </w:rPr>
              <w:t>е</w:t>
            </w: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 xml:space="preserve"> системы видеонаблюдения </w:t>
            </w:r>
            <w:r w:rsidR="00ED38B5" w:rsidRPr="0033408E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       </w:t>
            </w:r>
            <w:r w:rsidR="00DB74DD" w:rsidRPr="0033408E">
              <w:rPr>
                <w:rFonts w:eastAsia="Calibri" w:cs="Times New Roman"/>
                <w:bCs/>
                <w:sz w:val="22"/>
                <w:lang w:eastAsia="ru-RU"/>
              </w:rPr>
              <w:t xml:space="preserve">с идентификацией личности человека </w:t>
            </w:r>
            <w:r w:rsidR="00ED38B5" w:rsidRPr="0033408E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   </w:t>
            </w:r>
            <w:r w:rsidR="00DB74DD" w:rsidRPr="0033408E">
              <w:rPr>
                <w:rFonts w:eastAsia="Calibri" w:cs="Times New Roman"/>
                <w:bCs/>
                <w:sz w:val="22"/>
                <w:lang w:eastAsia="ru-RU"/>
              </w:rPr>
              <w:t>и распознаванием государственных регистрационных знаков автотранспорт</w:t>
            </w:r>
            <w:r w:rsidR="00D86326" w:rsidRPr="0033408E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="00DB74DD" w:rsidRPr="0033408E">
              <w:rPr>
                <w:rFonts w:eastAsia="Calibri" w:cs="Times New Roman"/>
                <w:bCs/>
                <w:sz w:val="22"/>
                <w:lang w:eastAsia="ru-RU"/>
              </w:rPr>
              <w:t>ных</w:t>
            </w:r>
            <w:proofErr w:type="spellEnd"/>
            <w:r w:rsidR="00DB74DD" w:rsidRPr="0033408E">
              <w:rPr>
                <w:rFonts w:eastAsia="Calibri" w:cs="Times New Roman"/>
                <w:bCs/>
                <w:sz w:val="22"/>
                <w:lang w:eastAsia="ru-RU"/>
              </w:rPr>
              <w:t xml:space="preserve"> средств  </w:t>
            </w: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 xml:space="preserve">на </w:t>
            </w:r>
            <w:proofErr w:type="spellStart"/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терри</w:t>
            </w:r>
            <w:proofErr w:type="spellEnd"/>
            <w:r w:rsidR="00D86326" w:rsidRPr="0033408E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 xml:space="preserve">ториях, прилегающих к учреждениям УФСИН России </w:t>
            </w:r>
            <w:r w:rsidR="00DB74DD" w:rsidRPr="0033408E">
              <w:rPr>
                <w:rFonts w:eastAsia="Calibri" w:cs="Times New Roman"/>
                <w:bCs/>
                <w:sz w:val="22"/>
                <w:lang w:eastAsia="ru-RU"/>
              </w:rPr>
              <w:t xml:space="preserve">по </w:t>
            </w:r>
            <w:r w:rsidR="00DB74DD" w:rsidRPr="0033408E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Курской области </w:t>
            </w:r>
          </w:p>
        </w:tc>
        <w:tc>
          <w:tcPr>
            <w:tcW w:w="358" w:type="pct"/>
          </w:tcPr>
          <w:p w14:paraId="33E4172F" w14:textId="6B88D1A2" w:rsidR="00B553DC" w:rsidRPr="0033408E" w:rsidRDefault="00B553DC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334" w:type="pct"/>
          </w:tcPr>
          <w:p w14:paraId="505A4648" w14:textId="7ADF334D" w:rsidR="00B553DC" w:rsidRPr="0033408E" w:rsidRDefault="00B553DC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360,0</w:t>
            </w:r>
          </w:p>
        </w:tc>
        <w:tc>
          <w:tcPr>
            <w:tcW w:w="327" w:type="pct"/>
            <w:gridSpan w:val="4"/>
          </w:tcPr>
          <w:p w14:paraId="32471AB0" w14:textId="77777777" w:rsidR="00B553DC" w:rsidRPr="0033408E" w:rsidRDefault="00B553D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6CD7A64E" w14:textId="5FC01020" w:rsidR="00B553DC" w:rsidRPr="0033408E" w:rsidRDefault="00B553DC" w:rsidP="008F24A4">
            <w:pPr>
              <w:widowControl w:val="0"/>
              <w:suppressAutoHyphens/>
              <w:ind w:right="-158"/>
              <w:rPr>
                <w:rFonts w:eastAsia="Calibri" w:cs="Times New Roman"/>
                <w:bCs/>
                <w:sz w:val="22"/>
                <w:lang w:eastAsia="ru-RU"/>
              </w:rPr>
            </w:pP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360,0</w:t>
            </w:r>
          </w:p>
        </w:tc>
        <w:tc>
          <w:tcPr>
            <w:tcW w:w="278" w:type="pct"/>
          </w:tcPr>
          <w:p w14:paraId="2813EC68" w14:textId="77777777" w:rsidR="00B553DC" w:rsidRPr="0033408E" w:rsidRDefault="00B553D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F61252E" w14:textId="77777777" w:rsidR="00B553DC" w:rsidRPr="0033408E" w:rsidRDefault="00B553DC" w:rsidP="008F24A4">
            <w:pPr>
              <w:widowControl w:val="0"/>
              <w:suppressAutoHyphens/>
              <w:ind w:right="-158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6CDC0F8E" w14:textId="77777777" w:rsidR="00B553DC" w:rsidRPr="0033408E" w:rsidRDefault="00B553D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514D9D1E" w14:textId="77777777" w:rsidR="00B553DC" w:rsidRPr="0033408E" w:rsidRDefault="00B553D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29915C58" w14:textId="77777777" w:rsidR="00B553DC" w:rsidRPr="0033408E" w:rsidRDefault="00B553DC" w:rsidP="008F24A4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48906AA5" w14:textId="66377EE7" w:rsidR="00B553DC" w:rsidRPr="0033408E" w:rsidRDefault="00B553DC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2022</w:t>
            </w:r>
          </w:p>
        </w:tc>
        <w:tc>
          <w:tcPr>
            <w:tcW w:w="324" w:type="pct"/>
          </w:tcPr>
          <w:p w14:paraId="7A0C579B" w14:textId="77777777" w:rsidR="00B553DC" w:rsidRPr="0033408E" w:rsidRDefault="00B553DC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</w:p>
          <w:p w14:paraId="67580B23" w14:textId="4689C088" w:rsidR="00B553DC" w:rsidRPr="0033408E" w:rsidRDefault="00B553DC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proofErr w:type="spellStart"/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</w:p>
        </w:tc>
        <w:tc>
          <w:tcPr>
            <w:tcW w:w="556" w:type="pct"/>
          </w:tcPr>
          <w:p w14:paraId="37B03DB1" w14:textId="406731CC" w:rsidR="00B553DC" w:rsidRPr="0033408E" w:rsidRDefault="00DB74DD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33408E">
              <w:rPr>
                <w:rFonts w:cs="Times New Roman"/>
                <w:color w:val="474747"/>
                <w:sz w:val="22"/>
              </w:rPr>
              <w:t>Р</w:t>
            </w:r>
            <w:r w:rsidR="00B553DC" w:rsidRPr="0033408E">
              <w:rPr>
                <w:rFonts w:cs="Times New Roman"/>
                <w:color w:val="474747"/>
                <w:sz w:val="22"/>
              </w:rPr>
              <w:t>азвитие АПК «Безопасный город»</w:t>
            </w:r>
            <w:r w:rsidRPr="0033408E">
              <w:rPr>
                <w:rFonts w:cs="Times New Roman"/>
                <w:color w:val="474747"/>
                <w:sz w:val="22"/>
              </w:rPr>
              <w:t xml:space="preserve"> в городе Курске</w:t>
            </w:r>
            <w:r w:rsidR="00B553DC" w:rsidRPr="0033408E">
              <w:rPr>
                <w:rFonts w:cs="Times New Roman"/>
                <w:color w:val="474747"/>
                <w:sz w:val="22"/>
              </w:rPr>
              <w:t xml:space="preserve"> (наличие </w:t>
            </w:r>
            <w:proofErr w:type="spellStart"/>
            <w:r w:rsidR="00B553DC" w:rsidRPr="0033408E">
              <w:rPr>
                <w:rFonts w:cs="Times New Roman"/>
                <w:color w:val="474747"/>
                <w:sz w:val="22"/>
              </w:rPr>
              <w:t>проектно</w:t>
            </w:r>
            <w:proofErr w:type="spellEnd"/>
            <w:r w:rsidR="00B553DC" w:rsidRPr="0033408E">
              <w:rPr>
                <w:rFonts w:cs="Times New Roman"/>
                <w:color w:val="474747"/>
                <w:sz w:val="22"/>
              </w:rPr>
              <w:t xml:space="preserve"> – сметной документации)</w:t>
            </w:r>
          </w:p>
        </w:tc>
      </w:tr>
      <w:tr w:rsidR="00976887" w:rsidRPr="00976887" w14:paraId="5045D982" w14:textId="77777777" w:rsidTr="008F24A4">
        <w:trPr>
          <w:trHeight w:val="1771"/>
        </w:trPr>
        <w:tc>
          <w:tcPr>
            <w:tcW w:w="229" w:type="pct"/>
          </w:tcPr>
          <w:p w14:paraId="0F68B880" w14:textId="50079E53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2.</w:t>
            </w:r>
            <w:r w:rsidR="00B553DC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788" w:type="pct"/>
          </w:tcPr>
          <w:p w14:paraId="3F7AC6F0" w14:textId="12D8EFC3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Приобретение </w:t>
            </w:r>
            <w:r w:rsidR="00097B89">
              <w:rPr>
                <w:rFonts w:eastAsia="Calibri" w:cs="Times New Roman"/>
                <w:bCs/>
                <w:sz w:val="22"/>
                <w:lang w:eastAsia="ru-RU"/>
              </w:rPr>
              <w:t>59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цифровых камер видеонаблюдения </w:t>
            </w:r>
          </w:p>
          <w:p w14:paraId="642EC71E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2 –х тепловизоров</w:t>
            </w:r>
          </w:p>
          <w:p w14:paraId="7199B33F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 последующей заменой </w:t>
            </w:r>
          </w:p>
          <w:p w14:paraId="307E6090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54 устаревших  </w:t>
            </w:r>
          </w:p>
          <w:p w14:paraId="7B4B44B5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2-х тепловизоров </w:t>
            </w:r>
          </w:p>
          <w:p w14:paraId="1197D023" w14:textId="02966D44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установкой  новых камер видеонаблюдения </w:t>
            </w:r>
          </w:p>
          <w:p w14:paraId="08189646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  местах массового пребывания людей</w:t>
            </w:r>
          </w:p>
        </w:tc>
        <w:tc>
          <w:tcPr>
            <w:tcW w:w="358" w:type="pct"/>
          </w:tcPr>
          <w:p w14:paraId="3249C0D0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  <w:p w14:paraId="5276CD0B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32A504E6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7FB9C697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1504834C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692DB893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1A0EC190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432462D7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65F0AE6A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5D601051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495EDE46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5781FE04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30FAD072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211B7BF5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366F37FA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63C340B8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5496B6F2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34F55588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42DF004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34" w:type="pct"/>
          </w:tcPr>
          <w:p w14:paraId="001B3ECD" w14:textId="6B3AB6C6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 w:rsidR="00097B89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 000,0</w:t>
            </w:r>
          </w:p>
        </w:tc>
        <w:tc>
          <w:tcPr>
            <w:tcW w:w="327" w:type="pct"/>
            <w:gridSpan w:val="4"/>
          </w:tcPr>
          <w:p w14:paraId="3044F41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6056253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63DDF8E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55A1CA65" w14:textId="5FEA7D54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3ADE6BC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8 000</w:t>
            </w:r>
          </w:p>
        </w:tc>
        <w:tc>
          <w:tcPr>
            <w:tcW w:w="324" w:type="pct"/>
          </w:tcPr>
          <w:p w14:paraId="01DA223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8 000</w:t>
            </w:r>
          </w:p>
        </w:tc>
        <w:tc>
          <w:tcPr>
            <w:tcW w:w="324" w:type="pct"/>
          </w:tcPr>
          <w:p w14:paraId="285E644E" w14:textId="7420B01E" w:rsidR="00976887" w:rsidRPr="00976887" w:rsidRDefault="001929D3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000</w:t>
            </w:r>
          </w:p>
        </w:tc>
        <w:tc>
          <w:tcPr>
            <w:tcW w:w="278" w:type="pct"/>
          </w:tcPr>
          <w:p w14:paraId="483AC826" w14:textId="7660C1BB" w:rsidR="00976887" w:rsidRPr="00976887" w:rsidRDefault="00097B89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2025</w:t>
            </w:r>
          </w:p>
          <w:p w14:paraId="121D330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053C13A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6CCA9B4C" w14:textId="331102B5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33B4A434" w14:textId="4A737811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Замена  устаревших  54 камер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видеонаблюде-ния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 течение 202</w:t>
            </w:r>
            <w:r w:rsidR="00097B89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– 202</w:t>
            </w:r>
            <w:r w:rsidR="00097B89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годов по </w:t>
            </w:r>
            <w:r w:rsidR="00097B89">
              <w:rPr>
                <w:rFonts w:eastAsia="Calibri" w:cs="Times New Roman"/>
                <w:bCs/>
                <w:sz w:val="22"/>
                <w:lang w:eastAsia="ru-RU"/>
              </w:rPr>
              <w:t>27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 xml:space="preserve"> камер ежегодно, 2027-</w:t>
            </w:r>
            <w:r w:rsidR="00097B89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замена 2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тепловизоров </w:t>
            </w:r>
          </w:p>
          <w:p w14:paraId="30342BB6" w14:textId="0AFCBAFC" w:rsidR="00A32F44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установка                 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 xml:space="preserve">   </w:t>
            </w:r>
            <w:r w:rsidR="00097B89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 xml:space="preserve"> новых камер  на </w:t>
            </w:r>
            <w:proofErr w:type="spellStart"/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муници</w:t>
            </w:r>
            <w:r w:rsidR="001929D3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паль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ных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пляжах (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Боева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дача - 2 пляжа, </w:t>
            </w:r>
          </w:p>
          <w:p w14:paraId="340C2074" w14:textId="0D2693CF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«Городской пляж», «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Здо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ровье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», «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Олим</w:t>
            </w:r>
            <w:r w:rsidR="00A32F44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пийский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»)</w:t>
            </w:r>
          </w:p>
        </w:tc>
      </w:tr>
      <w:tr w:rsidR="00976887" w:rsidRPr="00976887" w14:paraId="2C27EA0A" w14:textId="77777777" w:rsidTr="008F24A4">
        <w:trPr>
          <w:trHeight w:val="706"/>
        </w:trPr>
        <w:tc>
          <w:tcPr>
            <w:tcW w:w="229" w:type="pct"/>
          </w:tcPr>
          <w:p w14:paraId="22B62220" w14:textId="0AD9A075" w:rsidR="00976887" w:rsidRPr="00976887" w:rsidRDefault="00B553DC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bookmarkStart w:id="1" w:name="_Hlk33087336"/>
            <w:r>
              <w:rPr>
                <w:rFonts w:eastAsia="Calibri" w:cs="Times New Roman"/>
                <w:bCs/>
                <w:sz w:val="22"/>
                <w:lang w:eastAsia="ru-RU"/>
              </w:rPr>
              <w:t>2.7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788" w:type="pct"/>
          </w:tcPr>
          <w:p w14:paraId="4047ED8E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Установка систем видеонаблюде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ния </w:t>
            </w:r>
          </w:p>
          <w:p w14:paraId="227148D0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местах массового пребывания граждан, на общественных территориях (парки, прогулочные зоны) </w:t>
            </w:r>
          </w:p>
          <w:p w14:paraId="6F032070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их объединение </w:t>
            </w:r>
          </w:p>
          <w:p w14:paraId="66005076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единый ситуационный центр </w:t>
            </w:r>
          </w:p>
          <w:p w14:paraId="351BAEBC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рамках концепции «умной» безопасности в целях развития возможностей подсистемы интеллектуального видеонаблюдения АПК «Безопасный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город» и обеспечения общественной безопасности</w:t>
            </w:r>
          </w:p>
        </w:tc>
        <w:tc>
          <w:tcPr>
            <w:tcW w:w="358" w:type="pct"/>
          </w:tcPr>
          <w:p w14:paraId="020B436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334" w:type="pct"/>
          </w:tcPr>
          <w:p w14:paraId="0525AFD9" w14:textId="57C9991F" w:rsidR="00976887" w:rsidRPr="00976887" w:rsidRDefault="00F6186F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7 020,5</w:t>
            </w:r>
          </w:p>
        </w:tc>
        <w:tc>
          <w:tcPr>
            <w:tcW w:w="327" w:type="pct"/>
            <w:gridSpan w:val="4"/>
          </w:tcPr>
          <w:p w14:paraId="11D7BAC1" w14:textId="78F52B00" w:rsidR="00976887" w:rsidRPr="00976887" w:rsidRDefault="00097B89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420,5</w:t>
            </w:r>
          </w:p>
        </w:tc>
        <w:tc>
          <w:tcPr>
            <w:tcW w:w="278" w:type="pct"/>
          </w:tcPr>
          <w:p w14:paraId="1C243AF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4F6336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641E3A83" w14:textId="707F99CE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76B7981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2 200</w:t>
            </w:r>
          </w:p>
        </w:tc>
        <w:tc>
          <w:tcPr>
            <w:tcW w:w="324" w:type="pct"/>
          </w:tcPr>
          <w:p w14:paraId="7C53242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2 200</w:t>
            </w:r>
          </w:p>
        </w:tc>
        <w:tc>
          <w:tcPr>
            <w:tcW w:w="324" w:type="pct"/>
          </w:tcPr>
          <w:p w14:paraId="1C9F4FE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2 200</w:t>
            </w:r>
          </w:p>
        </w:tc>
        <w:tc>
          <w:tcPr>
            <w:tcW w:w="278" w:type="pct"/>
          </w:tcPr>
          <w:p w14:paraId="6C042DCC" w14:textId="77777777" w:rsidR="00F6186F" w:rsidRDefault="00F6186F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2021,</w:t>
            </w:r>
          </w:p>
          <w:p w14:paraId="26C81E84" w14:textId="56A6459A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F6186F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  <w:p w14:paraId="6647752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–</w:t>
            </w:r>
          </w:p>
          <w:p w14:paraId="5E65889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2027</w:t>
            </w:r>
          </w:p>
        </w:tc>
        <w:tc>
          <w:tcPr>
            <w:tcW w:w="324" w:type="pct"/>
          </w:tcPr>
          <w:p w14:paraId="78370B7B" w14:textId="2EA1B5D8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Управление</w:t>
            </w:r>
          </w:p>
          <w:p w14:paraId="72C0781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556" w:type="pct"/>
          </w:tcPr>
          <w:p w14:paraId="73DE6DB8" w14:textId="0BADDDC3" w:rsidR="00F6186F" w:rsidRPr="00F6186F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Обеспечение круглосуточно-го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видеонаблю-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дения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 местах  массового пре-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бывания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людей</w:t>
            </w:r>
            <w:r w:rsidR="002444D3">
              <w:rPr>
                <w:rFonts w:eastAsia="Calibri" w:cs="Times New Roman"/>
                <w:bCs/>
                <w:sz w:val="22"/>
                <w:lang w:eastAsia="ru-RU"/>
              </w:rPr>
              <w:t xml:space="preserve"> на обществен-</w:t>
            </w:r>
            <w:proofErr w:type="spellStart"/>
            <w:r w:rsidR="002444D3">
              <w:rPr>
                <w:rFonts w:eastAsia="Calibri" w:cs="Times New Roman"/>
                <w:bCs/>
                <w:sz w:val="22"/>
                <w:lang w:eastAsia="ru-RU"/>
              </w:rPr>
              <w:t>ных</w:t>
            </w:r>
            <w:proofErr w:type="spellEnd"/>
            <w:r w:rsidR="002444D3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="002444D3">
              <w:rPr>
                <w:rFonts w:eastAsia="Calibri" w:cs="Times New Roman"/>
                <w:bCs/>
                <w:sz w:val="22"/>
                <w:lang w:eastAsia="ru-RU"/>
              </w:rPr>
              <w:t>территори-ях</w:t>
            </w:r>
            <w:proofErr w:type="spellEnd"/>
            <w:r w:rsidR="002444D3">
              <w:rPr>
                <w:rFonts w:eastAsia="Calibri" w:cs="Times New Roman"/>
                <w:bCs/>
                <w:sz w:val="22"/>
                <w:lang w:eastAsia="ru-RU"/>
              </w:rPr>
              <w:t>: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="00F6186F" w:rsidRPr="00F6186F">
              <w:rPr>
                <w:rFonts w:eastAsia="Calibri" w:cs="Times New Roman"/>
                <w:bCs/>
                <w:sz w:val="22"/>
                <w:lang w:eastAsia="ru-RU"/>
              </w:rPr>
              <w:t xml:space="preserve">2021 год - (ул. Ленина 20, ул. Ленина 43, </w:t>
            </w:r>
            <w:proofErr w:type="spellStart"/>
            <w:r w:rsidR="00F6186F" w:rsidRPr="00F6186F">
              <w:rPr>
                <w:rFonts w:eastAsia="Calibri" w:cs="Times New Roman"/>
                <w:bCs/>
                <w:sz w:val="22"/>
                <w:lang w:eastAsia="ru-RU"/>
              </w:rPr>
              <w:t>Ермошкино</w:t>
            </w:r>
            <w:proofErr w:type="spellEnd"/>
            <w:r w:rsidR="00F6186F" w:rsidRPr="00F6186F">
              <w:rPr>
                <w:rFonts w:eastAsia="Calibri" w:cs="Times New Roman"/>
                <w:bCs/>
                <w:sz w:val="22"/>
                <w:lang w:eastAsia="ru-RU"/>
              </w:rPr>
              <w:t xml:space="preserve"> озеро (ул. Гагарина 23, ул. 1-я </w:t>
            </w:r>
            <w:proofErr w:type="spellStart"/>
            <w:r w:rsidR="00F6186F" w:rsidRPr="00F6186F">
              <w:rPr>
                <w:rFonts w:eastAsia="Calibri" w:cs="Times New Roman"/>
                <w:bCs/>
                <w:sz w:val="22"/>
                <w:lang w:eastAsia="ru-RU"/>
              </w:rPr>
              <w:t>Ламо</w:t>
            </w:r>
            <w:r w:rsidR="00F6186F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="00F6186F" w:rsidRPr="00F6186F">
              <w:rPr>
                <w:rFonts w:eastAsia="Calibri" w:cs="Times New Roman"/>
                <w:bCs/>
                <w:sz w:val="22"/>
                <w:lang w:eastAsia="ru-RU"/>
              </w:rPr>
              <w:t>новская</w:t>
            </w:r>
            <w:proofErr w:type="spellEnd"/>
            <w:r w:rsidR="00F6186F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="00F6186F" w:rsidRPr="00F6186F">
              <w:rPr>
                <w:rFonts w:eastAsia="Calibri" w:cs="Times New Roman"/>
                <w:bCs/>
                <w:sz w:val="22"/>
                <w:lang w:eastAsia="ru-RU"/>
              </w:rPr>
              <w:t xml:space="preserve">5), парк «имени Ф.Э. </w:t>
            </w:r>
            <w:proofErr w:type="spellStart"/>
            <w:r w:rsidR="00F6186F" w:rsidRPr="00F6186F">
              <w:rPr>
                <w:rFonts w:eastAsia="Calibri" w:cs="Times New Roman"/>
                <w:bCs/>
                <w:sz w:val="22"/>
                <w:lang w:eastAsia="ru-RU"/>
              </w:rPr>
              <w:t>Дзержин</w:t>
            </w:r>
            <w:r w:rsidR="00F6186F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="00F6186F" w:rsidRPr="00F6186F">
              <w:rPr>
                <w:rFonts w:eastAsia="Calibri" w:cs="Times New Roman"/>
                <w:bCs/>
                <w:sz w:val="22"/>
                <w:lang w:eastAsia="ru-RU"/>
              </w:rPr>
              <w:t>ского</w:t>
            </w:r>
            <w:proofErr w:type="spellEnd"/>
            <w:r w:rsidR="00F6186F" w:rsidRPr="00F6186F">
              <w:rPr>
                <w:rFonts w:eastAsia="Calibri" w:cs="Times New Roman"/>
                <w:bCs/>
                <w:sz w:val="22"/>
                <w:lang w:eastAsia="ru-RU"/>
              </w:rPr>
              <w:t>»</w:t>
            </w:r>
            <w:r w:rsidR="00F6186F">
              <w:rPr>
                <w:rFonts w:eastAsia="Calibri" w:cs="Times New Roman"/>
                <w:bCs/>
                <w:sz w:val="22"/>
                <w:lang w:eastAsia="ru-RU"/>
              </w:rPr>
              <w:t>)</w:t>
            </w:r>
            <w:r w:rsidR="00F6186F" w:rsidRPr="00F6186F">
              <w:rPr>
                <w:rFonts w:eastAsia="Calibri" w:cs="Times New Roman"/>
                <w:bCs/>
                <w:sz w:val="22"/>
                <w:lang w:eastAsia="ru-RU"/>
              </w:rPr>
              <w:t>;</w:t>
            </w:r>
          </w:p>
          <w:p w14:paraId="37242B73" w14:textId="25154F88" w:rsidR="00F6186F" w:rsidRPr="00F6186F" w:rsidRDefault="00F6186F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 xml:space="preserve">2025 год - (сквер Героев 16-й </w:t>
            </w:r>
            <w:proofErr w:type="spellStart"/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>воздуш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>ной армии (ул. Аэропортовая – ул. Союзная), сквер «</w:t>
            </w:r>
            <w:proofErr w:type="spellStart"/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>Проле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 xml:space="preserve">тарский» (парк Афганцев), территория сквера около </w:t>
            </w:r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памятника В.М. Клыкову (пр-т Клыкова, 1а), сквер «Вес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>премский</w:t>
            </w:r>
            <w:proofErr w:type="spellEnd"/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>» (пр-т Дружбы, 5), сквер «им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ени</w:t>
            </w:r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>Рокоссовско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>го», кольцо «Льговский поворот», сквер на проспекте Кулакова (перед ЗАГС), (сквер перед МБУК «Лира», сквер перед кинотеатром «Родина»);</w:t>
            </w:r>
          </w:p>
          <w:p w14:paraId="01A39B25" w14:textId="77B01045" w:rsidR="00F6186F" w:rsidRPr="00F6186F" w:rsidRDefault="00F6186F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>2026 год - (парк «Дворец куль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>туры железно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 xml:space="preserve">дорожников» (Театральный проезд, 1), Привокзальная </w:t>
            </w:r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площадь, перекресток                                   Союзная – Станционная);</w:t>
            </w:r>
          </w:p>
          <w:p w14:paraId="20099F10" w14:textId="792ABD60" w:rsidR="00976887" w:rsidRPr="00976887" w:rsidRDefault="00F6186F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>2027 год - (парк ул. Союзная, 12; парк ул. Союзная, 26; площадь у Храма во Имя Введения Пресвятой Богородицы                                        (ул. Дубровин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F6186F">
              <w:rPr>
                <w:rFonts w:eastAsia="Calibri" w:cs="Times New Roman"/>
                <w:bCs/>
                <w:sz w:val="22"/>
                <w:lang w:eastAsia="ru-RU"/>
              </w:rPr>
              <w:t>ско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го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, 40).</w:t>
            </w:r>
          </w:p>
        </w:tc>
      </w:tr>
      <w:tr w:rsidR="00976887" w:rsidRPr="00976887" w14:paraId="6E94586B" w14:textId="77777777" w:rsidTr="008F24A4">
        <w:tc>
          <w:tcPr>
            <w:tcW w:w="229" w:type="pct"/>
          </w:tcPr>
          <w:p w14:paraId="124A4CD4" w14:textId="40A94F3A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2.</w:t>
            </w:r>
            <w:r w:rsidR="00B553DC">
              <w:rPr>
                <w:rFonts w:eastAsia="Calibri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788" w:type="pct"/>
          </w:tcPr>
          <w:p w14:paraId="47720BE9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Внедрение современных средств обеспечения безопасности, мониторинга, связи</w:t>
            </w:r>
          </w:p>
          <w:p w14:paraId="7D3FD640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и оперативного реагирования, совершенствование системы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«Безопасный город» (внедрение интеллектуальных модулей ситуационной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видеоаналитики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подсистемы интеллектуального видеонаблюдения АПК «Безопасный город»)</w:t>
            </w:r>
          </w:p>
        </w:tc>
        <w:tc>
          <w:tcPr>
            <w:tcW w:w="358" w:type="pct"/>
          </w:tcPr>
          <w:p w14:paraId="150B4D4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334" w:type="pct"/>
          </w:tcPr>
          <w:p w14:paraId="6DA0C30E" w14:textId="5F924A2B" w:rsidR="00976887" w:rsidRPr="00976887" w:rsidRDefault="00F6186F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46218A">
              <w:rPr>
                <w:rFonts w:eastAsia="Calibri" w:cs="Times New Roman"/>
                <w:bCs/>
                <w:sz w:val="22"/>
                <w:lang w:eastAsia="ru-RU"/>
              </w:rPr>
              <w:t>4 700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327" w:type="pct"/>
            <w:gridSpan w:val="4"/>
          </w:tcPr>
          <w:p w14:paraId="4B67F29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6DD334B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5A996B5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4AB74743" w14:textId="3E421750" w:rsidR="00976887" w:rsidRPr="00976887" w:rsidRDefault="0046218A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3 650</w:t>
            </w:r>
          </w:p>
        </w:tc>
        <w:tc>
          <w:tcPr>
            <w:tcW w:w="324" w:type="pct"/>
          </w:tcPr>
          <w:p w14:paraId="7435B5B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3 650</w:t>
            </w:r>
          </w:p>
        </w:tc>
        <w:tc>
          <w:tcPr>
            <w:tcW w:w="324" w:type="pct"/>
          </w:tcPr>
          <w:p w14:paraId="4B885E2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3 650</w:t>
            </w:r>
          </w:p>
        </w:tc>
        <w:tc>
          <w:tcPr>
            <w:tcW w:w="324" w:type="pct"/>
          </w:tcPr>
          <w:p w14:paraId="49900A8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3 750</w:t>
            </w:r>
          </w:p>
        </w:tc>
        <w:tc>
          <w:tcPr>
            <w:tcW w:w="278" w:type="pct"/>
          </w:tcPr>
          <w:p w14:paraId="35F1B903" w14:textId="11FCB44C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46218A">
              <w:rPr>
                <w:rFonts w:eastAsia="Calibri" w:cs="Times New Roman"/>
                <w:bCs/>
                <w:sz w:val="22"/>
                <w:lang w:eastAsia="ru-RU"/>
              </w:rPr>
              <w:t>4</w:t>
            </w:r>
          </w:p>
          <w:p w14:paraId="1553704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3D05F7A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28FAA88C" w14:textId="037614A6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  <w:p w14:paraId="3320C566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556" w:type="pct"/>
          </w:tcPr>
          <w:p w14:paraId="0B4198EC" w14:textId="504B47BF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Обеспечение выполнения функций автоматическо-го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распознава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-ния</w:t>
            </w:r>
            <w:proofErr w:type="spellEnd"/>
            <w:r w:rsidR="005126BB">
              <w:rPr>
                <w:rFonts w:eastAsia="Calibri" w:cs="Times New Roman"/>
                <w:bCs/>
                <w:sz w:val="22"/>
                <w:lang w:eastAsia="ru-RU"/>
              </w:rPr>
              <w:t xml:space="preserve"> событий с </w:t>
            </w:r>
            <w:proofErr w:type="spellStart"/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ис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пользовани</w:t>
            </w:r>
            <w:proofErr w:type="spellEnd"/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ем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возможнос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тей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интел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лекту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альной</w:t>
            </w:r>
            <w:proofErr w:type="spellEnd"/>
            <w:r w:rsidR="005126BB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видеоанали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тики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 местах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массового пребывания людей на общественных территориях (обеспечение                 к 2027 году 100% объектовых систем видео-наблюдения аналитическими функциями)</w:t>
            </w:r>
          </w:p>
        </w:tc>
      </w:tr>
      <w:tr w:rsidR="00976887" w:rsidRPr="00976887" w14:paraId="06AE6A6B" w14:textId="77777777" w:rsidTr="008F24A4">
        <w:tc>
          <w:tcPr>
            <w:tcW w:w="229" w:type="pct"/>
          </w:tcPr>
          <w:p w14:paraId="4C10F409" w14:textId="568ACA4D" w:rsidR="00976887" w:rsidRPr="00976887" w:rsidRDefault="00B553DC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2.9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788" w:type="pct"/>
          </w:tcPr>
          <w:p w14:paraId="416EDE27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Совершенствование технологий «умной» безопасности (сбор</w:t>
            </w:r>
          </w:p>
          <w:p w14:paraId="554D52B0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анализ больших объемов информации </w:t>
            </w:r>
          </w:p>
          <w:p w14:paraId="1269FF95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 городе, организация обработки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информации от систем видеонаблюдения                    в селитебной зоне                    с использованием сервисов операторов систем видеонаблюдения)</w:t>
            </w:r>
          </w:p>
        </w:tc>
        <w:tc>
          <w:tcPr>
            <w:tcW w:w="358" w:type="pct"/>
          </w:tcPr>
          <w:p w14:paraId="077EC23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334" w:type="pct"/>
          </w:tcPr>
          <w:p w14:paraId="24ED453F" w14:textId="66A3CB2D" w:rsidR="00976887" w:rsidRPr="00976887" w:rsidRDefault="00F6186F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13 100,0</w:t>
            </w:r>
          </w:p>
        </w:tc>
        <w:tc>
          <w:tcPr>
            <w:tcW w:w="327" w:type="pct"/>
            <w:gridSpan w:val="4"/>
          </w:tcPr>
          <w:p w14:paraId="3D863B22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6197587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062AF57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9180E08" w14:textId="27786F35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6ADF120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4 400</w:t>
            </w:r>
          </w:p>
        </w:tc>
        <w:tc>
          <w:tcPr>
            <w:tcW w:w="324" w:type="pct"/>
          </w:tcPr>
          <w:p w14:paraId="0AC3C7E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4 400</w:t>
            </w:r>
          </w:p>
        </w:tc>
        <w:tc>
          <w:tcPr>
            <w:tcW w:w="324" w:type="pct"/>
          </w:tcPr>
          <w:p w14:paraId="13D89A4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4 300</w:t>
            </w:r>
          </w:p>
        </w:tc>
        <w:tc>
          <w:tcPr>
            <w:tcW w:w="278" w:type="pct"/>
          </w:tcPr>
          <w:p w14:paraId="77A423F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2024</w:t>
            </w:r>
          </w:p>
          <w:p w14:paraId="6F05543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–</w:t>
            </w:r>
          </w:p>
          <w:p w14:paraId="3A7D6BF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78A3F1C4" w14:textId="6402C4E6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Управление </w:t>
            </w:r>
          </w:p>
        </w:tc>
        <w:tc>
          <w:tcPr>
            <w:tcW w:w="556" w:type="pct"/>
          </w:tcPr>
          <w:p w14:paraId="52D313E0" w14:textId="524F0810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Обеспе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чение выполнения функций автома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тического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распознава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ния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событий 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использова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нием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возможн</w:t>
            </w:r>
            <w:proofErr w:type="spellEnd"/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остей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интел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лектуальной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видеоаналити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на город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ских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и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придо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мовых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террито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риях</w:t>
            </w:r>
            <w:proofErr w:type="spellEnd"/>
            <w:r w:rsidR="005126BB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(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обес</w:t>
            </w:r>
            <w:proofErr w:type="spellEnd"/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печение  в 2027 году 100% охвата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селитеб</w:t>
            </w:r>
            <w:proofErr w:type="spellEnd"/>
            <w:r w:rsidR="005126BB">
              <w:rPr>
                <w:rFonts w:eastAsia="Calibri" w:cs="Times New Roman"/>
                <w:bCs/>
                <w:sz w:val="22"/>
                <w:lang w:eastAsia="ru-RU"/>
              </w:rPr>
              <w:t xml:space="preserve">-ной зоны </w:t>
            </w:r>
            <w:proofErr w:type="spellStart"/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интеллектуаль</w:t>
            </w:r>
            <w:r w:rsidR="00F6186F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ным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видеонаб-людением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)</w:t>
            </w:r>
          </w:p>
        </w:tc>
      </w:tr>
      <w:bookmarkEnd w:id="1"/>
      <w:tr w:rsidR="00976887" w:rsidRPr="00976887" w14:paraId="21856BF1" w14:textId="77777777" w:rsidTr="008F24A4">
        <w:tc>
          <w:tcPr>
            <w:tcW w:w="229" w:type="pct"/>
          </w:tcPr>
          <w:p w14:paraId="6C354FE1" w14:textId="0E7FFD64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</w:t>
            </w:r>
            <w:r w:rsidR="00B553DC">
              <w:rPr>
                <w:rFonts w:eastAsia="Calibri" w:cs="Times New Roman"/>
                <w:bCs/>
                <w:sz w:val="22"/>
                <w:lang w:eastAsia="ru-RU"/>
              </w:rPr>
              <w:t>.10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788" w:type="pct"/>
          </w:tcPr>
          <w:p w14:paraId="54464FBE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Внедрение современных средств обеспечения безопасности, мониторинга, связи </w:t>
            </w:r>
          </w:p>
          <w:p w14:paraId="286E002B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оперативного реагирования, совершенствование системы «Безопасный город» </w:t>
            </w: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(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Организация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связи и оперативного реагирования с использованием </w:t>
            </w:r>
          </w:p>
          <w:p w14:paraId="1F094ACA" w14:textId="77777777" w:rsidR="00976887" w:rsidRPr="00976887" w:rsidRDefault="00976887" w:rsidP="008F24A4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val="en-US" w:eastAsia="ru-RU"/>
              </w:rPr>
              <w:t>SIP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-протокола связи «Рупор-1,5»)</w:t>
            </w:r>
          </w:p>
        </w:tc>
        <w:tc>
          <w:tcPr>
            <w:tcW w:w="358" w:type="pct"/>
          </w:tcPr>
          <w:p w14:paraId="4286E0B4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334" w:type="pct"/>
          </w:tcPr>
          <w:p w14:paraId="4B673182" w14:textId="6B1DBC9D" w:rsidR="00976887" w:rsidRPr="00976887" w:rsidRDefault="001929D3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30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327" w:type="pct"/>
            <w:gridSpan w:val="4"/>
          </w:tcPr>
          <w:p w14:paraId="50E3131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25FD1B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0FD1F1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99E8561" w14:textId="39EF32E0" w:rsidR="00976887" w:rsidRPr="00976887" w:rsidRDefault="00F6186F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</w:p>
        </w:tc>
        <w:tc>
          <w:tcPr>
            <w:tcW w:w="324" w:type="pct"/>
          </w:tcPr>
          <w:p w14:paraId="416FB3C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7550B57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344E0D0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1561F4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2024</w:t>
            </w:r>
          </w:p>
          <w:p w14:paraId="4FF9E16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4049B9C9" w14:textId="594885EB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  <w:p w14:paraId="67692DC8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556" w:type="pct"/>
          </w:tcPr>
          <w:p w14:paraId="490E42B9" w14:textId="4CA0F1BC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Повышение надежности 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       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пропускной способности системы оповещения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ру-ководящего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состава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Администра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ции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города Курска </w:t>
            </w:r>
            <w:r w:rsidRPr="00976887">
              <w:rPr>
                <w:rFonts w:eastAsia="Calibri" w:cs="Times New Roman"/>
                <w:sz w:val="22"/>
              </w:rPr>
              <w:t xml:space="preserve">(обеспечение показателя пропускной </w:t>
            </w:r>
            <w:r w:rsidRPr="00976887">
              <w:rPr>
                <w:rFonts w:eastAsia="Calibri" w:cs="Times New Roman"/>
                <w:sz w:val="22"/>
              </w:rPr>
              <w:lastRenderedPageBreak/>
              <w:t xml:space="preserve">способности системы оповещения </w:t>
            </w:r>
          </w:p>
          <w:p w14:paraId="432290B8" w14:textId="5566A62B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100</w:t>
            </w:r>
            <w:r w:rsidR="005126BB">
              <w:rPr>
                <w:rFonts w:eastAsia="Calibri" w:cs="Times New Roman"/>
                <w:sz w:val="22"/>
              </w:rPr>
              <w:t xml:space="preserve"> </w:t>
            </w:r>
            <w:r w:rsidRPr="00976887">
              <w:rPr>
                <w:rFonts w:eastAsia="Calibri" w:cs="Times New Roman"/>
                <w:sz w:val="22"/>
              </w:rPr>
              <w:t>абонентов/</w:t>
            </w:r>
          </w:p>
          <w:p w14:paraId="2016B0B2" w14:textId="18E3D276" w:rsidR="00976887" w:rsidRPr="00976887" w:rsidRDefault="00EF713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 xml:space="preserve">1 </w:t>
            </w:r>
            <w:r w:rsidR="00976887" w:rsidRPr="00976887">
              <w:rPr>
                <w:rFonts w:eastAsia="Calibri" w:cs="Times New Roman"/>
                <w:sz w:val="22"/>
              </w:rPr>
              <w:t xml:space="preserve">мин и 100% резервирования канальной составляющей системы оповещения </w:t>
            </w:r>
            <w:r w:rsidR="005126BB">
              <w:rPr>
                <w:rFonts w:eastAsia="Calibri" w:cs="Times New Roman"/>
                <w:sz w:val="22"/>
              </w:rPr>
              <w:t xml:space="preserve">                 </w:t>
            </w:r>
            <w:r w:rsidR="00976887" w:rsidRPr="00976887">
              <w:rPr>
                <w:rFonts w:eastAsia="Calibri" w:cs="Times New Roman"/>
                <w:sz w:val="22"/>
              </w:rPr>
              <w:t>и телефонии)</w:t>
            </w:r>
          </w:p>
        </w:tc>
      </w:tr>
      <w:tr w:rsidR="00976887" w:rsidRPr="00976887" w14:paraId="58EFA61B" w14:textId="77777777" w:rsidTr="008F24A4">
        <w:tc>
          <w:tcPr>
            <w:tcW w:w="229" w:type="pct"/>
          </w:tcPr>
          <w:p w14:paraId="168AB6C6" w14:textId="1EB1F884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2.1</w:t>
            </w:r>
            <w:r w:rsidR="00B553DC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788" w:type="pct"/>
          </w:tcPr>
          <w:p w14:paraId="62928293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color w:val="FF0000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Корректировка имеющегося проекта развития городского сегмента комплексной системы экстренного оповещения населения (КСЭОН) от 2015 года с дальнейшей его реализацией.</w:t>
            </w:r>
          </w:p>
        </w:tc>
        <w:tc>
          <w:tcPr>
            <w:tcW w:w="358" w:type="pct"/>
          </w:tcPr>
          <w:p w14:paraId="29A82788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</w:t>
            </w:r>
          </w:p>
          <w:p w14:paraId="330155FD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Курска</w:t>
            </w:r>
          </w:p>
          <w:p w14:paraId="554C8C9F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34" w:type="pct"/>
          </w:tcPr>
          <w:p w14:paraId="74BB951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100,0</w:t>
            </w:r>
          </w:p>
          <w:p w14:paraId="5B5276D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7" w:type="pct"/>
            <w:gridSpan w:val="4"/>
          </w:tcPr>
          <w:p w14:paraId="05A5922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BE40A8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673BCC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11DBD7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100</w:t>
            </w:r>
          </w:p>
        </w:tc>
        <w:tc>
          <w:tcPr>
            <w:tcW w:w="324" w:type="pct"/>
          </w:tcPr>
          <w:p w14:paraId="3CFA474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688D992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1B3A558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7EED68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2024</w:t>
            </w:r>
          </w:p>
        </w:tc>
        <w:tc>
          <w:tcPr>
            <w:tcW w:w="324" w:type="pct"/>
          </w:tcPr>
          <w:p w14:paraId="10A900BE" w14:textId="4E466475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Управление </w:t>
            </w:r>
          </w:p>
          <w:p w14:paraId="3E8E2AA0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556" w:type="pct"/>
          </w:tcPr>
          <w:p w14:paraId="6F061F67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Корректировка проекта в 2024 году </w:t>
            </w:r>
          </w:p>
        </w:tc>
      </w:tr>
      <w:tr w:rsidR="00976887" w:rsidRPr="00976887" w14:paraId="20F12891" w14:textId="77777777" w:rsidTr="008F24A4">
        <w:tc>
          <w:tcPr>
            <w:tcW w:w="229" w:type="pct"/>
          </w:tcPr>
          <w:p w14:paraId="7CC44507" w14:textId="6BB46AA5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2.1</w:t>
            </w:r>
            <w:r w:rsidR="00B553DC"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788" w:type="pct"/>
          </w:tcPr>
          <w:p w14:paraId="10991AFA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Строительство системы КСЭОН </w:t>
            </w:r>
          </w:p>
          <w:p w14:paraId="5CAC9EFE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в соответствии </w:t>
            </w:r>
          </w:p>
          <w:p w14:paraId="655C5CA0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/>
                <w:i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с уточненным проектом</w:t>
            </w:r>
          </w:p>
          <w:p w14:paraId="235A449D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358" w:type="pct"/>
          </w:tcPr>
          <w:p w14:paraId="5906F062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4" w:type="pct"/>
          </w:tcPr>
          <w:p w14:paraId="7A40C60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23 000</w:t>
            </w:r>
          </w:p>
        </w:tc>
        <w:tc>
          <w:tcPr>
            <w:tcW w:w="327" w:type="pct"/>
            <w:gridSpan w:val="4"/>
          </w:tcPr>
          <w:p w14:paraId="21F9E00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14:paraId="0A13116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14:paraId="188E849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14:paraId="2E8254B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</w:tcPr>
          <w:p w14:paraId="58F9274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7000</w:t>
            </w:r>
          </w:p>
        </w:tc>
        <w:tc>
          <w:tcPr>
            <w:tcW w:w="324" w:type="pct"/>
          </w:tcPr>
          <w:p w14:paraId="6965BCF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7000</w:t>
            </w:r>
          </w:p>
        </w:tc>
        <w:tc>
          <w:tcPr>
            <w:tcW w:w="324" w:type="pct"/>
          </w:tcPr>
          <w:p w14:paraId="7F0F439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9000</w:t>
            </w:r>
          </w:p>
        </w:tc>
        <w:tc>
          <w:tcPr>
            <w:tcW w:w="278" w:type="pct"/>
          </w:tcPr>
          <w:p w14:paraId="07A00AD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2025</w:t>
            </w:r>
          </w:p>
          <w:p w14:paraId="21CC82A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3DBCB1A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0AF953D4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Управ-</w:t>
            </w:r>
          </w:p>
          <w:p w14:paraId="1A11A9E9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556" w:type="pct"/>
          </w:tcPr>
          <w:p w14:paraId="32B00478" w14:textId="74FCAE58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Расширение зоны охвата оповещением территорий города Курска              и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своевремен</w:t>
            </w:r>
            <w:r w:rsidR="005126BB"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ное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оповеще</w:t>
            </w:r>
            <w:r w:rsidR="005126BB"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ние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руководя</w:t>
            </w:r>
            <w:r w:rsidR="005126BB">
              <w:rPr>
                <w:rFonts w:eastAsia="Calibri" w:cs="Times New Roman"/>
                <w:sz w:val="22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щего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состава ГО  и населения города Курска,                    в том чис</w:t>
            </w:r>
            <w:r w:rsidR="005126BB">
              <w:rPr>
                <w:rFonts w:eastAsia="Calibri" w:cs="Times New Roman"/>
                <w:sz w:val="22"/>
              </w:rPr>
              <w:t>ле установка экс-</w:t>
            </w:r>
            <w:proofErr w:type="spellStart"/>
            <w:r w:rsidR="005126BB">
              <w:rPr>
                <w:rFonts w:eastAsia="Calibri" w:cs="Times New Roman"/>
                <w:sz w:val="22"/>
              </w:rPr>
              <w:t>тренного</w:t>
            </w:r>
            <w:proofErr w:type="spellEnd"/>
            <w:r w:rsidR="005126BB">
              <w:rPr>
                <w:rFonts w:eastAsia="Calibri" w:cs="Times New Roman"/>
                <w:sz w:val="22"/>
              </w:rPr>
              <w:t xml:space="preserve"> опове</w:t>
            </w:r>
            <w:r w:rsidRPr="00976887">
              <w:rPr>
                <w:rFonts w:eastAsia="Calibri" w:cs="Times New Roman"/>
                <w:sz w:val="22"/>
              </w:rPr>
              <w:t>щения</w:t>
            </w:r>
            <w:r w:rsidR="005126BB">
              <w:rPr>
                <w:rFonts w:eastAsia="Calibri" w:cs="Times New Roman"/>
                <w:sz w:val="22"/>
              </w:rPr>
              <w:t xml:space="preserve"> на </w:t>
            </w:r>
            <w:proofErr w:type="spellStart"/>
            <w:r w:rsidR="005126BB">
              <w:rPr>
                <w:rFonts w:eastAsia="Calibri" w:cs="Times New Roman"/>
                <w:sz w:val="22"/>
              </w:rPr>
              <w:t>до</w:t>
            </w:r>
            <w:r w:rsidRPr="00976887">
              <w:rPr>
                <w:rFonts w:eastAsia="Calibri" w:cs="Times New Roman"/>
                <w:sz w:val="22"/>
              </w:rPr>
              <w:t>полнитель</w:t>
            </w:r>
            <w:r w:rsidR="005126BB"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ных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объектах </w:t>
            </w:r>
            <w:r w:rsidR="005126BB">
              <w:rPr>
                <w:rFonts w:eastAsia="Calibri" w:cs="Times New Roman"/>
                <w:sz w:val="22"/>
              </w:rPr>
              <w:t xml:space="preserve">               </w:t>
            </w:r>
            <w:r w:rsidRPr="00976887">
              <w:rPr>
                <w:rFonts w:eastAsia="Calibri" w:cs="Times New Roman"/>
                <w:sz w:val="22"/>
              </w:rPr>
              <w:t xml:space="preserve">в т.ч. по годам: </w:t>
            </w:r>
          </w:p>
          <w:p w14:paraId="25A84B9C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2025 – </w:t>
            </w:r>
          </w:p>
          <w:p w14:paraId="4469553F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на 8 объектах;</w:t>
            </w:r>
          </w:p>
          <w:p w14:paraId="17F826DC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2026 –</w:t>
            </w:r>
          </w:p>
          <w:p w14:paraId="25F778A6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на 3 объектах;</w:t>
            </w:r>
          </w:p>
          <w:p w14:paraId="21DC5106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2027 – </w:t>
            </w:r>
          </w:p>
          <w:p w14:paraId="1C1D090E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на 10 объектах</w:t>
            </w:r>
          </w:p>
        </w:tc>
      </w:tr>
      <w:tr w:rsidR="00976887" w:rsidRPr="00976887" w14:paraId="11827CB3" w14:textId="77777777" w:rsidTr="008F24A4">
        <w:tc>
          <w:tcPr>
            <w:tcW w:w="229" w:type="pct"/>
          </w:tcPr>
          <w:p w14:paraId="5EAE0B48" w14:textId="5FF439A3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2.1</w:t>
            </w:r>
            <w:r w:rsidR="00B553DC">
              <w:rPr>
                <w:rFonts w:eastAsia="Calibri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788" w:type="pct"/>
          </w:tcPr>
          <w:p w14:paraId="55F3A35E" w14:textId="59D83E9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Содержание,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техничес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-кое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обслуживание имеющейся системы оповещения (КСЭОН) (оплата каналов связи, регламентное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обслу-живание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оборудования, оплата аренды за размещение оборудования, оплата потребляемой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элек-троэнергии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,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оформле-ние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и переоформление документов, работы по ремонту 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техничес</w:t>
            </w:r>
            <w:proofErr w:type="spellEnd"/>
            <w:r w:rsidR="00C23BE7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кому</w:t>
            </w:r>
            <w:r w:rsidR="00C23BE7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обслуживанию</w:t>
            </w:r>
            <w:r w:rsidRPr="00976887">
              <w:rPr>
                <w:rFonts w:eastAsia="Calibri" w:cs="Times New Roman"/>
                <w:b/>
                <w:i/>
                <w:sz w:val="22"/>
                <w:lang w:eastAsia="ru-RU"/>
              </w:rPr>
              <w:t>)</w:t>
            </w:r>
          </w:p>
        </w:tc>
        <w:tc>
          <w:tcPr>
            <w:tcW w:w="358" w:type="pct"/>
          </w:tcPr>
          <w:p w14:paraId="7ECF41A9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города Курска</w:t>
            </w:r>
          </w:p>
        </w:tc>
        <w:tc>
          <w:tcPr>
            <w:tcW w:w="334" w:type="pct"/>
          </w:tcPr>
          <w:p w14:paraId="7016DB8A" w14:textId="6128785C" w:rsidR="00976887" w:rsidRPr="00976887" w:rsidRDefault="00F70ACF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52515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 798,</w:t>
            </w:r>
            <w:r w:rsidR="0052515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7" w:type="pct"/>
            <w:gridSpan w:val="4"/>
          </w:tcPr>
          <w:p w14:paraId="37F133BF" w14:textId="0369BD7E" w:rsidR="00976887" w:rsidRPr="00976887" w:rsidRDefault="001929D3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307,2</w:t>
            </w:r>
          </w:p>
        </w:tc>
        <w:tc>
          <w:tcPr>
            <w:tcW w:w="278" w:type="pct"/>
          </w:tcPr>
          <w:p w14:paraId="3B5AEE8B" w14:textId="1A3760CC" w:rsidR="00976887" w:rsidRPr="00976887" w:rsidRDefault="0052515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306,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8" w:type="pct"/>
          </w:tcPr>
          <w:p w14:paraId="2A7E2144" w14:textId="13DCAE83" w:rsidR="00976887" w:rsidRPr="00976887" w:rsidRDefault="00F6186F" w:rsidP="008F24A4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278" w:type="pct"/>
          </w:tcPr>
          <w:p w14:paraId="43CEEE37" w14:textId="41FC894A" w:rsidR="00976887" w:rsidRPr="00976887" w:rsidRDefault="001D3495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307,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" w:type="pct"/>
          </w:tcPr>
          <w:p w14:paraId="74959CE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557,3</w:t>
            </w:r>
          </w:p>
        </w:tc>
        <w:tc>
          <w:tcPr>
            <w:tcW w:w="324" w:type="pct"/>
          </w:tcPr>
          <w:p w14:paraId="2AB048F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324" w:type="pct"/>
          </w:tcPr>
          <w:p w14:paraId="47EC14D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278" w:type="pct"/>
          </w:tcPr>
          <w:p w14:paraId="46E8E95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2021</w:t>
            </w:r>
          </w:p>
          <w:p w14:paraId="704C183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  <w:p w14:paraId="324950D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24" w:type="pct"/>
          </w:tcPr>
          <w:p w14:paraId="41AE382B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Управление</w:t>
            </w:r>
          </w:p>
        </w:tc>
        <w:tc>
          <w:tcPr>
            <w:tcW w:w="556" w:type="pct"/>
          </w:tcPr>
          <w:p w14:paraId="53ADA615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Обеспечение бесперебойной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>работы существующей системы экстренного оповещения (у</w:t>
            </w:r>
            <w:r w:rsidRPr="00976887">
              <w:rPr>
                <w:rFonts w:eastAsia="Calibri" w:cs="Times New Roman"/>
                <w:sz w:val="22"/>
              </w:rPr>
              <w:t>ровень готовности действующей системы экстренного оповещения –</w:t>
            </w:r>
          </w:p>
          <w:p w14:paraId="47C9530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100 % ежегодно)</w:t>
            </w:r>
          </w:p>
        </w:tc>
      </w:tr>
      <w:tr w:rsidR="00976887" w:rsidRPr="00976887" w14:paraId="46FB6DDF" w14:textId="77777777" w:rsidTr="008F24A4">
        <w:tc>
          <w:tcPr>
            <w:tcW w:w="229" w:type="pct"/>
          </w:tcPr>
          <w:p w14:paraId="55F69400" w14:textId="66473BCA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2.1</w:t>
            </w:r>
            <w:r w:rsidR="00B553DC">
              <w:rPr>
                <w:rFonts w:eastAsia="Calibri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788" w:type="pct"/>
          </w:tcPr>
          <w:p w14:paraId="6F98ADF2" w14:textId="1337DDA1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Проведение экспертизы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город-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ского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сегмента обще-российской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комплек-сной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систем</w:t>
            </w:r>
            <w:r w:rsidR="005E1246">
              <w:rPr>
                <w:rFonts w:eastAsia="Calibri" w:cs="Times New Roman"/>
                <w:bCs/>
                <w:sz w:val="22"/>
                <w:lang w:eastAsia="ru-RU"/>
              </w:rPr>
              <w:t xml:space="preserve">ы </w:t>
            </w:r>
            <w:proofErr w:type="spellStart"/>
            <w:r w:rsidR="005E1246">
              <w:rPr>
                <w:rFonts w:eastAsia="Calibri" w:cs="Times New Roman"/>
                <w:bCs/>
                <w:sz w:val="22"/>
                <w:lang w:eastAsia="ru-RU"/>
              </w:rPr>
              <w:t>опове-щения</w:t>
            </w:r>
            <w:proofErr w:type="spellEnd"/>
            <w:r w:rsidR="005E1246">
              <w:rPr>
                <w:rFonts w:eastAsia="Calibri" w:cs="Times New Roman"/>
                <w:bCs/>
                <w:sz w:val="22"/>
                <w:lang w:eastAsia="ru-RU"/>
              </w:rPr>
              <w:t xml:space="preserve"> населения (ПУОН-1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)</w:t>
            </w:r>
          </w:p>
          <w:p w14:paraId="4F5616F9" w14:textId="77777777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/>
                <w:bCs/>
                <w:i/>
                <w:sz w:val="22"/>
                <w:lang w:eastAsia="ru-RU"/>
              </w:rPr>
            </w:pPr>
          </w:p>
        </w:tc>
        <w:tc>
          <w:tcPr>
            <w:tcW w:w="358" w:type="pct"/>
          </w:tcPr>
          <w:p w14:paraId="34BC2440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Бюджет города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Курска</w:t>
            </w:r>
          </w:p>
        </w:tc>
        <w:tc>
          <w:tcPr>
            <w:tcW w:w="334" w:type="pct"/>
          </w:tcPr>
          <w:p w14:paraId="30C7844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300,0</w:t>
            </w:r>
          </w:p>
        </w:tc>
        <w:tc>
          <w:tcPr>
            <w:tcW w:w="327" w:type="pct"/>
            <w:gridSpan w:val="4"/>
          </w:tcPr>
          <w:p w14:paraId="7129F67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71E07A2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4BBA5AF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4740B63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189BE2F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2F5F801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</w:p>
        </w:tc>
        <w:tc>
          <w:tcPr>
            <w:tcW w:w="324" w:type="pct"/>
          </w:tcPr>
          <w:p w14:paraId="7DC1C21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0D3F5D4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2026</w:t>
            </w:r>
          </w:p>
        </w:tc>
        <w:tc>
          <w:tcPr>
            <w:tcW w:w="324" w:type="pct"/>
          </w:tcPr>
          <w:p w14:paraId="52EAF2F7" w14:textId="7D88BF68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  <w:vMerge w:val="restart"/>
          </w:tcPr>
          <w:p w14:paraId="1A77DD14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Утилизация  устаревшего </w:t>
            </w:r>
            <w:r w:rsidRPr="00976887">
              <w:rPr>
                <w:rFonts w:eastAsia="Calibri" w:cs="Times New Roman"/>
                <w:sz w:val="22"/>
              </w:rPr>
              <w:lastRenderedPageBreak/>
              <w:t>оборудования,</w:t>
            </w:r>
          </w:p>
          <w:p w14:paraId="0368F899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</w:rPr>
              <w:t>(2026 г.-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экспертное заключение </w:t>
            </w:r>
          </w:p>
          <w:p w14:paraId="6D15BF20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2027 г- разработка проекта, </w:t>
            </w:r>
          </w:p>
          <w:p w14:paraId="76521BA5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демонтаж                    и утилизация)</w:t>
            </w:r>
          </w:p>
        </w:tc>
      </w:tr>
      <w:tr w:rsidR="00976887" w:rsidRPr="00976887" w14:paraId="1F14CCE8" w14:textId="77777777" w:rsidTr="008F24A4">
        <w:tc>
          <w:tcPr>
            <w:tcW w:w="229" w:type="pct"/>
          </w:tcPr>
          <w:p w14:paraId="36B2D144" w14:textId="29AE491E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2.1</w:t>
            </w:r>
            <w:r w:rsidR="00B553DC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788" w:type="pct"/>
          </w:tcPr>
          <w:p w14:paraId="0D973ECC" w14:textId="314C0A0E" w:rsidR="00976887" w:rsidRPr="00976887" w:rsidRDefault="00976887" w:rsidP="008F24A4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Разработка проекта     на демонтаж (ПУОН-1</w:t>
            </w:r>
            <w:r w:rsidR="005E1246">
              <w:rPr>
                <w:rFonts w:eastAsia="Calibri" w:cs="Times New Roman"/>
                <w:bCs/>
                <w:sz w:val="22"/>
                <w:lang w:eastAsia="ru-RU"/>
              </w:rPr>
              <w:t>)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а также </w:t>
            </w:r>
            <w:r w:rsidR="005E1246">
              <w:rPr>
                <w:rFonts w:eastAsia="Calibri" w:cs="Times New Roman"/>
                <w:bCs/>
                <w:sz w:val="22"/>
                <w:lang w:eastAsia="ru-RU"/>
              </w:rPr>
              <w:t>его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демонтаж </w:t>
            </w:r>
            <w:r w:rsidR="005E1246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утилизация </w:t>
            </w:r>
          </w:p>
        </w:tc>
        <w:tc>
          <w:tcPr>
            <w:tcW w:w="358" w:type="pct"/>
          </w:tcPr>
          <w:p w14:paraId="7E50CDAE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4" w:type="pct"/>
          </w:tcPr>
          <w:p w14:paraId="7CEF878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3 000,0</w:t>
            </w:r>
          </w:p>
        </w:tc>
        <w:tc>
          <w:tcPr>
            <w:tcW w:w="327" w:type="pct"/>
            <w:gridSpan w:val="4"/>
          </w:tcPr>
          <w:p w14:paraId="0C2FB8B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DCEEB0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61B202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79ACF28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7AE1CD2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438871B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6480436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3 000,0</w:t>
            </w:r>
          </w:p>
        </w:tc>
        <w:tc>
          <w:tcPr>
            <w:tcW w:w="278" w:type="pct"/>
          </w:tcPr>
          <w:p w14:paraId="27A6241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2BC3CBF1" w14:textId="0223EFFF" w:rsidR="00976887" w:rsidRPr="00976887" w:rsidRDefault="00E15659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  <w:vMerge/>
          </w:tcPr>
          <w:p w14:paraId="1173B5DE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sz w:val="22"/>
              </w:rPr>
            </w:pPr>
          </w:p>
        </w:tc>
      </w:tr>
      <w:tr w:rsidR="00976887" w:rsidRPr="00976887" w14:paraId="61AB053C" w14:textId="77777777" w:rsidTr="008F24A4">
        <w:tc>
          <w:tcPr>
            <w:tcW w:w="1376" w:type="pct"/>
            <w:gridSpan w:val="3"/>
          </w:tcPr>
          <w:p w14:paraId="7C05B027" w14:textId="047FF88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Всего по мероприятиям задачи № 2</w:t>
            </w:r>
          </w:p>
        </w:tc>
        <w:tc>
          <w:tcPr>
            <w:tcW w:w="334" w:type="pct"/>
          </w:tcPr>
          <w:p w14:paraId="0143BA23" w14:textId="1CA39C5C" w:rsidR="00976887" w:rsidRPr="00976887" w:rsidRDefault="0033408E" w:rsidP="008F24A4">
            <w:pPr>
              <w:widowControl w:val="0"/>
              <w:suppressAutoHyphens/>
              <w:ind w:right="-107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140</w:t>
            </w:r>
            <w:r w:rsidR="00525157">
              <w:rPr>
                <w:rFonts w:eastAsia="Calibri" w:cs="Times New Roman"/>
                <w:b/>
                <w:bCs/>
                <w:sz w:val="22"/>
                <w:lang w:eastAsia="ru-RU"/>
              </w:rPr>
              <w:t> 847,5</w:t>
            </w:r>
          </w:p>
        </w:tc>
        <w:tc>
          <w:tcPr>
            <w:tcW w:w="327" w:type="pct"/>
            <w:gridSpan w:val="4"/>
          </w:tcPr>
          <w:p w14:paraId="1E488ED5" w14:textId="1F896432" w:rsidR="00976887" w:rsidRPr="00976887" w:rsidRDefault="00A15671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3 878,9</w:t>
            </w:r>
          </w:p>
        </w:tc>
        <w:tc>
          <w:tcPr>
            <w:tcW w:w="278" w:type="pct"/>
          </w:tcPr>
          <w:p w14:paraId="609C4B1C" w14:textId="10C24C25" w:rsidR="00976887" w:rsidRPr="00976887" w:rsidRDefault="0052515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4531,9</w:t>
            </w:r>
          </w:p>
        </w:tc>
        <w:tc>
          <w:tcPr>
            <w:tcW w:w="278" w:type="pct"/>
          </w:tcPr>
          <w:p w14:paraId="66FA4C52" w14:textId="3CD62A24" w:rsidR="00976887" w:rsidRPr="00976887" w:rsidRDefault="00A15671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1505,0</w:t>
            </w:r>
          </w:p>
        </w:tc>
        <w:tc>
          <w:tcPr>
            <w:tcW w:w="278" w:type="pct"/>
          </w:tcPr>
          <w:p w14:paraId="2B4ED18A" w14:textId="5E7AFA0A" w:rsidR="00976887" w:rsidRPr="00976887" w:rsidRDefault="00A15671" w:rsidP="008F24A4">
            <w:pPr>
              <w:widowControl w:val="0"/>
              <w:suppressAutoHyphens/>
              <w:ind w:left="-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6509,8</w:t>
            </w:r>
          </w:p>
        </w:tc>
        <w:tc>
          <w:tcPr>
            <w:tcW w:w="324" w:type="pct"/>
          </w:tcPr>
          <w:p w14:paraId="09C9564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40 907,3</w:t>
            </w:r>
          </w:p>
        </w:tc>
        <w:tc>
          <w:tcPr>
            <w:tcW w:w="324" w:type="pct"/>
          </w:tcPr>
          <w:p w14:paraId="0BFEBB28" w14:textId="77777777" w:rsidR="00976887" w:rsidRPr="00976887" w:rsidRDefault="00976887" w:rsidP="008F24A4">
            <w:pPr>
              <w:widowControl w:val="0"/>
              <w:suppressAutoHyphens/>
              <w:ind w:right="-56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41 607,3</w:t>
            </w:r>
          </w:p>
        </w:tc>
        <w:tc>
          <w:tcPr>
            <w:tcW w:w="324" w:type="pct"/>
          </w:tcPr>
          <w:p w14:paraId="465EA23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41 907,3</w:t>
            </w:r>
          </w:p>
        </w:tc>
        <w:tc>
          <w:tcPr>
            <w:tcW w:w="278" w:type="pct"/>
          </w:tcPr>
          <w:p w14:paraId="3781995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01E40FB3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556" w:type="pct"/>
          </w:tcPr>
          <w:p w14:paraId="253AF3E3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sz w:val="22"/>
              </w:rPr>
            </w:pPr>
          </w:p>
        </w:tc>
      </w:tr>
      <w:tr w:rsidR="00976887" w:rsidRPr="00976887" w14:paraId="60AADC35" w14:textId="77777777" w:rsidTr="008F24A4">
        <w:tc>
          <w:tcPr>
            <w:tcW w:w="5000" w:type="pct"/>
            <w:gridSpan w:val="17"/>
          </w:tcPr>
          <w:p w14:paraId="78F4C15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Задача 3. О</w:t>
            </w:r>
            <w:r w:rsidRPr="00976887">
              <w:rPr>
                <w:rFonts w:eastAsia="Calibri" w:cs="Times New Roman"/>
                <w:b/>
                <w:sz w:val="22"/>
                <w:shd w:val="clear" w:color="auto" w:fill="FFFFFF"/>
              </w:rPr>
              <w:t xml:space="preserve">беспечение первичных мер пожарной безопасности и безопасности людей на водных объектах </w:t>
            </w:r>
          </w:p>
        </w:tc>
      </w:tr>
      <w:tr w:rsidR="00976887" w:rsidRPr="00976887" w14:paraId="12BEEAD6" w14:textId="77777777" w:rsidTr="008F24A4">
        <w:tc>
          <w:tcPr>
            <w:tcW w:w="229" w:type="pct"/>
          </w:tcPr>
          <w:p w14:paraId="15CECBC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3.1.</w:t>
            </w:r>
          </w:p>
        </w:tc>
        <w:tc>
          <w:tcPr>
            <w:tcW w:w="788" w:type="pct"/>
          </w:tcPr>
          <w:p w14:paraId="396C41B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Разработка </w:t>
            </w:r>
          </w:p>
          <w:p w14:paraId="0921308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и утверждение плана привлечения сил </w:t>
            </w:r>
          </w:p>
          <w:p w14:paraId="59500708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и средств для ликвидации </w:t>
            </w:r>
            <w:r w:rsidRPr="00976887">
              <w:rPr>
                <w:rFonts w:eastAsia="Calibri" w:cs="Times New Roman"/>
                <w:sz w:val="22"/>
              </w:rPr>
              <w:lastRenderedPageBreak/>
              <w:t xml:space="preserve">чрезвычайных ситуаций, связанных </w:t>
            </w:r>
          </w:p>
          <w:p w14:paraId="6E2AA322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с природными пожарами </w:t>
            </w:r>
          </w:p>
          <w:p w14:paraId="74C13866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на территории муниципального образования «Город Курск» </w:t>
            </w:r>
          </w:p>
        </w:tc>
        <w:tc>
          <w:tcPr>
            <w:tcW w:w="358" w:type="pct"/>
          </w:tcPr>
          <w:p w14:paraId="339D945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334" w:type="pct"/>
          </w:tcPr>
          <w:p w14:paraId="3F51C8F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7" w:type="pct"/>
            <w:gridSpan w:val="4"/>
          </w:tcPr>
          <w:p w14:paraId="3F979E5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6A378E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862205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77E9A9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3EFC900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7A2E573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5ED426A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0BDAC5E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62E8145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7C609E5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21A6BEC1" w14:textId="37BABCD0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14F0BB79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Организация группировки сил и средств для ликвидации природных пожаров </w:t>
            </w:r>
          </w:p>
          <w:p w14:paraId="7254BDC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(всего 7 ед.,</w:t>
            </w:r>
          </w:p>
          <w:p w14:paraId="3800D382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ежегодно по 1)</w:t>
            </w:r>
          </w:p>
        </w:tc>
      </w:tr>
      <w:tr w:rsidR="00976887" w:rsidRPr="00976887" w14:paraId="443A047F" w14:textId="77777777" w:rsidTr="008F24A4">
        <w:tc>
          <w:tcPr>
            <w:tcW w:w="229" w:type="pct"/>
          </w:tcPr>
          <w:p w14:paraId="4143C79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3.2.</w:t>
            </w:r>
          </w:p>
        </w:tc>
        <w:tc>
          <w:tcPr>
            <w:tcW w:w="788" w:type="pct"/>
          </w:tcPr>
          <w:p w14:paraId="604CE05E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Организация проведения и участие </w:t>
            </w:r>
          </w:p>
          <w:p w14:paraId="0048614D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в собраниях граждан, рейдов в жилом секторе, а также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подворовых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(поквартирных) обходов граждан </w:t>
            </w:r>
          </w:p>
        </w:tc>
        <w:tc>
          <w:tcPr>
            <w:tcW w:w="358" w:type="pct"/>
          </w:tcPr>
          <w:p w14:paraId="73C970B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Не требует финансирования</w:t>
            </w:r>
          </w:p>
        </w:tc>
        <w:tc>
          <w:tcPr>
            <w:tcW w:w="334" w:type="pct"/>
          </w:tcPr>
          <w:p w14:paraId="11F5B04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327" w:type="pct"/>
            <w:gridSpan w:val="4"/>
          </w:tcPr>
          <w:p w14:paraId="1977E0C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78" w:type="pct"/>
          </w:tcPr>
          <w:p w14:paraId="26F6A4A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78" w:type="pct"/>
          </w:tcPr>
          <w:p w14:paraId="5F17989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78" w:type="pct"/>
          </w:tcPr>
          <w:p w14:paraId="2746F29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324" w:type="pct"/>
          </w:tcPr>
          <w:p w14:paraId="67D4603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324" w:type="pct"/>
          </w:tcPr>
          <w:p w14:paraId="597D13D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324" w:type="pct"/>
          </w:tcPr>
          <w:p w14:paraId="2E703AB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78" w:type="pct"/>
          </w:tcPr>
          <w:p w14:paraId="2288424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6062D36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4A546F0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243364B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Адми-нистрации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Сеймского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округа,Центрального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округа,Желез-нодорожного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округа,</w:t>
            </w:r>
          </w:p>
          <w:p w14:paraId="62AC654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</w:p>
        </w:tc>
        <w:tc>
          <w:tcPr>
            <w:tcW w:w="556" w:type="pct"/>
          </w:tcPr>
          <w:p w14:paraId="0AB70F1F" w14:textId="3B2660EF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Повышение уровня знаний населения в об-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ласти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пожар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ной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безопас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ности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 и пре</w:t>
            </w:r>
            <w:r w:rsidR="005126B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дотвращение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возникновения пожаров </w:t>
            </w:r>
          </w:p>
          <w:p w14:paraId="2BCBCB11" w14:textId="4ACFF4AD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жилом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секто</w:t>
            </w:r>
            <w:proofErr w:type="spellEnd"/>
            <w:r w:rsidR="008D27D2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ре (количество мероприятий всего-560, ежегодно по 80)</w:t>
            </w:r>
          </w:p>
        </w:tc>
      </w:tr>
      <w:tr w:rsidR="00976887" w:rsidRPr="00976887" w14:paraId="37FA4807" w14:textId="77777777" w:rsidTr="008F24A4">
        <w:tc>
          <w:tcPr>
            <w:tcW w:w="229" w:type="pct"/>
          </w:tcPr>
          <w:p w14:paraId="00CB5442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3.3.</w:t>
            </w:r>
          </w:p>
        </w:tc>
        <w:tc>
          <w:tcPr>
            <w:tcW w:w="788" w:type="pct"/>
          </w:tcPr>
          <w:p w14:paraId="136C0C78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Организация информирован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ия населения в области безопасной жизнедеятельности (</w:t>
            </w:r>
            <w:r w:rsidRPr="00976887">
              <w:rPr>
                <w:rFonts w:eastAsia="Calibri" w:cs="Times New Roman"/>
                <w:sz w:val="22"/>
              </w:rPr>
              <w:t>Изготовление листовок, предупреждающих знаков и прочих агитационных печатных материалов)</w:t>
            </w:r>
          </w:p>
        </w:tc>
        <w:tc>
          <w:tcPr>
            <w:tcW w:w="358" w:type="pct"/>
          </w:tcPr>
          <w:p w14:paraId="33271CA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Бюджет города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Курска</w:t>
            </w:r>
          </w:p>
        </w:tc>
        <w:tc>
          <w:tcPr>
            <w:tcW w:w="334" w:type="pct"/>
          </w:tcPr>
          <w:p w14:paraId="7E841051" w14:textId="77F59547" w:rsidR="00976887" w:rsidRPr="00976887" w:rsidRDefault="0052515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303,3</w:t>
            </w:r>
          </w:p>
        </w:tc>
        <w:tc>
          <w:tcPr>
            <w:tcW w:w="327" w:type="pct"/>
            <w:gridSpan w:val="4"/>
          </w:tcPr>
          <w:p w14:paraId="2B72F87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35,0</w:t>
            </w:r>
          </w:p>
        </w:tc>
        <w:tc>
          <w:tcPr>
            <w:tcW w:w="278" w:type="pct"/>
          </w:tcPr>
          <w:p w14:paraId="74B2A0DA" w14:textId="1CA0957A" w:rsidR="00976887" w:rsidRPr="00976887" w:rsidRDefault="0052515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93,3</w:t>
            </w:r>
          </w:p>
        </w:tc>
        <w:tc>
          <w:tcPr>
            <w:tcW w:w="278" w:type="pct"/>
          </w:tcPr>
          <w:p w14:paraId="03D1D12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35,0</w:t>
            </w:r>
          </w:p>
        </w:tc>
        <w:tc>
          <w:tcPr>
            <w:tcW w:w="278" w:type="pct"/>
          </w:tcPr>
          <w:p w14:paraId="23522FC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35,0</w:t>
            </w:r>
          </w:p>
        </w:tc>
        <w:tc>
          <w:tcPr>
            <w:tcW w:w="324" w:type="pct"/>
          </w:tcPr>
          <w:p w14:paraId="22FF678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35,0</w:t>
            </w:r>
          </w:p>
        </w:tc>
        <w:tc>
          <w:tcPr>
            <w:tcW w:w="324" w:type="pct"/>
          </w:tcPr>
          <w:p w14:paraId="3B34043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35,0</w:t>
            </w:r>
          </w:p>
        </w:tc>
        <w:tc>
          <w:tcPr>
            <w:tcW w:w="324" w:type="pct"/>
          </w:tcPr>
          <w:p w14:paraId="55922E6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35,0</w:t>
            </w:r>
          </w:p>
        </w:tc>
        <w:tc>
          <w:tcPr>
            <w:tcW w:w="278" w:type="pct"/>
          </w:tcPr>
          <w:p w14:paraId="640A4A3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79CE911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04A159D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2027</w:t>
            </w:r>
          </w:p>
        </w:tc>
        <w:tc>
          <w:tcPr>
            <w:tcW w:w="324" w:type="pct"/>
          </w:tcPr>
          <w:p w14:paraId="3D00DE15" w14:textId="11EA53BB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Управление</w:t>
            </w:r>
          </w:p>
        </w:tc>
        <w:tc>
          <w:tcPr>
            <w:tcW w:w="556" w:type="pct"/>
          </w:tcPr>
          <w:p w14:paraId="655495F5" w14:textId="77777777" w:rsidR="00976887" w:rsidRPr="00976887" w:rsidRDefault="00976887" w:rsidP="008F24A4">
            <w:pPr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Повышение уровня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информированности населения города Курска </w:t>
            </w:r>
          </w:p>
          <w:p w14:paraId="7909B908" w14:textId="77777777" w:rsidR="00976887" w:rsidRPr="00976887" w:rsidRDefault="00976887" w:rsidP="008F24A4">
            <w:pPr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о действиях                     в ЧС 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поведе-нии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при пожаре и на водных объектах</w:t>
            </w:r>
          </w:p>
          <w:p w14:paraId="050C70BB" w14:textId="08C277A3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(количество изгот</w:t>
            </w:r>
            <w:r w:rsidR="002444D3">
              <w:rPr>
                <w:rFonts w:eastAsia="Calibri" w:cs="Times New Roman"/>
                <w:sz w:val="22"/>
                <w:lang w:eastAsia="ru-RU"/>
              </w:rPr>
              <w:t>овленных предупреждающих знаков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: всего - 210 (по 30 ежегодно)</w:t>
            </w:r>
          </w:p>
          <w:p w14:paraId="494D5D1F" w14:textId="0D7CE7AF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(количество листовок 7 000 шт.- ежегодно по 1 000 шт</w:t>
            </w:r>
            <w:r w:rsidR="00C56B5F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)</w:t>
            </w:r>
          </w:p>
        </w:tc>
      </w:tr>
      <w:tr w:rsidR="00976887" w:rsidRPr="00976887" w14:paraId="084A1BA7" w14:textId="77777777" w:rsidTr="008F24A4">
        <w:trPr>
          <w:trHeight w:val="2026"/>
        </w:trPr>
        <w:tc>
          <w:tcPr>
            <w:tcW w:w="229" w:type="pct"/>
          </w:tcPr>
          <w:p w14:paraId="17A9FF4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3.4.</w:t>
            </w:r>
          </w:p>
        </w:tc>
        <w:tc>
          <w:tcPr>
            <w:tcW w:w="788" w:type="pct"/>
          </w:tcPr>
          <w:p w14:paraId="6FB1F165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Обучение членов добровольной пожарной дружины (ДПД) Управления</w:t>
            </w:r>
          </w:p>
        </w:tc>
        <w:tc>
          <w:tcPr>
            <w:tcW w:w="358" w:type="pct"/>
          </w:tcPr>
          <w:p w14:paraId="1886A3E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4" w:type="pct"/>
          </w:tcPr>
          <w:p w14:paraId="004ACAA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40 ,0</w:t>
            </w:r>
          </w:p>
        </w:tc>
        <w:tc>
          <w:tcPr>
            <w:tcW w:w="327" w:type="pct"/>
            <w:gridSpan w:val="4"/>
          </w:tcPr>
          <w:p w14:paraId="504C6A0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78" w:type="pct"/>
          </w:tcPr>
          <w:p w14:paraId="1E8CDC8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78" w:type="pct"/>
          </w:tcPr>
          <w:p w14:paraId="1CF4CF3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78" w:type="pct"/>
          </w:tcPr>
          <w:p w14:paraId="76BDE58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40,0</w:t>
            </w:r>
          </w:p>
        </w:tc>
        <w:tc>
          <w:tcPr>
            <w:tcW w:w="324" w:type="pct"/>
          </w:tcPr>
          <w:p w14:paraId="6E1ADAC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324" w:type="pct"/>
          </w:tcPr>
          <w:p w14:paraId="174919B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324" w:type="pct"/>
          </w:tcPr>
          <w:p w14:paraId="6A6CEF6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78" w:type="pct"/>
          </w:tcPr>
          <w:p w14:paraId="70282AE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2024 </w:t>
            </w:r>
          </w:p>
        </w:tc>
        <w:tc>
          <w:tcPr>
            <w:tcW w:w="324" w:type="pct"/>
          </w:tcPr>
          <w:p w14:paraId="50032235" w14:textId="659AE115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Управление»</w:t>
            </w:r>
          </w:p>
        </w:tc>
        <w:tc>
          <w:tcPr>
            <w:tcW w:w="556" w:type="pct"/>
          </w:tcPr>
          <w:p w14:paraId="234424F2" w14:textId="27744DE8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Повышение уровня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подго-товки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 области пожарной безо-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пасности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(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обу-чение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 2024</w:t>
            </w:r>
            <w:r w:rsidR="002444D3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г. - 15 чел. ДПД Управления)</w:t>
            </w:r>
          </w:p>
        </w:tc>
      </w:tr>
      <w:tr w:rsidR="00976887" w:rsidRPr="00976887" w14:paraId="550A7A05" w14:textId="77777777" w:rsidTr="008F24A4">
        <w:tc>
          <w:tcPr>
            <w:tcW w:w="229" w:type="pct"/>
          </w:tcPr>
          <w:p w14:paraId="1E1390F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3.5.</w:t>
            </w:r>
          </w:p>
        </w:tc>
        <w:tc>
          <w:tcPr>
            <w:tcW w:w="788" w:type="pct"/>
          </w:tcPr>
          <w:p w14:paraId="6FAC14A9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Закупка пожарных костюмов добровольца «ШАНС-Д», касок пожарного КЗ-94, перчаток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комбиниро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-ванных со спилком «САФАРИ», берцев) для членов ДПД Управления</w:t>
            </w:r>
          </w:p>
        </w:tc>
        <w:tc>
          <w:tcPr>
            <w:tcW w:w="358" w:type="pct"/>
          </w:tcPr>
          <w:p w14:paraId="37A1908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4" w:type="pct"/>
          </w:tcPr>
          <w:p w14:paraId="4C33667C" w14:textId="0DC239FC" w:rsidR="00976887" w:rsidRPr="00976887" w:rsidRDefault="001D3495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327" w:type="pct"/>
            <w:gridSpan w:val="4"/>
          </w:tcPr>
          <w:p w14:paraId="6AEF8726" w14:textId="5CDE48E8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0220B06C" w14:textId="35A6D8F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B1CDD33" w14:textId="43EB519D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5D5ECFAF" w14:textId="569FC991" w:rsidR="00976887" w:rsidRPr="00976887" w:rsidRDefault="001D3495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</w:p>
        </w:tc>
        <w:tc>
          <w:tcPr>
            <w:tcW w:w="324" w:type="pct"/>
          </w:tcPr>
          <w:p w14:paraId="19525B79" w14:textId="4A27A846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078BDDD8" w14:textId="5D60158D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1BCA5361" w14:textId="2DBA4119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BED74A6" w14:textId="18CFD005" w:rsidR="00976887" w:rsidRPr="00976887" w:rsidRDefault="008D27D2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2024</w:t>
            </w:r>
          </w:p>
          <w:p w14:paraId="78886DD8" w14:textId="776C12E0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24EAF400" w14:textId="01B9CCA8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Управление»</w:t>
            </w:r>
          </w:p>
        </w:tc>
        <w:tc>
          <w:tcPr>
            <w:tcW w:w="556" w:type="pct"/>
          </w:tcPr>
          <w:p w14:paraId="649F79A4" w14:textId="2023F962" w:rsidR="00976887" w:rsidRPr="00976887" w:rsidRDefault="0050054B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Оснащение чле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нов ДПД Управления средства</w:t>
            </w:r>
            <w:r w:rsidR="001D3495">
              <w:rPr>
                <w:rFonts w:eastAsia="Calibri" w:cs="Times New Roman"/>
                <w:bCs/>
                <w:sz w:val="22"/>
                <w:lang w:eastAsia="ru-RU"/>
              </w:rPr>
              <w:t>ми защиты (</w:t>
            </w:r>
            <w:r w:rsidR="008D27D2">
              <w:rPr>
                <w:rFonts w:eastAsia="Calibri" w:cs="Times New Roman"/>
                <w:bCs/>
                <w:sz w:val="22"/>
                <w:lang w:eastAsia="ru-RU"/>
              </w:rPr>
              <w:t>в</w:t>
            </w:r>
            <w:r w:rsidR="001D3495">
              <w:rPr>
                <w:rFonts w:eastAsia="Calibri" w:cs="Times New Roman"/>
                <w:bCs/>
                <w:sz w:val="22"/>
                <w:lang w:eastAsia="ru-RU"/>
              </w:rPr>
              <w:t xml:space="preserve">сего </w:t>
            </w:r>
            <w:r w:rsidR="008D27D2">
              <w:rPr>
                <w:rFonts w:eastAsia="Calibri" w:cs="Times New Roman"/>
                <w:bCs/>
                <w:sz w:val="22"/>
                <w:lang w:eastAsia="ru-RU"/>
              </w:rPr>
              <w:t xml:space="preserve">в 2024 году -                       </w:t>
            </w:r>
            <w:r w:rsidR="001D3495">
              <w:rPr>
                <w:rFonts w:eastAsia="Calibri" w:cs="Times New Roman"/>
                <w:bCs/>
                <w:sz w:val="22"/>
                <w:lang w:eastAsia="ru-RU"/>
              </w:rPr>
              <w:t>15 комплектов)</w:t>
            </w:r>
          </w:p>
        </w:tc>
      </w:tr>
      <w:tr w:rsidR="00976887" w:rsidRPr="00976887" w14:paraId="7B912A10" w14:textId="77777777" w:rsidTr="008F24A4">
        <w:tc>
          <w:tcPr>
            <w:tcW w:w="229" w:type="pct"/>
          </w:tcPr>
          <w:p w14:paraId="0DF7EBC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3.6.</w:t>
            </w:r>
          </w:p>
        </w:tc>
        <w:tc>
          <w:tcPr>
            <w:tcW w:w="788" w:type="pct"/>
          </w:tcPr>
          <w:p w14:paraId="7B1E1D71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Подготовка </w:t>
            </w:r>
          </w:p>
          <w:p w14:paraId="4D5C6F90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и организация работы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лодочных переправ </w:t>
            </w:r>
          </w:p>
          <w:p w14:paraId="6E30B65C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в период активной фазы прохождения паводка (закупка необходимого оборудования,  инвентаря, форменной одежды, изготовление и установка стендов </w:t>
            </w:r>
          </w:p>
          <w:p w14:paraId="5DD0D976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и плакатов 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т.д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>)</w:t>
            </w:r>
          </w:p>
          <w:p w14:paraId="30336F64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i/>
                <w:sz w:val="22"/>
                <w:lang w:eastAsia="ru-RU"/>
              </w:rPr>
            </w:pPr>
          </w:p>
        </w:tc>
        <w:tc>
          <w:tcPr>
            <w:tcW w:w="358" w:type="pct"/>
          </w:tcPr>
          <w:p w14:paraId="40451BE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342" w:type="pct"/>
            <w:gridSpan w:val="3"/>
          </w:tcPr>
          <w:p w14:paraId="364C5F2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400</w:t>
            </w:r>
          </w:p>
        </w:tc>
        <w:tc>
          <w:tcPr>
            <w:tcW w:w="318" w:type="pct"/>
            <w:gridSpan w:val="2"/>
          </w:tcPr>
          <w:p w14:paraId="2AEC67F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4A5E2D8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A064F7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7F24635F" w14:textId="7E4E427E" w:rsidR="00976887" w:rsidRPr="00976887" w:rsidRDefault="001D3495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100</w:t>
            </w:r>
          </w:p>
        </w:tc>
        <w:tc>
          <w:tcPr>
            <w:tcW w:w="324" w:type="pct"/>
          </w:tcPr>
          <w:p w14:paraId="3205221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100</w:t>
            </w:r>
          </w:p>
        </w:tc>
        <w:tc>
          <w:tcPr>
            <w:tcW w:w="324" w:type="pct"/>
          </w:tcPr>
          <w:p w14:paraId="09FA438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100</w:t>
            </w:r>
          </w:p>
        </w:tc>
        <w:tc>
          <w:tcPr>
            <w:tcW w:w="324" w:type="pct"/>
          </w:tcPr>
          <w:p w14:paraId="60FE0E4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100</w:t>
            </w:r>
          </w:p>
        </w:tc>
        <w:tc>
          <w:tcPr>
            <w:tcW w:w="278" w:type="pct"/>
          </w:tcPr>
          <w:p w14:paraId="0D75968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2024</w:t>
            </w:r>
          </w:p>
          <w:p w14:paraId="731C746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25A9CE6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7E6060E4" w14:textId="4FECFD55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5272075C" w14:textId="4AC762AA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Предупрежде</w:t>
            </w:r>
            <w:r w:rsidR="0050054B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ние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гибели </w:t>
            </w:r>
            <w:r w:rsidR="0050054B">
              <w:rPr>
                <w:rFonts w:eastAsia="Calibri" w:cs="Times New Roman"/>
                <w:sz w:val="22"/>
                <w:lang w:eastAsia="ru-RU"/>
              </w:rPr>
              <w:t xml:space="preserve">           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травмирова</w:t>
            </w:r>
            <w:r w:rsidR="0050054B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>ния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населения города Курска при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происшес</w:t>
            </w:r>
            <w:r w:rsidR="0050054B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твиях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на вод</w:t>
            </w:r>
            <w:r w:rsidR="0050054B">
              <w:rPr>
                <w:rFonts w:eastAsia="Calibri" w:cs="Times New Roman"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ных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объектах </w:t>
            </w:r>
            <w:r w:rsidR="0050054B">
              <w:rPr>
                <w:rFonts w:eastAsia="Calibri" w:cs="Times New Roman"/>
                <w:sz w:val="22"/>
                <w:lang w:eastAsia="ru-RU"/>
              </w:rPr>
              <w:t xml:space="preserve">             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в период весен-него половодья (организация, при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необходи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>-мости, не менее 1 лодочной переправы ежегодно)</w:t>
            </w:r>
          </w:p>
        </w:tc>
      </w:tr>
      <w:tr w:rsidR="00976887" w:rsidRPr="00976887" w14:paraId="501931AA" w14:textId="77777777" w:rsidTr="008F24A4">
        <w:tc>
          <w:tcPr>
            <w:tcW w:w="229" w:type="pct"/>
          </w:tcPr>
          <w:p w14:paraId="0B07994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3.7.</w:t>
            </w:r>
          </w:p>
        </w:tc>
        <w:tc>
          <w:tcPr>
            <w:tcW w:w="788" w:type="pct"/>
          </w:tcPr>
          <w:p w14:paraId="3D8F2CC1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Организация работы общественных спасательных постов </w:t>
            </w:r>
          </w:p>
          <w:p w14:paraId="401DA2E1" w14:textId="179DDF78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местах отдыха населения города </w:t>
            </w:r>
            <w:r w:rsidR="00406AF5">
              <w:rPr>
                <w:rFonts w:eastAsia="Calibri" w:cs="Times New Roman"/>
                <w:bCs/>
                <w:sz w:val="22"/>
                <w:lang w:eastAsia="ru-RU"/>
              </w:rPr>
              <w:t xml:space="preserve">Курска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на водных объектах</w:t>
            </w:r>
            <w:r w:rsidR="00406AF5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на время летнего купального сезона (закупка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не</w:t>
            </w:r>
            <w:r w:rsidR="00406AF5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обходимого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оборудо</w:t>
            </w:r>
            <w:r w:rsidR="00406AF5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вания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>,  инвентаря, фор</w:t>
            </w:r>
            <w:r w:rsidR="00406AF5">
              <w:rPr>
                <w:rFonts w:eastAsia="Calibri" w:cs="Times New Roman"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менной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одежды, аптечек 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медикамен</w:t>
            </w:r>
            <w:r w:rsidR="00406AF5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тов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, изготовление </w:t>
            </w:r>
          </w:p>
          <w:p w14:paraId="4BFE5805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и установка стендов </w:t>
            </w:r>
          </w:p>
          <w:p w14:paraId="7783A030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и плакатов и т.д.)</w:t>
            </w:r>
          </w:p>
        </w:tc>
        <w:tc>
          <w:tcPr>
            <w:tcW w:w="358" w:type="pct"/>
          </w:tcPr>
          <w:p w14:paraId="0FA5529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336" w:type="pct"/>
            <w:gridSpan w:val="2"/>
          </w:tcPr>
          <w:p w14:paraId="545F3091" w14:textId="6326E20C" w:rsidR="00976887" w:rsidRPr="00976887" w:rsidRDefault="00C9364F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324" w:type="pct"/>
            <w:gridSpan w:val="3"/>
          </w:tcPr>
          <w:p w14:paraId="62D71B37" w14:textId="77777777" w:rsidR="00976887" w:rsidRPr="00976887" w:rsidRDefault="00976887" w:rsidP="008F24A4">
            <w:pPr>
              <w:widowControl w:val="0"/>
              <w:tabs>
                <w:tab w:val="center" w:pos="387"/>
              </w:tabs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713C067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6CFE16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0065F9F" w14:textId="48E4AA03" w:rsidR="00976887" w:rsidRPr="00976887" w:rsidRDefault="00EA095C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20,0</w:t>
            </w:r>
          </w:p>
        </w:tc>
        <w:tc>
          <w:tcPr>
            <w:tcW w:w="324" w:type="pct"/>
          </w:tcPr>
          <w:p w14:paraId="5F8F0344" w14:textId="7DFC08A5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0C7D43DD" w14:textId="341083D3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3CA127F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20,0</w:t>
            </w:r>
          </w:p>
        </w:tc>
        <w:tc>
          <w:tcPr>
            <w:tcW w:w="278" w:type="pct"/>
          </w:tcPr>
          <w:p w14:paraId="0D85F3F0" w14:textId="57E8EFD8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0F45EB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</w:p>
          <w:p w14:paraId="66EBF82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059CED2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7043C9D6" w14:textId="51BF777A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73A3058F" w14:textId="4A3C9C94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Calibri"/>
                <w:bCs/>
                <w:sz w:val="22"/>
                <w:lang w:eastAsia="ru-RU"/>
              </w:rPr>
              <w:t xml:space="preserve">Обеспечение безопасности населения на водных объектах </w:t>
            </w:r>
            <w:r w:rsidR="0050054B">
              <w:rPr>
                <w:rFonts w:eastAsia="Calibri" w:cs="Calibri"/>
                <w:bCs/>
                <w:sz w:val="22"/>
                <w:lang w:eastAsia="ru-RU"/>
              </w:rPr>
              <w:t xml:space="preserve">                        </w:t>
            </w:r>
            <w:r w:rsidRPr="00976887">
              <w:rPr>
                <w:rFonts w:eastAsia="Calibri" w:cs="Calibri"/>
                <w:bCs/>
                <w:sz w:val="22"/>
                <w:lang w:eastAsia="ru-RU"/>
              </w:rPr>
              <w:t>в период летнего купального сезона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,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организация (при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необходи</w:t>
            </w:r>
            <w:proofErr w:type="spellEnd"/>
            <w:r w:rsidR="0050054B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мости) не менее 1-го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общест</w:t>
            </w:r>
            <w:proofErr w:type="spellEnd"/>
            <w:r w:rsidR="0050054B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венного спаса</w:t>
            </w:r>
            <w:r w:rsidR="0050054B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тельного поста ежегодно)</w:t>
            </w:r>
          </w:p>
        </w:tc>
      </w:tr>
      <w:tr w:rsidR="00976887" w:rsidRPr="00976887" w14:paraId="0EE3652B" w14:textId="77777777" w:rsidTr="008F24A4">
        <w:tc>
          <w:tcPr>
            <w:tcW w:w="229" w:type="pct"/>
          </w:tcPr>
          <w:p w14:paraId="7193243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3.8.</w:t>
            </w:r>
          </w:p>
        </w:tc>
        <w:tc>
          <w:tcPr>
            <w:tcW w:w="788" w:type="pct"/>
          </w:tcPr>
          <w:p w14:paraId="34E0590C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Проведение рейдов, организация патрулирования мест отдыха на воде </w:t>
            </w:r>
          </w:p>
        </w:tc>
        <w:tc>
          <w:tcPr>
            <w:tcW w:w="358" w:type="pct"/>
          </w:tcPr>
          <w:p w14:paraId="1DC4F4E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Не требует финансирования</w:t>
            </w:r>
          </w:p>
        </w:tc>
        <w:tc>
          <w:tcPr>
            <w:tcW w:w="336" w:type="pct"/>
            <w:gridSpan w:val="2"/>
          </w:tcPr>
          <w:p w14:paraId="27F4301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  <w:gridSpan w:val="3"/>
          </w:tcPr>
          <w:p w14:paraId="5DE4B01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944AA9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4A503D5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034E031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62D8F34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37F8C80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5E1F777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7837A4F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09BF83A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132B3A5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7C6937A6" w14:textId="39576CBF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6B88CFAA" w14:textId="156B0157" w:rsidR="00976887" w:rsidRPr="00976887" w:rsidRDefault="00976887" w:rsidP="008F24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Предупреждение несчастных случаев на вод-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ных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объектах, (число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прове</w:t>
            </w:r>
            <w:proofErr w:type="spellEnd"/>
            <w:r w:rsidR="0050054B"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денных рейдов: всего – 224, ежегодно по </w:t>
            </w:r>
          </w:p>
          <w:p w14:paraId="7A93B067" w14:textId="77777777" w:rsidR="00976887" w:rsidRPr="00976887" w:rsidRDefault="00976887" w:rsidP="008F24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32 рейда)</w:t>
            </w:r>
          </w:p>
        </w:tc>
      </w:tr>
      <w:tr w:rsidR="00976887" w:rsidRPr="00976887" w14:paraId="03946F41" w14:textId="77777777" w:rsidTr="008F24A4">
        <w:tc>
          <w:tcPr>
            <w:tcW w:w="229" w:type="pct"/>
          </w:tcPr>
          <w:p w14:paraId="44ACDEF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3.9.</w:t>
            </w:r>
          </w:p>
        </w:tc>
        <w:tc>
          <w:tcPr>
            <w:tcW w:w="788" w:type="pct"/>
          </w:tcPr>
          <w:p w14:paraId="36F17F7F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Приобретение оборудования для фото и видеосъемки </w:t>
            </w:r>
          </w:p>
          <w:p w14:paraId="69B4EA99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i/>
                <w:sz w:val="22"/>
                <w:lang w:eastAsia="ru-RU"/>
              </w:rPr>
            </w:pPr>
          </w:p>
        </w:tc>
        <w:tc>
          <w:tcPr>
            <w:tcW w:w="358" w:type="pct"/>
          </w:tcPr>
          <w:p w14:paraId="5C98EA0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6" w:type="pct"/>
            <w:gridSpan w:val="2"/>
          </w:tcPr>
          <w:p w14:paraId="71566DA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60,0</w:t>
            </w:r>
          </w:p>
        </w:tc>
        <w:tc>
          <w:tcPr>
            <w:tcW w:w="324" w:type="pct"/>
            <w:gridSpan w:val="3"/>
          </w:tcPr>
          <w:p w14:paraId="1BB95D1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135D2E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78E9296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3E56E4B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60</w:t>
            </w:r>
          </w:p>
        </w:tc>
        <w:tc>
          <w:tcPr>
            <w:tcW w:w="324" w:type="pct"/>
          </w:tcPr>
          <w:p w14:paraId="33C4F70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2646BCB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02C1754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52BD916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2024</w:t>
            </w:r>
          </w:p>
          <w:p w14:paraId="4D80812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55E87AE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52BEFA48" w14:textId="73CE9789" w:rsidR="00976887" w:rsidRPr="00976887" w:rsidRDefault="0050054B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Обеспечение оперативной ин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формацией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 ситуации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 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городе </w:t>
            </w:r>
            <w:r w:rsidR="00406AF5">
              <w:rPr>
                <w:rFonts w:eastAsia="Calibri" w:cs="Times New Roman"/>
                <w:bCs/>
                <w:sz w:val="22"/>
                <w:lang w:eastAsia="ru-RU"/>
              </w:rPr>
              <w:t xml:space="preserve">Курске 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для своевременно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го приня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тия реше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ний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(приобрете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ние в 2024 году              1 камеры                          в комплекте                    с объективом,                 1 штативом,                     1 </w:t>
            </w:r>
            <w:proofErr w:type="spellStart"/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стабилизато</w:t>
            </w:r>
            <w:proofErr w:type="spellEnd"/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-ром)</w:t>
            </w:r>
          </w:p>
        </w:tc>
      </w:tr>
      <w:tr w:rsidR="00976887" w:rsidRPr="00976887" w14:paraId="39821949" w14:textId="77777777" w:rsidTr="008F24A4">
        <w:tc>
          <w:tcPr>
            <w:tcW w:w="229" w:type="pct"/>
          </w:tcPr>
          <w:p w14:paraId="707CD4F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3.10.</w:t>
            </w:r>
          </w:p>
        </w:tc>
        <w:tc>
          <w:tcPr>
            <w:tcW w:w="788" w:type="pct"/>
          </w:tcPr>
          <w:p w14:paraId="00023AEF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Поддержание работы сайта Управления, размещение публикаций пропагандисткой </w:t>
            </w:r>
          </w:p>
          <w:p w14:paraId="709B8F67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профилактической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направленности </w:t>
            </w:r>
          </w:p>
          <w:p w14:paraId="1AD9658C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области пожарной безопасности </w:t>
            </w:r>
          </w:p>
          <w:p w14:paraId="21196854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безопасности населения на водных объектах </w:t>
            </w:r>
          </w:p>
        </w:tc>
        <w:tc>
          <w:tcPr>
            <w:tcW w:w="358" w:type="pct"/>
          </w:tcPr>
          <w:p w14:paraId="66C4286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336" w:type="pct"/>
            <w:gridSpan w:val="2"/>
          </w:tcPr>
          <w:p w14:paraId="0E4E8848" w14:textId="5FA976E3" w:rsidR="00976887" w:rsidRPr="00976887" w:rsidRDefault="007D0B09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17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324" w:type="pct"/>
            <w:gridSpan w:val="3"/>
          </w:tcPr>
          <w:p w14:paraId="75CEE09C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3,0</w:t>
            </w:r>
          </w:p>
        </w:tc>
        <w:tc>
          <w:tcPr>
            <w:tcW w:w="278" w:type="pct"/>
          </w:tcPr>
          <w:p w14:paraId="1C8BB231" w14:textId="65AF74AA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363FBC78" w14:textId="2A623176" w:rsidR="00976887" w:rsidRPr="00976887" w:rsidRDefault="001D3495" w:rsidP="008F24A4">
            <w:pPr>
              <w:widowControl w:val="0"/>
              <w:suppressAutoHyphens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</w:t>
            </w:r>
            <w:r w:rsidR="00976887" w:rsidRPr="00976887">
              <w:rPr>
                <w:rFonts w:eastAsia="Calibri" w:cs="Times New Roman"/>
                <w:sz w:val="22"/>
                <w:lang w:eastAsia="ru-RU"/>
              </w:rPr>
              <w:t>,0</w:t>
            </w:r>
          </w:p>
        </w:tc>
        <w:tc>
          <w:tcPr>
            <w:tcW w:w="278" w:type="pct"/>
          </w:tcPr>
          <w:p w14:paraId="462E2A0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3,0</w:t>
            </w:r>
          </w:p>
        </w:tc>
        <w:tc>
          <w:tcPr>
            <w:tcW w:w="324" w:type="pct"/>
          </w:tcPr>
          <w:p w14:paraId="7410021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3,0</w:t>
            </w:r>
          </w:p>
        </w:tc>
        <w:tc>
          <w:tcPr>
            <w:tcW w:w="324" w:type="pct"/>
          </w:tcPr>
          <w:p w14:paraId="252E517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3,0</w:t>
            </w:r>
          </w:p>
        </w:tc>
        <w:tc>
          <w:tcPr>
            <w:tcW w:w="324" w:type="pct"/>
          </w:tcPr>
          <w:p w14:paraId="7CF7A215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3,0</w:t>
            </w:r>
          </w:p>
        </w:tc>
        <w:tc>
          <w:tcPr>
            <w:tcW w:w="278" w:type="pct"/>
          </w:tcPr>
          <w:p w14:paraId="431202C1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25007B2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1E818D9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6B21AE72" w14:textId="69F3A4AA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062E4E64" w14:textId="2A794989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Формирование безопасного поведения у на</w:t>
            </w:r>
            <w:r w:rsidR="0088426C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селения города</w:t>
            </w:r>
            <w:r w:rsidR="0088426C">
              <w:rPr>
                <w:rFonts w:eastAsia="Calibri" w:cs="Times New Roman"/>
                <w:bCs/>
                <w:sz w:val="22"/>
                <w:lang w:eastAsia="ru-RU"/>
              </w:rPr>
              <w:t xml:space="preserve"> Курска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(коли-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чество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публи-каций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 области пожарной безопасности </w:t>
            </w:r>
            <w:r w:rsidR="0050054B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         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и безо</w:t>
            </w:r>
            <w:r w:rsidR="0050054B">
              <w:rPr>
                <w:rFonts w:eastAsia="Calibri" w:cs="Times New Roman"/>
                <w:bCs/>
                <w:sz w:val="22"/>
                <w:lang w:eastAsia="ru-RU"/>
              </w:rPr>
              <w:t>пасности населе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ния на водных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объек</w:t>
            </w:r>
            <w:r w:rsidR="0050054B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тах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: всего -490 публикаций, по 70 ежегодно)</w:t>
            </w:r>
          </w:p>
        </w:tc>
      </w:tr>
      <w:tr w:rsidR="00E05252" w:rsidRPr="00976887" w14:paraId="3D801650" w14:textId="77777777" w:rsidTr="008F24A4">
        <w:tc>
          <w:tcPr>
            <w:tcW w:w="229" w:type="pct"/>
          </w:tcPr>
          <w:p w14:paraId="4F10DFE2" w14:textId="5C574F75" w:rsidR="00E05252" w:rsidRPr="00976887" w:rsidRDefault="00E05252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3.11</w:t>
            </w:r>
          </w:p>
        </w:tc>
        <w:tc>
          <w:tcPr>
            <w:tcW w:w="788" w:type="pct"/>
          </w:tcPr>
          <w:p w14:paraId="5569BD30" w14:textId="77777777" w:rsidR="00E05252" w:rsidRPr="00976887" w:rsidRDefault="00E05252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>Закупка автономных пожарных извещателей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(АПИ)</w:t>
            </w:r>
          </w:p>
        </w:tc>
        <w:tc>
          <w:tcPr>
            <w:tcW w:w="358" w:type="pct"/>
          </w:tcPr>
          <w:p w14:paraId="548BBD58" w14:textId="77777777" w:rsidR="00E05252" w:rsidRPr="00976887" w:rsidRDefault="00D475F4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6" w:type="pct"/>
            <w:gridSpan w:val="2"/>
          </w:tcPr>
          <w:p w14:paraId="0FEBA9D2" w14:textId="572DBC99" w:rsidR="00E05252" w:rsidRPr="00976887" w:rsidRDefault="0052515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862,9</w:t>
            </w:r>
          </w:p>
        </w:tc>
        <w:tc>
          <w:tcPr>
            <w:tcW w:w="324" w:type="pct"/>
            <w:gridSpan w:val="3"/>
          </w:tcPr>
          <w:p w14:paraId="5EDE9063" w14:textId="2D1070CE" w:rsidR="00E05252" w:rsidRPr="00976887" w:rsidRDefault="00C9364F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321,4</w:t>
            </w:r>
          </w:p>
        </w:tc>
        <w:tc>
          <w:tcPr>
            <w:tcW w:w="278" w:type="pct"/>
          </w:tcPr>
          <w:p w14:paraId="1B562186" w14:textId="10A91A18" w:rsidR="00E05252" w:rsidRPr="00976887" w:rsidRDefault="00E05252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5250D94F" w14:textId="35A02655" w:rsidR="00E05252" w:rsidRPr="00976887" w:rsidRDefault="001D3495" w:rsidP="008F24A4">
            <w:pPr>
              <w:widowControl w:val="0"/>
              <w:suppressAutoHyphens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220</w:t>
            </w:r>
          </w:p>
        </w:tc>
        <w:tc>
          <w:tcPr>
            <w:tcW w:w="278" w:type="pct"/>
          </w:tcPr>
          <w:p w14:paraId="02AD9E6B" w14:textId="5BEB55A8" w:rsidR="00E05252" w:rsidRPr="00976887" w:rsidRDefault="001D3495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321,5</w:t>
            </w:r>
          </w:p>
        </w:tc>
        <w:tc>
          <w:tcPr>
            <w:tcW w:w="324" w:type="pct"/>
          </w:tcPr>
          <w:p w14:paraId="59A325DE" w14:textId="77777777" w:rsidR="00E05252" w:rsidRPr="00976887" w:rsidRDefault="00E05252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62F09BED" w14:textId="77777777" w:rsidR="00E05252" w:rsidRPr="00976887" w:rsidRDefault="00E05252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439AC19E" w14:textId="77777777" w:rsidR="00E05252" w:rsidRPr="00976887" w:rsidRDefault="00E05252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2302A12B" w14:textId="77777777" w:rsidR="00451406" w:rsidRDefault="00E05252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36EDAF23" w14:textId="77777777" w:rsidR="00451406" w:rsidRDefault="00451406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57649440" w14:textId="77777777" w:rsidR="00E05252" w:rsidRPr="00976887" w:rsidRDefault="00451406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4898407A" w14:textId="43010053" w:rsidR="00E05252" w:rsidRPr="00976887" w:rsidRDefault="00E05252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13EE715F" w14:textId="5309206F" w:rsidR="00E05252" w:rsidRPr="00976887" w:rsidRDefault="00E05252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Установка АПИ в жилых помещениях, </w:t>
            </w:r>
            <w:r w:rsidR="00761A72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в которых про</w:t>
            </w:r>
            <w:r w:rsidR="001F76A9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живают</w:t>
            </w:r>
            <w:proofErr w:type="spellEnd"/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 xml:space="preserve"> много</w:t>
            </w:r>
            <w:r w:rsidR="001F76A9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>детны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е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семьи</w:t>
            </w:r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="001F76A9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</w:t>
            </w:r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>и одиноко про</w:t>
            </w:r>
            <w:r w:rsidR="001F76A9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>живающи</w:t>
            </w:r>
            <w:r w:rsidR="00761A72">
              <w:rPr>
                <w:rFonts w:eastAsia="Calibri" w:cs="Times New Roman"/>
                <w:bCs/>
                <w:sz w:val="22"/>
                <w:lang w:eastAsia="ru-RU"/>
              </w:rPr>
              <w:t>е</w:t>
            </w:r>
            <w:proofErr w:type="spellEnd"/>
            <w:r w:rsidR="00761A72">
              <w:rPr>
                <w:rFonts w:eastAsia="Calibri" w:cs="Times New Roman"/>
                <w:bCs/>
                <w:sz w:val="22"/>
                <w:lang w:eastAsia="ru-RU"/>
              </w:rPr>
              <w:t xml:space="preserve"> пре</w:t>
            </w:r>
            <w:r w:rsidR="001F76A9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="00761A72">
              <w:rPr>
                <w:rFonts w:eastAsia="Calibri" w:cs="Times New Roman"/>
                <w:bCs/>
                <w:sz w:val="22"/>
                <w:lang w:eastAsia="ru-RU"/>
              </w:rPr>
              <w:t>старелые</w:t>
            </w:r>
            <w:proofErr w:type="spellEnd"/>
            <w:r w:rsidR="00761A72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="00761A72">
              <w:rPr>
                <w:rFonts w:eastAsia="Calibri" w:cs="Times New Roman"/>
                <w:bCs/>
                <w:sz w:val="22"/>
                <w:lang w:eastAsia="ru-RU"/>
              </w:rPr>
              <w:t>граж</w:t>
            </w:r>
            <w:r w:rsidR="001F76A9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="00761A72">
              <w:rPr>
                <w:rFonts w:eastAsia="Calibri" w:cs="Times New Roman"/>
                <w:bCs/>
                <w:sz w:val="22"/>
                <w:lang w:eastAsia="ru-RU"/>
              </w:rPr>
              <w:t>дане</w:t>
            </w:r>
            <w:proofErr w:type="spellEnd"/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="00103DE6" w:rsidRPr="00103DE6">
              <w:rPr>
                <w:rFonts w:eastAsia="Calibri" w:cs="Times New Roman"/>
                <w:bCs/>
                <w:sz w:val="22"/>
                <w:lang w:eastAsia="ru-RU"/>
              </w:rPr>
              <w:t>(</w:t>
            </w:r>
            <w:proofErr w:type="spellStart"/>
            <w:r w:rsidR="00103DE6" w:rsidRPr="00103DE6">
              <w:rPr>
                <w:rFonts w:eastAsia="Calibri" w:cs="Times New Roman"/>
                <w:bCs/>
                <w:sz w:val="22"/>
                <w:lang w:eastAsia="ru-RU"/>
              </w:rPr>
              <w:t>количес</w:t>
            </w:r>
            <w:r w:rsidR="001F76A9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="00103DE6" w:rsidRPr="00103DE6">
              <w:rPr>
                <w:rFonts w:eastAsia="Calibri" w:cs="Times New Roman"/>
                <w:bCs/>
                <w:sz w:val="22"/>
                <w:lang w:eastAsia="ru-RU"/>
              </w:rPr>
              <w:t>тво</w:t>
            </w:r>
            <w:proofErr w:type="spellEnd"/>
            <w:r w:rsidR="00103DE6" w:rsidRPr="00103DE6">
              <w:rPr>
                <w:rFonts w:eastAsia="Calibri" w:cs="Times New Roman"/>
                <w:bCs/>
                <w:sz w:val="22"/>
                <w:lang w:eastAsia="ru-RU"/>
              </w:rPr>
              <w:t xml:space="preserve"> установлен</w:t>
            </w:r>
            <w:r w:rsidR="001F76A9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="00103DE6" w:rsidRPr="00103DE6">
              <w:rPr>
                <w:rFonts w:eastAsia="Calibri" w:cs="Times New Roman"/>
                <w:bCs/>
                <w:sz w:val="22"/>
                <w:lang w:eastAsia="ru-RU"/>
              </w:rPr>
              <w:t>ных</w:t>
            </w:r>
            <w:proofErr w:type="spellEnd"/>
            <w:r w:rsidR="00103DE6" w:rsidRPr="00103DE6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="00103DE6" w:rsidRPr="00E51B21">
              <w:rPr>
                <w:rFonts w:eastAsia="Calibri" w:cs="Times New Roman"/>
                <w:bCs/>
                <w:sz w:val="22"/>
                <w:lang w:eastAsia="ru-RU"/>
              </w:rPr>
              <w:t>АПИ всего - 1410 ед.</w:t>
            </w:r>
            <w:r w:rsidR="0070291E" w:rsidRPr="00E51B21">
              <w:rPr>
                <w:rFonts w:eastAsia="Calibri" w:cs="Times New Roman"/>
                <w:bCs/>
                <w:sz w:val="22"/>
                <w:lang w:eastAsia="ru-RU"/>
              </w:rPr>
              <w:t>;</w:t>
            </w:r>
            <w:r w:rsidR="00E51B21">
              <w:rPr>
                <w:rFonts w:eastAsia="Calibri" w:cs="Times New Roman"/>
                <w:bCs/>
                <w:sz w:val="22"/>
                <w:lang w:eastAsia="ru-RU"/>
              </w:rPr>
              <w:t xml:space="preserve"> 2021-</w:t>
            </w:r>
            <w:r w:rsidR="001F76A9">
              <w:rPr>
                <w:rFonts w:eastAsia="Calibri" w:cs="Times New Roman"/>
                <w:bCs/>
                <w:sz w:val="22"/>
                <w:lang w:eastAsia="ru-RU"/>
              </w:rPr>
              <w:t>620 ед. 2022-</w:t>
            </w:r>
            <w:r w:rsidR="00E51B21">
              <w:rPr>
                <w:rFonts w:eastAsia="Calibri" w:cs="Times New Roman"/>
                <w:bCs/>
                <w:sz w:val="22"/>
                <w:lang w:eastAsia="ru-RU"/>
              </w:rPr>
              <w:t xml:space="preserve">2026гг. </w:t>
            </w:r>
            <w:r w:rsidR="00103DE6" w:rsidRPr="00E51B21">
              <w:rPr>
                <w:rFonts w:eastAsia="Calibri" w:cs="Times New Roman"/>
                <w:bCs/>
                <w:sz w:val="22"/>
                <w:lang w:eastAsia="ru-RU"/>
              </w:rPr>
              <w:t xml:space="preserve">не менее </w:t>
            </w:r>
            <w:r w:rsidR="001F76A9">
              <w:rPr>
                <w:rFonts w:eastAsia="Calibri" w:cs="Times New Roman"/>
                <w:bCs/>
                <w:sz w:val="22"/>
                <w:lang w:eastAsia="ru-RU"/>
              </w:rPr>
              <w:t>130</w:t>
            </w:r>
            <w:r w:rsidR="00103DE6" w:rsidRPr="00E51B21">
              <w:rPr>
                <w:rFonts w:eastAsia="Calibri" w:cs="Times New Roman"/>
                <w:bCs/>
                <w:sz w:val="22"/>
                <w:lang w:eastAsia="ru-RU"/>
              </w:rPr>
              <w:t xml:space="preserve"> ед. ежегодно</w:t>
            </w:r>
            <w:r w:rsidR="0070291E" w:rsidRPr="00E51B21">
              <w:rPr>
                <w:rFonts w:eastAsia="Calibri" w:cs="Times New Roman"/>
                <w:bCs/>
                <w:sz w:val="22"/>
                <w:lang w:eastAsia="ru-RU"/>
              </w:rPr>
              <w:t xml:space="preserve">, 2027 </w:t>
            </w:r>
            <w:r w:rsidR="0070291E" w:rsidRPr="00E51B21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г. – не менее </w:t>
            </w:r>
            <w:r w:rsidR="001F76A9">
              <w:rPr>
                <w:rFonts w:eastAsia="Calibri" w:cs="Times New Roman"/>
                <w:bCs/>
                <w:sz w:val="22"/>
                <w:lang w:eastAsia="ru-RU"/>
              </w:rPr>
              <w:t>140</w:t>
            </w:r>
            <w:r w:rsidR="0070291E" w:rsidRPr="00E51B21">
              <w:rPr>
                <w:rFonts w:eastAsia="Calibri" w:cs="Times New Roman"/>
                <w:bCs/>
                <w:sz w:val="22"/>
                <w:lang w:eastAsia="ru-RU"/>
              </w:rPr>
              <w:t xml:space="preserve"> ед.</w:t>
            </w:r>
            <w:r w:rsidR="00A127DD">
              <w:rPr>
                <w:rFonts w:eastAsia="Calibri" w:cs="Times New Roman"/>
                <w:bCs/>
                <w:sz w:val="22"/>
                <w:lang w:eastAsia="ru-RU"/>
              </w:rPr>
              <w:t>)</w:t>
            </w:r>
            <w:r w:rsidR="00761A72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   </w:t>
            </w:r>
          </w:p>
        </w:tc>
      </w:tr>
      <w:tr w:rsidR="00E51B21" w:rsidRPr="00976887" w14:paraId="711B10F1" w14:textId="77777777" w:rsidTr="008F24A4">
        <w:tc>
          <w:tcPr>
            <w:tcW w:w="229" w:type="pct"/>
          </w:tcPr>
          <w:p w14:paraId="537CC788" w14:textId="1980E7C3" w:rsidR="00E51B21" w:rsidRDefault="00E51B21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3.12</w:t>
            </w:r>
          </w:p>
        </w:tc>
        <w:tc>
          <w:tcPr>
            <w:tcW w:w="788" w:type="pct"/>
          </w:tcPr>
          <w:p w14:paraId="74FF81AC" w14:textId="32934BD9" w:rsidR="00E51B21" w:rsidRPr="00E51B21" w:rsidRDefault="00E51B21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З</w:t>
            </w:r>
            <w:r w:rsidRPr="00E51B21">
              <w:rPr>
                <w:rFonts w:eastAsia="Calibri" w:cs="Times New Roman"/>
                <w:bCs/>
                <w:sz w:val="22"/>
                <w:lang w:eastAsia="ru-RU"/>
              </w:rPr>
              <w:t>акупка беспилотного летательного аппарата (БПЛА)</w:t>
            </w:r>
          </w:p>
        </w:tc>
        <w:tc>
          <w:tcPr>
            <w:tcW w:w="358" w:type="pct"/>
          </w:tcPr>
          <w:p w14:paraId="091E9873" w14:textId="51BEC3A8" w:rsidR="00E51B21" w:rsidRPr="00976887" w:rsidRDefault="00E51B21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336" w:type="pct"/>
            <w:gridSpan w:val="2"/>
          </w:tcPr>
          <w:p w14:paraId="75CB3C15" w14:textId="47C0A603" w:rsidR="00E51B21" w:rsidRPr="00976887" w:rsidRDefault="00C9364F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195</w:t>
            </w:r>
            <w:r w:rsidR="008A3A0D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324" w:type="pct"/>
            <w:gridSpan w:val="3"/>
          </w:tcPr>
          <w:p w14:paraId="746908EB" w14:textId="77777777" w:rsidR="00E51B21" w:rsidRDefault="001D3495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195,0</w:t>
            </w:r>
          </w:p>
          <w:p w14:paraId="10CCD656" w14:textId="44E731A9" w:rsidR="001D3495" w:rsidRPr="00976887" w:rsidRDefault="001D3495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D475984" w14:textId="77777777" w:rsidR="00E51B21" w:rsidRPr="00976887" w:rsidRDefault="00E51B21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5541E03D" w14:textId="77777777" w:rsidR="00E51B21" w:rsidRPr="00976887" w:rsidRDefault="00E51B21" w:rsidP="008F24A4">
            <w:pPr>
              <w:widowControl w:val="0"/>
              <w:suppressAutoHyphens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5B446258" w14:textId="77777777" w:rsidR="00E51B21" w:rsidRPr="00976887" w:rsidRDefault="00E51B21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697DB02B" w14:textId="77777777" w:rsidR="00E51B21" w:rsidRPr="00976887" w:rsidRDefault="00E51B21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15DC5889" w14:textId="77777777" w:rsidR="00E51B21" w:rsidRPr="00976887" w:rsidRDefault="00E51B21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413D3D5C" w14:textId="77777777" w:rsidR="00E51B21" w:rsidRPr="00976887" w:rsidRDefault="00E51B21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64B06130" w14:textId="77777777" w:rsidR="00E51B21" w:rsidRDefault="00E51B21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5D8D5277" w14:textId="77777777" w:rsidR="00E51B21" w:rsidRDefault="00E51B21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6567D819" w14:textId="11A18BE1" w:rsidR="00E51B21" w:rsidRDefault="00E51B21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324" w:type="pct"/>
          </w:tcPr>
          <w:p w14:paraId="5BDA2394" w14:textId="18763F94" w:rsidR="00E51B21" w:rsidRPr="00E05252" w:rsidRDefault="00E51B21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556" w:type="pct"/>
          </w:tcPr>
          <w:p w14:paraId="5A93BF34" w14:textId="15AF1F2E" w:rsidR="00E51B21" w:rsidRPr="00E51B21" w:rsidRDefault="008A3A0D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</w:t>
            </w:r>
            <w:r w:rsidR="00E51B21" w:rsidRPr="00E51B21">
              <w:rPr>
                <w:rFonts w:eastAsia="Calibri" w:cs="Times New Roman"/>
                <w:sz w:val="22"/>
                <w:lang w:eastAsia="ru-RU"/>
              </w:rPr>
              <w:t>роведение воздушного мониторинга территории города Курска по паводковой</w:t>
            </w:r>
            <w:r w:rsidR="0050054B">
              <w:rPr>
                <w:rFonts w:eastAsia="Calibri" w:cs="Times New Roman"/>
                <w:sz w:val="22"/>
                <w:lang w:eastAsia="ru-RU"/>
              </w:rPr>
              <w:t xml:space="preserve"> и </w:t>
            </w:r>
            <w:proofErr w:type="spellStart"/>
            <w:r w:rsidR="00E51B21" w:rsidRPr="00E51B21">
              <w:rPr>
                <w:rFonts w:eastAsia="Calibri" w:cs="Times New Roman"/>
                <w:sz w:val="22"/>
                <w:lang w:eastAsia="ru-RU"/>
              </w:rPr>
              <w:t>противопо</w:t>
            </w:r>
            <w:r w:rsidR="00941DE0">
              <w:rPr>
                <w:rFonts w:eastAsia="Calibri" w:cs="Times New Roman"/>
                <w:sz w:val="22"/>
                <w:lang w:eastAsia="ru-RU"/>
              </w:rPr>
              <w:t>-</w:t>
            </w:r>
            <w:r w:rsidR="00E51B21" w:rsidRPr="00E51B21">
              <w:rPr>
                <w:rFonts w:eastAsia="Calibri" w:cs="Times New Roman"/>
                <w:sz w:val="22"/>
                <w:lang w:eastAsia="ru-RU"/>
              </w:rPr>
              <w:t>жарной</w:t>
            </w:r>
            <w:proofErr w:type="spellEnd"/>
            <w:r w:rsidR="00E51B21" w:rsidRPr="00E51B21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proofErr w:type="spellStart"/>
            <w:r w:rsidR="00E51B21" w:rsidRPr="00E51B21">
              <w:rPr>
                <w:rFonts w:eastAsia="Calibri" w:cs="Times New Roman"/>
                <w:sz w:val="22"/>
                <w:lang w:eastAsia="ru-RU"/>
              </w:rPr>
              <w:t>обста</w:t>
            </w:r>
            <w:r w:rsidR="00941DE0">
              <w:rPr>
                <w:rFonts w:eastAsia="Calibri" w:cs="Times New Roman"/>
                <w:sz w:val="22"/>
                <w:lang w:eastAsia="ru-RU"/>
              </w:rPr>
              <w:t>-</w:t>
            </w:r>
            <w:r w:rsidR="00E51B21" w:rsidRPr="00E51B21">
              <w:rPr>
                <w:rFonts w:eastAsia="Calibri" w:cs="Times New Roman"/>
                <w:sz w:val="22"/>
                <w:lang w:eastAsia="ru-RU"/>
              </w:rPr>
              <w:t>новке</w:t>
            </w:r>
            <w:proofErr w:type="spellEnd"/>
            <w:r w:rsidR="00E51B21" w:rsidRPr="00E51B21">
              <w:rPr>
                <w:rFonts w:eastAsia="Calibri" w:cs="Times New Roman"/>
                <w:sz w:val="22"/>
                <w:lang w:eastAsia="ru-RU"/>
              </w:rPr>
              <w:t xml:space="preserve"> (коли</w:t>
            </w:r>
            <w:r w:rsidR="00941DE0">
              <w:rPr>
                <w:rFonts w:eastAsia="Calibri" w:cs="Times New Roman"/>
                <w:sz w:val="22"/>
                <w:lang w:eastAsia="ru-RU"/>
              </w:rPr>
              <w:t>-</w:t>
            </w:r>
            <w:proofErr w:type="spellStart"/>
            <w:r w:rsidR="00E51B21" w:rsidRPr="00E51B21">
              <w:rPr>
                <w:rFonts w:eastAsia="Calibri" w:cs="Times New Roman"/>
                <w:sz w:val="22"/>
                <w:lang w:eastAsia="ru-RU"/>
              </w:rPr>
              <w:t>чество</w:t>
            </w:r>
            <w:proofErr w:type="spellEnd"/>
            <w:r w:rsidR="00E51B21" w:rsidRPr="00E51B21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proofErr w:type="spellStart"/>
            <w:r w:rsidR="009E6774">
              <w:rPr>
                <w:rFonts w:eastAsia="Calibri" w:cs="Times New Roman"/>
                <w:sz w:val="22"/>
                <w:lang w:eastAsia="ru-RU"/>
              </w:rPr>
              <w:t>приоб</w:t>
            </w:r>
            <w:r w:rsidR="00941DE0">
              <w:rPr>
                <w:rFonts w:eastAsia="Calibri" w:cs="Times New Roman"/>
                <w:sz w:val="22"/>
                <w:lang w:eastAsia="ru-RU"/>
              </w:rPr>
              <w:t>-</w:t>
            </w:r>
            <w:r w:rsidR="009E6774">
              <w:rPr>
                <w:rFonts w:eastAsia="Calibri" w:cs="Times New Roman"/>
                <w:sz w:val="22"/>
                <w:lang w:eastAsia="ru-RU"/>
              </w:rPr>
              <w:t>ретенных</w:t>
            </w:r>
            <w:proofErr w:type="spellEnd"/>
            <w:r w:rsidR="009E6774">
              <w:rPr>
                <w:rFonts w:eastAsia="Calibri" w:cs="Times New Roman"/>
                <w:sz w:val="22"/>
                <w:lang w:eastAsia="ru-RU"/>
              </w:rPr>
              <w:t xml:space="preserve"> БПЛА </w:t>
            </w:r>
            <w:r w:rsidR="000F45EB">
              <w:rPr>
                <w:rFonts w:eastAsia="Calibri" w:cs="Times New Roman"/>
                <w:sz w:val="22"/>
                <w:lang w:eastAsia="ru-RU"/>
              </w:rPr>
              <w:t xml:space="preserve">  </w:t>
            </w:r>
            <w:r w:rsidR="009E6774">
              <w:rPr>
                <w:rFonts w:eastAsia="Calibri" w:cs="Times New Roman"/>
                <w:sz w:val="22"/>
                <w:lang w:eastAsia="ru-RU"/>
              </w:rPr>
              <w:t xml:space="preserve">в 2021 г – 1 ед., количество </w:t>
            </w:r>
            <w:r w:rsidR="00E51B21" w:rsidRPr="00E51B21">
              <w:rPr>
                <w:rFonts w:eastAsia="Calibri" w:cs="Times New Roman"/>
                <w:sz w:val="22"/>
                <w:lang w:eastAsia="ru-RU"/>
              </w:rPr>
              <w:t>вылетов всего -300, с 2022 года по 2027 год не менее 50 ежегодно)</w:t>
            </w:r>
          </w:p>
        </w:tc>
      </w:tr>
      <w:tr w:rsidR="00976887" w:rsidRPr="00976887" w14:paraId="3C24BE39" w14:textId="77777777" w:rsidTr="008F24A4">
        <w:tc>
          <w:tcPr>
            <w:tcW w:w="1376" w:type="pct"/>
            <w:gridSpan w:val="3"/>
          </w:tcPr>
          <w:p w14:paraId="75E4DBDE" w14:textId="7C88081E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Всего по мероприятиям задачи № 3</w:t>
            </w:r>
          </w:p>
        </w:tc>
        <w:tc>
          <w:tcPr>
            <w:tcW w:w="336" w:type="pct"/>
            <w:gridSpan w:val="2"/>
          </w:tcPr>
          <w:p w14:paraId="67D3C78F" w14:textId="2DFA58F1" w:rsidR="00976887" w:rsidRPr="00976887" w:rsidRDefault="00525157" w:rsidP="008F24A4">
            <w:pPr>
              <w:widowControl w:val="0"/>
              <w:suppressAutoHyphens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2218,2</w:t>
            </w:r>
          </w:p>
        </w:tc>
        <w:tc>
          <w:tcPr>
            <w:tcW w:w="324" w:type="pct"/>
            <w:gridSpan w:val="3"/>
          </w:tcPr>
          <w:p w14:paraId="429BB927" w14:textId="4D9C52DE" w:rsidR="00976887" w:rsidRPr="00976887" w:rsidRDefault="00EA095C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554,4</w:t>
            </w:r>
          </w:p>
        </w:tc>
        <w:tc>
          <w:tcPr>
            <w:tcW w:w="278" w:type="pct"/>
          </w:tcPr>
          <w:p w14:paraId="6B1ADED6" w14:textId="52987DB6" w:rsidR="00976887" w:rsidRPr="00976887" w:rsidRDefault="0052515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93,3</w:t>
            </w:r>
          </w:p>
        </w:tc>
        <w:tc>
          <w:tcPr>
            <w:tcW w:w="278" w:type="pct"/>
          </w:tcPr>
          <w:p w14:paraId="00E3B780" w14:textId="55D627A0" w:rsidR="00976887" w:rsidRPr="00976887" w:rsidRDefault="00EA095C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257,0</w:t>
            </w:r>
          </w:p>
        </w:tc>
        <w:tc>
          <w:tcPr>
            <w:tcW w:w="278" w:type="pct"/>
          </w:tcPr>
          <w:p w14:paraId="3B035170" w14:textId="49074C03" w:rsidR="00976887" w:rsidRPr="00976887" w:rsidRDefault="00EA095C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879,5</w:t>
            </w:r>
          </w:p>
        </w:tc>
        <w:tc>
          <w:tcPr>
            <w:tcW w:w="324" w:type="pct"/>
          </w:tcPr>
          <w:p w14:paraId="0958086A" w14:textId="0B8556AA" w:rsidR="00976887" w:rsidRPr="00976887" w:rsidRDefault="00EA095C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138,0</w:t>
            </w:r>
          </w:p>
        </w:tc>
        <w:tc>
          <w:tcPr>
            <w:tcW w:w="324" w:type="pct"/>
          </w:tcPr>
          <w:p w14:paraId="11477778" w14:textId="2BA8D25E" w:rsidR="00976887" w:rsidRPr="00976887" w:rsidRDefault="00B5088D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</w:t>
            </w:r>
            <w:r w:rsidR="00EA095C">
              <w:rPr>
                <w:rFonts w:eastAsia="Calibri" w:cs="Times New Roman"/>
                <w:b/>
                <w:bCs/>
                <w:sz w:val="22"/>
                <w:lang w:eastAsia="ru-RU"/>
              </w:rPr>
              <w:t>38</w:t>
            </w: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,0</w:t>
            </w:r>
          </w:p>
        </w:tc>
        <w:tc>
          <w:tcPr>
            <w:tcW w:w="324" w:type="pct"/>
          </w:tcPr>
          <w:p w14:paraId="7DBEE977" w14:textId="2751E7A7" w:rsidR="00976887" w:rsidRPr="00976887" w:rsidRDefault="00EA095C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158</w:t>
            </w:r>
            <w:r w:rsidR="00B5088D">
              <w:rPr>
                <w:rFonts w:eastAsia="Calibri" w:cs="Times New Roman"/>
                <w:b/>
                <w:bCs/>
                <w:sz w:val="22"/>
                <w:lang w:eastAsia="ru-RU"/>
              </w:rPr>
              <w:t>,0</w:t>
            </w:r>
          </w:p>
        </w:tc>
        <w:tc>
          <w:tcPr>
            <w:tcW w:w="278" w:type="pct"/>
          </w:tcPr>
          <w:p w14:paraId="200F873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0EC4500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556" w:type="pct"/>
          </w:tcPr>
          <w:p w14:paraId="1C3F1C1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</w:tr>
      <w:tr w:rsidR="00976887" w:rsidRPr="00976887" w14:paraId="399C3182" w14:textId="77777777" w:rsidTr="008F24A4">
        <w:trPr>
          <w:trHeight w:val="393"/>
        </w:trPr>
        <w:tc>
          <w:tcPr>
            <w:tcW w:w="5000" w:type="pct"/>
            <w:gridSpan w:val="17"/>
          </w:tcPr>
          <w:p w14:paraId="68A268D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Задача 4. Финансовое обеспечение деятельности МКУ «Управление по делам ГО и ЧС при Администрации города Курска»</w:t>
            </w:r>
          </w:p>
        </w:tc>
      </w:tr>
      <w:tr w:rsidR="00976887" w:rsidRPr="00976887" w14:paraId="1043F99D" w14:textId="77777777" w:rsidTr="008F24A4">
        <w:tc>
          <w:tcPr>
            <w:tcW w:w="229" w:type="pct"/>
          </w:tcPr>
          <w:p w14:paraId="38240D50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4.1.</w:t>
            </w:r>
          </w:p>
        </w:tc>
        <w:tc>
          <w:tcPr>
            <w:tcW w:w="788" w:type="pct"/>
          </w:tcPr>
          <w:p w14:paraId="5A1F7BA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Содержание и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разви-тие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,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материально- техническое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обеспе-чение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деятельности</w:t>
            </w:r>
          </w:p>
          <w:p w14:paraId="04D8458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МКУ «Управление по делам ГО и ЧС при Администрации города Курска» (выплата заработной платы</w:t>
            </w:r>
          </w:p>
          <w:p w14:paraId="77EF65C3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 начислениями, продовольственного пайка спасателям АСФ, оплата расходов, связанных с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инфор-мационно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-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коммуни-кационными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техноло-гиями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,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коммунальных расходов, аренды помещения и транс-портных средств, страхование и ремонт автотранспорта </w:t>
            </w:r>
          </w:p>
          <w:p w14:paraId="361FEC5E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оборудования, </w:t>
            </w:r>
          </w:p>
          <w:p w14:paraId="01BB95D0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 также прочие расходы)</w:t>
            </w:r>
          </w:p>
        </w:tc>
        <w:tc>
          <w:tcPr>
            <w:tcW w:w="358" w:type="pct"/>
          </w:tcPr>
          <w:p w14:paraId="146F00D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Бюджет города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Курска</w:t>
            </w:r>
          </w:p>
        </w:tc>
        <w:tc>
          <w:tcPr>
            <w:tcW w:w="345" w:type="pct"/>
            <w:gridSpan w:val="4"/>
          </w:tcPr>
          <w:p w14:paraId="0180EFE3" w14:textId="11BFF683" w:rsidR="00976887" w:rsidRPr="00976887" w:rsidRDefault="0061418E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392095,1</w:t>
            </w:r>
          </w:p>
        </w:tc>
        <w:tc>
          <w:tcPr>
            <w:tcW w:w="315" w:type="pct"/>
          </w:tcPr>
          <w:p w14:paraId="4A7F9A86" w14:textId="5BDA5068" w:rsidR="00976887" w:rsidRPr="00976887" w:rsidRDefault="00C9364F" w:rsidP="008F24A4">
            <w:pPr>
              <w:widowControl w:val="0"/>
              <w:suppressAutoHyphens/>
              <w:ind w:left="-144" w:right="-73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5876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1,3</w:t>
            </w:r>
          </w:p>
        </w:tc>
        <w:tc>
          <w:tcPr>
            <w:tcW w:w="278" w:type="pct"/>
          </w:tcPr>
          <w:p w14:paraId="1C57F654" w14:textId="76FB8B3D" w:rsidR="00976887" w:rsidRPr="00976887" w:rsidRDefault="0061418E" w:rsidP="008F24A4">
            <w:pPr>
              <w:widowControl w:val="0"/>
              <w:suppressAutoHyphens/>
              <w:ind w:left="-143" w:right="-73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75287,1</w:t>
            </w:r>
          </w:p>
        </w:tc>
        <w:tc>
          <w:tcPr>
            <w:tcW w:w="278" w:type="pct"/>
          </w:tcPr>
          <w:p w14:paraId="7591A5D1" w14:textId="65020F66" w:rsidR="00976887" w:rsidRPr="00976887" w:rsidRDefault="00BE5266" w:rsidP="008F24A4">
            <w:pPr>
              <w:widowControl w:val="0"/>
              <w:suppressAutoHyphens/>
              <w:ind w:left="-108" w:right="-153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41311,1</w:t>
            </w:r>
          </w:p>
        </w:tc>
        <w:tc>
          <w:tcPr>
            <w:tcW w:w="278" w:type="pct"/>
          </w:tcPr>
          <w:p w14:paraId="6F9330B1" w14:textId="79218F57" w:rsidR="00976887" w:rsidRPr="00976887" w:rsidRDefault="00976887" w:rsidP="008F24A4">
            <w:pPr>
              <w:widowControl w:val="0"/>
              <w:suppressAutoHyphens/>
              <w:ind w:left="-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  <w:r w:rsidR="00EA095C">
              <w:rPr>
                <w:rFonts w:eastAsia="Calibri" w:cs="Times New Roman"/>
                <w:bCs/>
                <w:sz w:val="22"/>
                <w:lang w:eastAsia="ru-RU"/>
              </w:rPr>
              <w:t>1735,6</w:t>
            </w:r>
          </w:p>
        </w:tc>
        <w:tc>
          <w:tcPr>
            <w:tcW w:w="324" w:type="pct"/>
          </w:tcPr>
          <w:p w14:paraId="7CBFFA8C" w14:textId="5F7C81F3" w:rsidR="00976887" w:rsidRPr="00976887" w:rsidRDefault="00C9364F" w:rsidP="008F24A4">
            <w:pPr>
              <w:widowControl w:val="0"/>
              <w:suppressAutoHyphens/>
              <w:ind w:left="-108" w:right="-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55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000</w:t>
            </w:r>
          </w:p>
        </w:tc>
        <w:tc>
          <w:tcPr>
            <w:tcW w:w="324" w:type="pct"/>
          </w:tcPr>
          <w:p w14:paraId="6BFBBDA0" w14:textId="13686D90" w:rsidR="00976887" w:rsidRPr="00976887" w:rsidRDefault="00C9364F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55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000</w:t>
            </w:r>
          </w:p>
        </w:tc>
        <w:tc>
          <w:tcPr>
            <w:tcW w:w="324" w:type="pct"/>
          </w:tcPr>
          <w:p w14:paraId="33A68B34" w14:textId="218554F6" w:rsidR="00976887" w:rsidRPr="00976887" w:rsidRDefault="00C9364F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55</w:t>
            </w:r>
            <w:r w:rsidR="00976887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000</w:t>
            </w:r>
          </w:p>
        </w:tc>
        <w:tc>
          <w:tcPr>
            <w:tcW w:w="278" w:type="pct"/>
          </w:tcPr>
          <w:p w14:paraId="173708E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355D7CE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5E8D94D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2027</w:t>
            </w:r>
          </w:p>
        </w:tc>
        <w:tc>
          <w:tcPr>
            <w:tcW w:w="324" w:type="pct"/>
          </w:tcPr>
          <w:p w14:paraId="7893DDA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56" w:type="pct"/>
          </w:tcPr>
          <w:p w14:paraId="5BAB8944" w14:textId="77777777" w:rsidR="00976887" w:rsidRPr="00976887" w:rsidRDefault="00976887" w:rsidP="008F24A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 xml:space="preserve">Уровень исполнения </w:t>
            </w:r>
          </w:p>
          <w:p w14:paraId="5EBDCCB1" w14:textId="77777777" w:rsidR="00976887" w:rsidRPr="00976887" w:rsidRDefault="00976887" w:rsidP="008F24A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lastRenderedPageBreak/>
              <w:t xml:space="preserve">полномочий </w:t>
            </w:r>
          </w:p>
          <w:p w14:paraId="32629E15" w14:textId="77777777" w:rsidR="00976887" w:rsidRPr="00976887" w:rsidRDefault="00976887" w:rsidP="008F24A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>–100%</w:t>
            </w:r>
          </w:p>
          <w:p w14:paraId="0C57682B" w14:textId="77777777" w:rsidR="00976887" w:rsidRPr="00976887" w:rsidRDefault="00976887" w:rsidP="008F24A4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</w:tr>
      <w:tr w:rsidR="00976887" w:rsidRPr="00976887" w14:paraId="30877A64" w14:textId="77777777" w:rsidTr="008F24A4">
        <w:tc>
          <w:tcPr>
            <w:tcW w:w="1376" w:type="pct"/>
            <w:gridSpan w:val="3"/>
          </w:tcPr>
          <w:p w14:paraId="1ACBB429" w14:textId="77777777" w:rsidR="00976887" w:rsidRPr="00976887" w:rsidRDefault="00976887" w:rsidP="008F24A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lastRenderedPageBreak/>
              <w:t>Всего по мероприятиям задачи № 4</w:t>
            </w:r>
          </w:p>
        </w:tc>
        <w:tc>
          <w:tcPr>
            <w:tcW w:w="345" w:type="pct"/>
            <w:gridSpan w:val="4"/>
          </w:tcPr>
          <w:p w14:paraId="13CB3E3F" w14:textId="0FFF0B28" w:rsidR="00976887" w:rsidRPr="00976887" w:rsidRDefault="0061418E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392095,1</w:t>
            </w:r>
          </w:p>
        </w:tc>
        <w:tc>
          <w:tcPr>
            <w:tcW w:w="315" w:type="pct"/>
          </w:tcPr>
          <w:p w14:paraId="771FB6F3" w14:textId="1CD146F7" w:rsidR="00976887" w:rsidRPr="00976887" w:rsidRDefault="00525157" w:rsidP="008F24A4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58761,3</w:t>
            </w:r>
          </w:p>
        </w:tc>
        <w:tc>
          <w:tcPr>
            <w:tcW w:w="278" w:type="pct"/>
          </w:tcPr>
          <w:p w14:paraId="16BA6DBC" w14:textId="4A4E611C" w:rsidR="00976887" w:rsidRPr="00976887" w:rsidRDefault="0061418E" w:rsidP="008F24A4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75287,1</w:t>
            </w:r>
          </w:p>
        </w:tc>
        <w:tc>
          <w:tcPr>
            <w:tcW w:w="278" w:type="pct"/>
          </w:tcPr>
          <w:p w14:paraId="091076AE" w14:textId="2AF852AE" w:rsidR="00976887" w:rsidRPr="00976887" w:rsidRDefault="00C9364F" w:rsidP="008F24A4">
            <w:pPr>
              <w:widowControl w:val="0"/>
              <w:suppressAutoHyphens/>
              <w:ind w:left="-107" w:right="-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41311,1</w:t>
            </w:r>
          </w:p>
        </w:tc>
        <w:tc>
          <w:tcPr>
            <w:tcW w:w="278" w:type="pct"/>
          </w:tcPr>
          <w:p w14:paraId="57A59939" w14:textId="3888C24E" w:rsidR="00976887" w:rsidRPr="00976887" w:rsidRDefault="003A3A08" w:rsidP="008F24A4">
            <w:pPr>
              <w:widowControl w:val="0"/>
              <w:suppressAutoHyphens/>
              <w:ind w:left="-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51735,6</w:t>
            </w:r>
          </w:p>
        </w:tc>
        <w:tc>
          <w:tcPr>
            <w:tcW w:w="324" w:type="pct"/>
          </w:tcPr>
          <w:p w14:paraId="06F3F966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55 000</w:t>
            </w:r>
          </w:p>
        </w:tc>
        <w:tc>
          <w:tcPr>
            <w:tcW w:w="324" w:type="pct"/>
          </w:tcPr>
          <w:p w14:paraId="58B381C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55 000</w:t>
            </w:r>
          </w:p>
        </w:tc>
        <w:tc>
          <w:tcPr>
            <w:tcW w:w="324" w:type="pct"/>
          </w:tcPr>
          <w:p w14:paraId="7987040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55 000</w:t>
            </w:r>
          </w:p>
        </w:tc>
        <w:tc>
          <w:tcPr>
            <w:tcW w:w="278" w:type="pct"/>
          </w:tcPr>
          <w:p w14:paraId="4BB1DAE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0128AF6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56" w:type="pct"/>
          </w:tcPr>
          <w:p w14:paraId="10DE058C" w14:textId="77777777" w:rsidR="00976887" w:rsidRPr="00976887" w:rsidRDefault="00976887" w:rsidP="008F24A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</w:tr>
      <w:tr w:rsidR="00976887" w:rsidRPr="00976887" w14:paraId="42163541" w14:textId="77777777" w:rsidTr="008F24A4">
        <w:tc>
          <w:tcPr>
            <w:tcW w:w="1376" w:type="pct"/>
            <w:gridSpan w:val="3"/>
          </w:tcPr>
          <w:p w14:paraId="586F2BF3" w14:textId="77777777" w:rsidR="00976887" w:rsidRPr="00976887" w:rsidRDefault="00976887" w:rsidP="008F24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Всего по мероприятиям</w:t>
            </w:r>
          </w:p>
        </w:tc>
        <w:tc>
          <w:tcPr>
            <w:tcW w:w="345" w:type="pct"/>
            <w:gridSpan w:val="4"/>
          </w:tcPr>
          <w:p w14:paraId="3BF5F4C3" w14:textId="0B61B2F3" w:rsidR="00976887" w:rsidRPr="00976887" w:rsidRDefault="0061418E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656239,6</w:t>
            </w:r>
          </w:p>
        </w:tc>
        <w:tc>
          <w:tcPr>
            <w:tcW w:w="315" w:type="pct"/>
          </w:tcPr>
          <w:p w14:paraId="65BBB926" w14:textId="2A055ED3" w:rsidR="00976887" w:rsidRPr="00976887" w:rsidRDefault="00C9364F" w:rsidP="008F24A4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70737,1</w:t>
            </w:r>
          </w:p>
        </w:tc>
        <w:tc>
          <w:tcPr>
            <w:tcW w:w="278" w:type="pct"/>
          </w:tcPr>
          <w:p w14:paraId="6DBADE9D" w14:textId="2237C244" w:rsidR="00976887" w:rsidRPr="00976887" w:rsidRDefault="0061418E" w:rsidP="008F24A4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92468,9</w:t>
            </w:r>
          </w:p>
        </w:tc>
        <w:tc>
          <w:tcPr>
            <w:tcW w:w="278" w:type="pct"/>
          </w:tcPr>
          <w:p w14:paraId="34FB17E2" w14:textId="7A6392F9" w:rsidR="00976887" w:rsidRPr="00976887" w:rsidRDefault="00C9364F" w:rsidP="008F24A4">
            <w:pPr>
              <w:widowControl w:val="0"/>
              <w:suppressAutoHyphens/>
              <w:ind w:right="-143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51270,1</w:t>
            </w:r>
          </w:p>
        </w:tc>
        <w:tc>
          <w:tcPr>
            <w:tcW w:w="278" w:type="pct"/>
          </w:tcPr>
          <w:p w14:paraId="1FD013D8" w14:textId="790C5BE7" w:rsidR="00976887" w:rsidRPr="00976887" w:rsidRDefault="003A3A08" w:rsidP="008F24A4">
            <w:pPr>
              <w:widowControl w:val="0"/>
              <w:suppressAutoHyphens/>
              <w:ind w:left="-108" w:right="-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71499,3</w:t>
            </w:r>
          </w:p>
        </w:tc>
        <w:tc>
          <w:tcPr>
            <w:tcW w:w="324" w:type="pct"/>
          </w:tcPr>
          <w:p w14:paraId="0C95F7AD" w14:textId="6C8F1056" w:rsidR="00976887" w:rsidRPr="00976887" w:rsidRDefault="00C9364F" w:rsidP="008F24A4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121341,4</w:t>
            </w:r>
          </w:p>
        </w:tc>
        <w:tc>
          <w:tcPr>
            <w:tcW w:w="324" w:type="pct"/>
          </w:tcPr>
          <w:p w14:paraId="704B4FC8" w14:textId="0E7CFC05" w:rsidR="00976887" w:rsidRPr="00976887" w:rsidRDefault="00C9364F" w:rsidP="008F24A4">
            <w:pPr>
              <w:widowControl w:val="0"/>
              <w:suppressAutoHyphens/>
              <w:ind w:right="-9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120079,4</w:t>
            </w:r>
          </w:p>
        </w:tc>
        <w:tc>
          <w:tcPr>
            <w:tcW w:w="324" w:type="pct"/>
          </w:tcPr>
          <w:p w14:paraId="1440A4BE" w14:textId="1D1FB3EA" w:rsidR="00976887" w:rsidRPr="00976887" w:rsidRDefault="00C9364F" w:rsidP="008F24A4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128843,4</w:t>
            </w:r>
          </w:p>
        </w:tc>
        <w:tc>
          <w:tcPr>
            <w:tcW w:w="278" w:type="pct"/>
          </w:tcPr>
          <w:p w14:paraId="0EFCD4E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147F9D00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56" w:type="pct"/>
          </w:tcPr>
          <w:p w14:paraId="7EB6B3A1" w14:textId="77777777" w:rsidR="00976887" w:rsidRPr="00976887" w:rsidRDefault="00976887" w:rsidP="008F24A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</w:tr>
      <w:tr w:rsidR="00976887" w:rsidRPr="00976887" w14:paraId="1B84AED1" w14:textId="77777777" w:rsidTr="008F24A4">
        <w:tc>
          <w:tcPr>
            <w:tcW w:w="1376" w:type="pct"/>
            <w:gridSpan w:val="3"/>
          </w:tcPr>
          <w:p w14:paraId="6905CB90" w14:textId="77777777" w:rsidR="00976887" w:rsidRPr="00976887" w:rsidRDefault="00976887" w:rsidP="008F24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lastRenderedPageBreak/>
              <w:t>в том числе:</w:t>
            </w:r>
          </w:p>
        </w:tc>
        <w:tc>
          <w:tcPr>
            <w:tcW w:w="345" w:type="pct"/>
            <w:gridSpan w:val="4"/>
          </w:tcPr>
          <w:p w14:paraId="1E5F420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15" w:type="pct"/>
          </w:tcPr>
          <w:p w14:paraId="4775FEC2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14BB32F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6C9FFDEE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50DD947D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5F965128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24B44BE4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33D033EF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8" w:type="pct"/>
          </w:tcPr>
          <w:p w14:paraId="556523F3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24211019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56" w:type="pct"/>
          </w:tcPr>
          <w:p w14:paraId="23735B5C" w14:textId="77777777" w:rsidR="00976887" w:rsidRPr="00976887" w:rsidRDefault="00976887" w:rsidP="008F24A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</w:tr>
      <w:tr w:rsidR="00976887" w:rsidRPr="00976887" w14:paraId="0AF2077C" w14:textId="77777777" w:rsidTr="008F24A4">
        <w:tc>
          <w:tcPr>
            <w:tcW w:w="1376" w:type="pct"/>
            <w:gridSpan w:val="3"/>
          </w:tcPr>
          <w:p w14:paraId="4C334BF6" w14:textId="4A59A70F" w:rsidR="00976887" w:rsidRPr="00976887" w:rsidRDefault="00976887" w:rsidP="008F24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бюджет города Курска</w:t>
            </w:r>
            <w:r w:rsidR="00B5088D">
              <w:rPr>
                <w:rFonts w:eastAsia="Calibri" w:cs="Times New Roman"/>
                <w:sz w:val="22"/>
                <w:lang w:eastAsia="ru-RU"/>
              </w:rPr>
              <w:t>, в том числе:</w:t>
            </w:r>
          </w:p>
        </w:tc>
        <w:tc>
          <w:tcPr>
            <w:tcW w:w="345" w:type="pct"/>
            <w:gridSpan w:val="4"/>
          </w:tcPr>
          <w:p w14:paraId="66F5F382" w14:textId="1F1B326D" w:rsidR="00976887" w:rsidRPr="00976887" w:rsidRDefault="0061418E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656239,6</w:t>
            </w:r>
          </w:p>
        </w:tc>
        <w:tc>
          <w:tcPr>
            <w:tcW w:w="315" w:type="pct"/>
          </w:tcPr>
          <w:p w14:paraId="048BA596" w14:textId="738DED60" w:rsidR="00976887" w:rsidRPr="00976887" w:rsidRDefault="00C9364F" w:rsidP="008F24A4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70737,1</w:t>
            </w:r>
          </w:p>
        </w:tc>
        <w:tc>
          <w:tcPr>
            <w:tcW w:w="278" w:type="pct"/>
          </w:tcPr>
          <w:p w14:paraId="7C5C196B" w14:textId="1655221D" w:rsidR="00976887" w:rsidRPr="00976887" w:rsidRDefault="0061418E" w:rsidP="008F24A4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92468,9</w:t>
            </w:r>
          </w:p>
        </w:tc>
        <w:tc>
          <w:tcPr>
            <w:tcW w:w="278" w:type="pct"/>
          </w:tcPr>
          <w:p w14:paraId="74482B55" w14:textId="1A236DD4" w:rsidR="00976887" w:rsidRPr="00976887" w:rsidRDefault="00C9364F" w:rsidP="008F24A4">
            <w:pPr>
              <w:widowControl w:val="0"/>
              <w:suppressAutoHyphens/>
              <w:ind w:left="-108" w:right="-143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51270,1</w:t>
            </w:r>
          </w:p>
        </w:tc>
        <w:tc>
          <w:tcPr>
            <w:tcW w:w="278" w:type="pct"/>
          </w:tcPr>
          <w:p w14:paraId="0FB359B0" w14:textId="117948D5" w:rsidR="00976887" w:rsidRPr="00976887" w:rsidRDefault="003A3A08" w:rsidP="008F24A4">
            <w:pPr>
              <w:widowControl w:val="0"/>
              <w:suppressAutoHyphens/>
              <w:ind w:left="-108"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71499,3</w:t>
            </w:r>
          </w:p>
        </w:tc>
        <w:tc>
          <w:tcPr>
            <w:tcW w:w="324" w:type="pct"/>
          </w:tcPr>
          <w:p w14:paraId="6E846783" w14:textId="27931F9E" w:rsidR="00976887" w:rsidRPr="00976887" w:rsidRDefault="00C9364F" w:rsidP="008F24A4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121341,4</w:t>
            </w:r>
          </w:p>
        </w:tc>
        <w:tc>
          <w:tcPr>
            <w:tcW w:w="324" w:type="pct"/>
          </w:tcPr>
          <w:p w14:paraId="6883FDBB" w14:textId="17F81B2F" w:rsidR="00976887" w:rsidRPr="00976887" w:rsidRDefault="00C9364F" w:rsidP="008F24A4">
            <w:pPr>
              <w:widowControl w:val="0"/>
              <w:suppressAutoHyphens/>
              <w:ind w:right="-9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120079,4</w:t>
            </w:r>
          </w:p>
        </w:tc>
        <w:tc>
          <w:tcPr>
            <w:tcW w:w="324" w:type="pct"/>
          </w:tcPr>
          <w:p w14:paraId="2AA9D390" w14:textId="280DADA6" w:rsidR="00976887" w:rsidRPr="00976887" w:rsidRDefault="00C9364F" w:rsidP="008F24A4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128843,4</w:t>
            </w:r>
          </w:p>
        </w:tc>
        <w:tc>
          <w:tcPr>
            <w:tcW w:w="278" w:type="pct"/>
          </w:tcPr>
          <w:p w14:paraId="502612FA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24" w:type="pct"/>
          </w:tcPr>
          <w:p w14:paraId="5FB2EE97" w14:textId="77777777" w:rsidR="00976887" w:rsidRPr="00976887" w:rsidRDefault="00976887" w:rsidP="008F24A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56" w:type="pct"/>
          </w:tcPr>
          <w:p w14:paraId="6E77F4AA" w14:textId="77777777" w:rsidR="00976887" w:rsidRPr="00976887" w:rsidRDefault="00976887" w:rsidP="008F24A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</w:tr>
    </w:tbl>
    <w:p w14:paraId="0215DEEA" w14:textId="698F2151" w:rsidR="00976887" w:rsidRPr="00976887" w:rsidRDefault="008F24A4" w:rsidP="00976887">
      <w:pPr>
        <w:spacing w:after="160" w:line="259" w:lineRule="auto"/>
        <w:rPr>
          <w:rFonts w:ascii="Calibri" w:eastAsia="Calibri" w:hAnsi="Calibri" w:cs="Calibri"/>
          <w:sz w:val="22"/>
        </w:rPr>
        <w:sectPr w:rsidR="00976887" w:rsidRPr="00976887" w:rsidSect="004A3B1B">
          <w:headerReference w:type="default" r:id="rId10"/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Calibri" w:eastAsia="Calibri" w:hAnsi="Calibri" w:cs="Calibri"/>
          <w:sz w:val="22"/>
        </w:rPr>
        <w:br w:type="textWrapping" w:clear="all"/>
      </w:r>
    </w:p>
    <w:p w14:paraId="68D92F7B" w14:textId="546567C8" w:rsidR="0000579F" w:rsidRPr="00044691" w:rsidRDefault="0000579F" w:rsidP="003D75EE">
      <w:pPr>
        <w:ind w:left="10490"/>
        <w:jc w:val="center"/>
        <w:rPr>
          <w:rFonts w:eastAsia="Times New Roman" w:cs="Times New Roman"/>
          <w:caps/>
          <w:szCs w:val="28"/>
          <w:lang w:eastAsia="ru-RU"/>
        </w:rPr>
      </w:pPr>
      <w:r w:rsidRPr="00044691">
        <w:rPr>
          <w:rFonts w:eastAsia="Times New Roman" w:cs="Times New Roman"/>
          <w:caps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caps/>
          <w:szCs w:val="28"/>
          <w:lang w:eastAsia="ru-RU"/>
        </w:rPr>
        <w:t xml:space="preserve"> </w:t>
      </w:r>
      <w:r w:rsidR="00475F8D">
        <w:rPr>
          <w:rFonts w:eastAsia="Times New Roman" w:cs="Times New Roman"/>
          <w:caps/>
          <w:szCs w:val="28"/>
          <w:lang w:eastAsia="ru-RU"/>
        </w:rPr>
        <w:t>3</w:t>
      </w:r>
    </w:p>
    <w:p w14:paraId="6EFF64F6" w14:textId="77777777" w:rsidR="0000579F" w:rsidRPr="00044691" w:rsidRDefault="0000579F" w:rsidP="003D75EE">
      <w:pPr>
        <w:ind w:left="1049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Pr="00044691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</w:p>
    <w:p w14:paraId="56D1250E" w14:textId="77777777" w:rsidR="0000579F" w:rsidRPr="00044691" w:rsidRDefault="0000579F" w:rsidP="003D75EE">
      <w:pPr>
        <w:ind w:left="10490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Администрации города Курска</w:t>
      </w:r>
    </w:p>
    <w:p w14:paraId="3087754F" w14:textId="4C16C6BE" w:rsidR="0000579F" w:rsidRPr="00044691" w:rsidRDefault="0000579F" w:rsidP="003D75EE">
      <w:pPr>
        <w:ind w:left="10490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от «</w:t>
      </w:r>
      <w:r w:rsidR="005819C7">
        <w:rPr>
          <w:rFonts w:eastAsia="Calibri" w:cs="Times New Roman"/>
          <w:szCs w:val="28"/>
          <w:lang w:eastAsia="ru-RU"/>
        </w:rPr>
        <w:t>15</w:t>
      </w:r>
      <w:r w:rsidRPr="00044691">
        <w:rPr>
          <w:rFonts w:eastAsia="Calibri" w:cs="Times New Roman"/>
          <w:szCs w:val="28"/>
          <w:lang w:eastAsia="ru-RU"/>
        </w:rPr>
        <w:t xml:space="preserve">» </w:t>
      </w:r>
      <w:r w:rsidR="003D75EE">
        <w:rPr>
          <w:rFonts w:eastAsia="Calibri" w:cs="Times New Roman"/>
          <w:szCs w:val="28"/>
          <w:lang w:eastAsia="ru-RU"/>
        </w:rPr>
        <w:t>июля</w:t>
      </w:r>
      <w:r w:rsidRPr="00044691">
        <w:rPr>
          <w:rFonts w:eastAsia="Calibri" w:cs="Times New Roman"/>
          <w:szCs w:val="28"/>
          <w:lang w:eastAsia="ru-RU"/>
        </w:rPr>
        <w:t xml:space="preserve"> 202</w:t>
      </w:r>
      <w:r w:rsidR="00FC5F1E">
        <w:rPr>
          <w:rFonts w:eastAsia="Calibri" w:cs="Times New Roman"/>
          <w:szCs w:val="28"/>
          <w:lang w:eastAsia="ru-RU"/>
        </w:rPr>
        <w:t>2</w:t>
      </w:r>
      <w:r w:rsidRPr="00044691">
        <w:rPr>
          <w:rFonts w:eastAsia="Calibri" w:cs="Times New Roman"/>
          <w:szCs w:val="28"/>
          <w:lang w:eastAsia="ru-RU"/>
        </w:rPr>
        <w:t xml:space="preserve"> года</w:t>
      </w:r>
    </w:p>
    <w:p w14:paraId="57AC2EC4" w14:textId="3ECA86AF" w:rsidR="0000579F" w:rsidRDefault="0000579F" w:rsidP="003D75EE">
      <w:pPr>
        <w:ind w:left="10490"/>
        <w:jc w:val="center"/>
        <w:rPr>
          <w:rFonts w:cs="Times New Roman"/>
          <w:szCs w:val="28"/>
        </w:rPr>
      </w:pPr>
      <w:r w:rsidRPr="00044691">
        <w:rPr>
          <w:rFonts w:eastAsia="Calibri" w:cs="Times New Roman"/>
          <w:szCs w:val="28"/>
          <w:lang w:eastAsia="ru-RU"/>
        </w:rPr>
        <w:t xml:space="preserve">№ </w:t>
      </w:r>
      <w:r w:rsidR="005819C7">
        <w:rPr>
          <w:rFonts w:eastAsia="Calibri" w:cs="Times New Roman"/>
          <w:szCs w:val="28"/>
          <w:lang w:eastAsia="ru-RU"/>
        </w:rPr>
        <w:t>436</w:t>
      </w:r>
    </w:p>
    <w:p w14:paraId="092F7DA3" w14:textId="77777777" w:rsidR="0073105E" w:rsidRDefault="0073105E" w:rsidP="0073105E">
      <w:pPr>
        <w:ind w:left="5954"/>
        <w:jc w:val="both"/>
        <w:rPr>
          <w:rFonts w:eastAsia="Calibri" w:cs="Times New Roman"/>
          <w:b/>
          <w:szCs w:val="28"/>
        </w:rPr>
      </w:pPr>
    </w:p>
    <w:p w14:paraId="7DF39CF2" w14:textId="77777777" w:rsidR="00854F01" w:rsidRDefault="00854F01" w:rsidP="0073105E">
      <w:pPr>
        <w:ind w:left="5954"/>
        <w:jc w:val="both"/>
        <w:rPr>
          <w:rFonts w:eastAsia="Calibri" w:cs="Times New Roman"/>
          <w:b/>
          <w:szCs w:val="28"/>
        </w:rPr>
      </w:pPr>
    </w:p>
    <w:p w14:paraId="05D8DBBD" w14:textId="77777777" w:rsidR="00854F01" w:rsidRPr="005D55AE" w:rsidRDefault="00854F01" w:rsidP="0073105E">
      <w:pPr>
        <w:ind w:left="5954"/>
        <w:jc w:val="both"/>
        <w:rPr>
          <w:rFonts w:eastAsia="Calibri" w:cs="Times New Roman"/>
          <w:b/>
          <w:szCs w:val="28"/>
        </w:rPr>
      </w:pPr>
    </w:p>
    <w:p w14:paraId="6B72A3D2" w14:textId="77777777" w:rsidR="00976887" w:rsidRPr="00976887" w:rsidRDefault="00976887" w:rsidP="00976887">
      <w:pPr>
        <w:jc w:val="center"/>
        <w:rPr>
          <w:rFonts w:eastAsia="Calibri" w:cs="Times New Roman"/>
          <w:b/>
          <w:bCs/>
          <w:szCs w:val="28"/>
        </w:rPr>
      </w:pPr>
      <w:r w:rsidRPr="00976887">
        <w:rPr>
          <w:rFonts w:eastAsia="Calibri" w:cs="Times New Roman"/>
          <w:b/>
          <w:bCs/>
          <w:szCs w:val="28"/>
        </w:rPr>
        <w:t>ФИНАНСОВОЕ ОБЕСПЕЧЕНИЕ</w:t>
      </w:r>
    </w:p>
    <w:p w14:paraId="2803980A" w14:textId="77777777" w:rsidR="00976887" w:rsidRPr="00976887" w:rsidRDefault="00976887" w:rsidP="00976887">
      <w:pPr>
        <w:suppressAutoHyphens/>
        <w:jc w:val="center"/>
        <w:rPr>
          <w:rFonts w:eastAsia="Calibri" w:cs="Times New Roman"/>
          <w:b/>
          <w:bCs/>
          <w:szCs w:val="28"/>
          <w:lang w:eastAsia="ru-RU"/>
        </w:rPr>
      </w:pPr>
      <w:r w:rsidRPr="00976887">
        <w:rPr>
          <w:rFonts w:eastAsia="Calibri" w:cs="Times New Roman"/>
          <w:b/>
          <w:bCs/>
          <w:szCs w:val="28"/>
        </w:rPr>
        <w:t xml:space="preserve">муниципальной программы </w:t>
      </w:r>
      <w:r w:rsidRPr="00976887">
        <w:rPr>
          <w:rFonts w:eastAsia="Calibri" w:cs="Times New Roman"/>
          <w:b/>
          <w:bCs/>
          <w:szCs w:val="28"/>
          <w:lang w:eastAsia="ru-RU"/>
        </w:rPr>
        <w:t>«Развитие и совершенствование системы гражданской обороны, защита населения</w:t>
      </w:r>
    </w:p>
    <w:p w14:paraId="2CEC8F13" w14:textId="77777777" w:rsidR="00976887" w:rsidRPr="00976887" w:rsidRDefault="00976887" w:rsidP="00976887">
      <w:pPr>
        <w:suppressAutoHyphens/>
        <w:jc w:val="center"/>
        <w:rPr>
          <w:rFonts w:eastAsia="Calibri" w:cs="Times New Roman"/>
          <w:b/>
          <w:bCs/>
          <w:szCs w:val="28"/>
          <w:lang w:eastAsia="ru-RU"/>
        </w:rPr>
      </w:pPr>
      <w:r w:rsidRPr="00976887">
        <w:rPr>
          <w:rFonts w:eastAsia="Calibri" w:cs="Times New Roman"/>
          <w:b/>
          <w:bCs/>
          <w:szCs w:val="28"/>
          <w:lang w:eastAsia="ru-RU"/>
        </w:rPr>
        <w:t>и территории от чрезвычайных ситуаций, обеспечение первичных мер пожарной безопасности</w:t>
      </w:r>
    </w:p>
    <w:p w14:paraId="0A39A4C5" w14:textId="77777777" w:rsidR="00976887" w:rsidRPr="00976887" w:rsidRDefault="00976887" w:rsidP="00976887">
      <w:pPr>
        <w:suppressAutoHyphens/>
        <w:jc w:val="center"/>
        <w:rPr>
          <w:rFonts w:eastAsia="Calibri" w:cs="Times New Roman"/>
          <w:b/>
          <w:bCs/>
          <w:color w:val="0070C0"/>
          <w:szCs w:val="28"/>
          <w:lang w:eastAsia="ru-RU"/>
        </w:rPr>
      </w:pPr>
      <w:r w:rsidRPr="00976887">
        <w:rPr>
          <w:rFonts w:eastAsia="Calibri" w:cs="Times New Roman"/>
          <w:b/>
          <w:bCs/>
          <w:szCs w:val="28"/>
          <w:lang w:eastAsia="ru-RU"/>
        </w:rPr>
        <w:t>и безопасности людей на водных объектах в городе Курске на 2021-2027 годы»</w:t>
      </w:r>
    </w:p>
    <w:p w14:paraId="6072DD60" w14:textId="77777777" w:rsidR="00976887" w:rsidRPr="00976887" w:rsidRDefault="00976887" w:rsidP="00976887">
      <w:pPr>
        <w:suppressAutoHyphens/>
        <w:jc w:val="right"/>
        <w:rPr>
          <w:rFonts w:eastAsia="Calibri" w:cs="Times New Roman"/>
          <w:szCs w:val="28"/>
        </w:rPr>
      </w:pPr>
      <w:r w:rsidRPr="00976887">
        <w:rPr>
          <w:rFonts w:eastAsia="Calibri" w:cs="Times New Roman"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center" w:tblpY="2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7"/>
        <w:gridCol w:w="1855"/>
        <w:gridCol w:w="1430"/>
        <w:gridCol w:w="1427"/>
        <w:gridCol w:w="1430"/>
        <w:gridCol w:w="1433"/>
        <w:gridCol w:w="1421"/>
        <w:gridCol w:w="1427"/>
        <w:gridCol w:w="1430"/>
      </w:tblGrid>
      <w:tr w:rsidR="00976887" w:rsidRPr="00976887" w14:paraId="549173C6" w14:textId="77777777" w:rsidTr="003D75EE">
        <w:trPr>
          <w:trHeight w:val="740"/>
          <w:tblHeader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947A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D5AC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  <w:p w14:paraId="3BA92105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за период реализации</w:t>
            </w:r>
          </w:p>
          <w:p w14:paraId="62648844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9589" w14:textId="77777777" w:rsidR="00976887" w:rsidRPr="00976887" w:rsidRDefault="00976887" w:rsidP="00976887">
            <w:pPr>
              <w:ind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76887" w:rsidRPr="00976887" w14:paraId="354A8645" w14:textId="77777777" w:rsidTr="003D75EE">
        <w:trPr>
          <w:trHeight w:val="517"/>
          <w:tblHeader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45F3" w14:textId="77777777" w:rsidR="00976887" w:rsidRPr="00976887" w:rsidRDefault="00976887" w:rsidP="00976887">
            <w:pP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5F01" w14:textId="77777777" w:rsidR="00976887" w:rsidRPr="00976887" w:rsidRDefault="00976887" w:rsidP="00976887">
            <w:pP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A094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00DE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19D7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3B1A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20CB" w14:textId="77777777" w:rsidR="00976887" w:rsidRPr="00976887" w:rsidRDefault="00976887" w:rsidP="00976887">
            <w:pPr>
              <w:ind w:right="34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0F79" w14:textId="77777777" w:rsidR="00976887" w:rsidRPr="00976887" w:rsidRDefault="00976887" w:rsidP="00976887">
            <w:pPr>
              <w:ind w:right="34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5505" w14:textId="77777777" w:rsidR="00976887" w:rsidRPr="00976887" w:rsidRDefault="00976887" w:rsidP="00976887">
            <w:pPr>
              <w:ind w:right="34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2027г.</w:t>
            </w:r>
          </w:p>
        </w:tc>
      </w:tr>
      <w:tr w:rsidR="00976887" w:rsidRPr="00976887" w14:paraId="540C33F8" w14:textId="77777777" w:rsidTr="003D75EE">
        <w:trPr>
          <w:trHeight w:val="308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DCD0" w14:textId="77777777" w:rsidR="00976887" w:rsidRPr="00976887" w:rsidRDefault="00976887" w:rsidP="00976887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Всего </w:t>
            </w:r>
          </w:p>
          <w:p w14:paraId="39DCBF93" w14:textId="77777777" w:rsidR="00976887" w:rsidRPr="00976887" w:rsidRDefault="00976887" w:rsidP="00976887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637" w:type="pct"/>
            <w:hideMark/>
          </w:tcPr>
          <w:p w14:paraId="64AE4417" w14:textId="62EEC5AE" w:rsidR="00976887" w:rsidRPr="00976887" w:rsidRDefault="004F31FF" w:rsidP="0052515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656 239,6</w:t>
            </w:r>
          </w:p>
        </w:tc>
        <w:tc>
          <w:tcPr>
            <w:tcW w:w="491" w:type="pct"/>
            <w:hideMark/>
          </w:tcPr>
          <w:p w14:paraId="0C771075" w14:textId="095035DB" w:rsidR="00976887" w:rsidRPr="00976887" w:rsidRDefault="003A3A08" w:rsidP="007733F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70 73</w:t>
            </w:r>
            <w:r w:rsidR="00DB0CF8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90" w:type="pct"/>
            <w:hideMark/>
          </w:tcPr>
          <w:p w14:paraId="4EBF13C6" w14:textId="1A4238DF" w:rsidR="00976887" w:rsidRPr="00976887" w:rsidRDefault="004F31FF" w:rsidP="0052515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92 468,9</w:t>
            </w:r>
          </w:p>
        </w:tc>
        <w:tc>
          <w:tcPr>
            <w:tcW w:w="491" w:type="pct"/>
            <w:hideMark/>
          </w:tcPr>
          <w:p w14:paraId="13666069" w14:textId="7FE35FED" w:rsidR="00976887" w:rsidRPr="00976887" w:rsidRDefault="00FB6DDE" w:rsidP="0097688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51 270,1</w:t>
            </w:r>
          </w:p>
        </w:tc>
        <w:tc>
          <w:tcPr>
            <w:tcW w:w="492" w:type="pct"/>
            <w:hideMark/>
          </w:tcPr>
          <w:p w14:paraId="598D4893" w14:textId="4FAE5FF2" w:rsidR="00976887" w:rsidRPr="00976887" w:rsidRDefault="00FB6DDE" w:rsidP="0097688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71 499,3</w:t>
            </w:r>
          </w:p>
        </w:tc>
        <w:tc>
          <w:tcPr>
            <w:tcW w:w="488" w:type="pct"/>
            <w:hideMark/>
          </w:tcPr>
          <w:p w14:paraId="1C262498" w14:textId="1012FFE3" w:rsidR="00976887" w:rsidRPr="00976887" w:rsidRDefault="00FB6DDE" w:rsidP="0097688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121 341,4</w:t>
            </w:r>
          </w:p>
        </w:tc>
        <w:tc>
          <w:tcPr>
            <w:tcW w:w="490" w:type="pct"/>
            <w:hideMark/>
          </w:tcPr>
          <w:p w14:paraId="7E5691FD" w14:textId="1ECF604E" w:rsidR="00976887" w:rsidRPr="00976887" w:rsidRDefault="00FB6DDE" w:rsidP="0097688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120 079,4</w:t>
            </w:r>
          </w:p>
        </w:tc>
        <w:tc>
          <w:tcPr>
            <w:tcW w:w="491" w:type="pct"/>
            <w:hideMark/>
          </w:tcPr>
          <w:p w14:paraId="5A2B8EA5" w14:textId="5ED2255A" w:rsidR="00976887" w:rsidRPr="00976887" w:rsidRDefault="00FB6DDE" w:rsidP="00976887">
            <w:pPr>
              <w:ind w:right="-108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128 843,4</w:t>
            </w:r>
          </w:p>
        </w:tc>
      </w:tr>
      <w:tr w:rsidR="00976887" w:rsidRPr="00976887" w14:paraId="4174FBC8" w14:textId="77777777" w:rsidTr="003D75EE">
        <w:trPr>
          <w:trHeight w:val="308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9DBD" w14:textId="77777777" w:rsidR="00976887" w:rsidRPr="00976887" w:rsidRDefault="00976887" w:rsidP="00976887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408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829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1D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833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BE1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7ED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9FD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F0C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75393" w:rsidRPr="00976887" w14:paraId="13F89348" w14:textId="77777777" w:rsidTr="003D75EE">
        <w:trPr>
          <w:trHeight w:val="29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FB20" w14:textId="77777777" w:rsidR="00975393" w:rsidRPr="00976887" w:rsidRDefault="00975393" w:rsidP="00975393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>Администрация города Курска</w:t>
            </w:r>
          </w:p>
        </w:tc>
        <w:tc>
          <w:tcPr>
            <w:tcW w:w="637" w:type="pct"/>
          </w:tcPr>
          <w:p w14:paraId="5B0DE1CD" w14:textId="08E214E5" w:rsidR="00975393" w:rsidRPr="00975393" w:rsidRDefault="004F31FF" w:rsidP="0052515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656 239,6</w:t>
            </w:r>
          </w:p>
        </w:tc>
        <w:tc>
          <w:tcPr>
            <w:tcW w:w="491" w:type="pct"/>
          </w:tcPr>
          <w:p w14:paraId="3E9C53E2" w14:textId="652EB9F8" w:rsidR="00975393" w:rsidRPr="00975393" w:rsidRDefault="00975393" w:rsidP="0097539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70 73</w:t>
            </w:r>
            <w:r w:rsidR="00DB0CF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</w:t>
            </w: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90" w:type="pct"/>
          </w:tcPr>
          <w:p w14:paraId="0E4AD9D9" w14:textId="12354EA7" w:rsidR="00975393" w:rsidRPr="00975393" w:rsidRDefault="004F31FF" w:rsidP="0052515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92 468,9</w:t>
            </w:r>
          </w:p>
        </w:tc>
        <w:tc>
          <w:tcPr>
            <w:tcW w:w="491" w:type="pct"/>
          </w:tcPr>
          <w:p w14:paraId="68941E04" w14:textId="45DD2572" w:rsidR="00975393" w:rsidRPr="00975393" w:rsidRDefault="00975393" w:rsidP="0097539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51 270,1</w:t>
            </w:r>
          </w:p>
        </w:tc>
        <w:tc>
          <w:tcPr>
            <w:tcW w:w="492" w:type="pct"/>
          </w:tcPr>
          <w:p w14:paraId="15506489" w14:textId="1EF65FB6" w:rsidR="00975393" w:rsidRPr="00975393" w:rsidRDefault="00975393" w:rsidP="0097539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71 499,3</w:t>
            </w:r>
          </w:p>
        </w:tc>
        <w:tc>
          <w:tcPr>
            <w:tcW w:w="488" w:type="pct"/>
          </w:tcPr>
          <w:p w14:paraId="482D9085" w14:textId="7FD31B1D" w:rsidR="00975393" w:rsidRPr="00975393" w:rsidRDefault="00975393" w:rsidP="0097539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121 341,4</w:t>
            </w:r>
          </w:p>
        </w:tc>
        <w:tc>
          <w:tcPr>
            <w:tcW w:w="490" w:type="pct"/>
          </w:tcPr>
          <w:p w14:paraId="170E135D" w14:textId="61E47C02" w:rsidR="00975393" w:rsidRPr="00975393" w:rsidRDefault="00975393" w:rsidP="0097539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120 079,4</w:t>
            </w:r>
          </w:p>
        </w:tc>
        <w:tc>
          <w:tcPr>
            <w:tcW w:w="491" w:type="pct"/>
          </w:tcPr>
          <w:p w14:paraId="1209907C" w14:textId="72D21298" w:rsidR="00975393" w:rsidRPr="00975393" w:rsidRDefault="00975393" w:rsidP="00975393">
            <w:pPr>
              <w:ind w:right="-108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128 843,4</w:t>
            </w:r>
          </w:p>
        </w:tc>
      </w:tr>
      <w:tr w:rsidR="00975393" w:rsidRPr="00976887" w14:paraId="34038B3D" w14:textId="77777777" w:rsidTr="003D75EE">
        <w:trPr>
          <w:trHeight w:val="29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E768" w14:textId="77777777" w:rsidR="00975393" w:rsidRPr="00976887" w:rsidRDefault="00975393" w:rsidP="00975393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  <w:p w14:paraId="4F5847BD" w14:textId="77777777" w:rsidR="00975393" w:rsidRPr="00976887" w:rsidRDefault="00975393" w:rsidP="00975393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Курска - всего </w:t>
            </w:r>
          </w:p>
          <w:p w14:paraId="08C4F807" w14:textId="77777777" w:rsidR="00975393" w:rsidRPr="00976887" w:rsidRDefault="00975393" w:rsidP="00975393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637" w:type="pct"/>
          </w:tcPr>
          <w:p w14:paraId="076BDA45" w14:textId="1466AA75" w:rsidR="00975393" w:rsidRPr="00976887" w:rsidRDefault="004F31FF" w:rsidP="00525157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656 239,6</w:t>
            </w:r>
          </w:p>
        </w:tc>
        <w:tc>
          <w:tcPr>
            <w:tcW w:w="491" w:type="pct"/>
          </w:tcPr>
          <w:p w14:paraId="4FA1459C" w14:textId="4CA14DC3" w:rsidR="00975393" w:rsidRPr="00976887" w:rsidRDefault="00975393" w:rsidP="00975393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70 73</w:t>
            </w:r>
            <w:r w:rsidR="00DB0CF8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90" w:type="pct"/>
          </w:tcPr>
          <w:p w14:paraId="78F84284" w14:textId="4A97E231" w:rsidR="00975393" w:rsidRPr="00976887" w:rsidRDefault="004F31FF" w:rsidP="001D258A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92 468,9</w:t>
            </w:r>
          </w:p>
        </w:tc>
        <w:tc>
          <w:tcPr>
            <w:tcW w:w="491" w:type="pct"/>
          </w:tcPr>
          <w:p w14:paraId="671CC1C7" w14:textId="0A0401B0" w:rsidR="00975393" w:rsidRPr="00976887" w:rsidRDefault="00975393" w:rsidP="00975393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51 270,1</w:t>
            </w:r>
          </w:p>
        </w:tc>
        <w:tc>
          <w:tcPr>
            <w:tcW w:w="492" w:type="pct"/>
          </w:tcPr>
          <w:p w14:paraId="5542EB00" w14:textId="54EB90B9" w:rsidR="00975393" w:rsidRPr="00976887" w:rsidRDefault="00975393" w:rsidP="00975393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71 499,3</w:t>
            </w:r>
          </w:p>
        </w:tc>
        <w:tc>
          <w:tcPr>
            <w:tcW w:w="488" w:type="pct"/>
          </w:tcPr>
          <w:p w14:paraId="033E3492" w14:textId="073ADA02" w:rsidR="00975393" w:rsidRPr="00976887" w:rsidRDefault="00975393" w:rsidP="00975393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121 341,4</w:t>
            </w:r>
          </w:p>
        </w:tc>
        <w:tc>
          <w:tcPr>
            <w:tcW w:w="490" w:type="pct"/>
          </w:tcPr>
          <w:p w14:paraId="04738927" w14:textId="204E6516" w:rsidR="00975393" w:rsidRPr="00976887" w:rsidRDefault="00975393" w:rsidP="00975393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120 079,4</w:t>
            </w:r>
          </w:p>
        </w:tc>
        <w:tc>
          <w:tcPr>
            <w:tcW w:w="491" w:type="pct"/>
          </w:tcPr>
          <w:p w14:paraId="5F6154EA" w14:textId="6AE0A681" w:rsidR="00975393" w:rsidRPr="00976887" w:rsidRDefault="00975393" w:rsidP="00975393">
            <w:pPr>
              <w:ind w:right="-108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128 843,4</w:t>
            </w:r>
          </w:p>
        </w:tc>
      </w:tr>
      <w:tr w:rsidR="00976887" w:rsidRPr="00976887" w14:paraId="69DD79F0" w14:textId="77777777" w:rsidTr="003D75EE">
        <w:trPr>
          <w:trHeight w:val="29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5F7B" w14:textId="77777777" w:rsidR="00976887" w:rsidRPr="00410D1C" w:rsidRDefault="00976887" w:rsidP="00976887">
            <w:pPr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10D1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ADA0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8F3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CB7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476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49B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42B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B2F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3C4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75393" w:rsidRPr="00976887" w14:paraId="5D9F4640" w14:textId="77777777" w:rsidTr="003D75EE">
        <w:trPr>
          <w:trHeight w:val="29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CDD1" w14:textId="77777777" w:rsidR="00975393" w:rsidRPr="00976887" w:rsidRDefault="00975393" w:rsidP="00975393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Администрация города Курска </w:t>
            </w:r>
          </w:p>
          <w:p w14:paraId="2433BEC4" w14:textId="77777777" w:rsidR="00975393" w:rsidRPr="00976887" w:rsidRDefault="00975393" w:rsidP="00975393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(МКУ «Управление </w:t>
            </w:r>
          </w:p>
          <w:p w14:paraId="702A3825" w14:textId="77777777" w:rsidR="00975393" w:rsidRPr="00976887" w:rsidRDefault="00975393" w:rsidP="00975393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делам ГО и ЧС </w:t>
            </w:r>
          </w:p>
          <w:p w14:paraId="1EB8E691" w14:textId="3936495C" w:rsidR="00975393" w:rsidRPr="00976887" w:rsidRDefault="00975393" w:rsidP="00975393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>при Администрации города Курска»)</w:t>
            </w:r>
          </w:p>
        </w:tc>
        <w:tc>
          <w:tcPr>
            <w:tcW w:w="637" w:type="pct"/>
          </w:tcPr>
          <w:p w14:paraId="36721DB8" w14:textId="008D9F62" w:rsidR="00975393" w:rsidRPr="00975393" w:rsidRDefault="004F31FF" w:rsidP="001D258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656 239,6</w:t>
            </w:r>
          </w:p>
        </w:tc>
        <w:tc>
          <w:tcPr>
            <w:tcW w:w="491" w:type="pct"/>
          </w:tcPr>
          <w:p w14:paraId="52EAFBE7" w14:textId="6331168B" w:rsidR="00975393" w:rsidRPr="00975393" w:rsidRDefault="00975393" w:rsidP="0097539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70 73</w:t>
            </w:r>
            <w:r w:rsidR="00DB0CF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</w:t>
            </w: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90" w:type="pct"/>
          </w:tcPr>
          <w:p w14:paraId="1BCEA184" w14:textId="2182DA36" w:rsidR="00975393" w:rsidRPr="00975393" w:rsidRDefault="004F31FF" w:rsidP="001D258A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92 468,9</w:t>
            </w:r>
          </w:p>
        </w:tc>
        <w:tc>
          <w:tcPr>
            <w:tcW w:w="491" w:type="pct"/>
          </w:tcPr>
          <w:p w14:paraId="6116FB33" w14:textId="7C534854" w:rsidR="00975393" w:rsidRPr="00975393" w:rsidRDefault="00975393" w:rsidP="0097539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51 270,1</w:t>
            </w:r>
          </w:p>
        </w:tc>
        <w:tc>
          <w:tcPr>
            <w:tcW w:w="492" w:type="pct"/>
          </w:tcPr>
          <w:p w14:paraId="49AFC0D9" w14:textId="1196C6C5" w:rsidR="00975393" w:rsidRPr="00975393" w:rsidRDefault="00975393" w:rsidP="0097539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71 499,3</w:t>
            </w:r>
          </w:p>
        </w:tc>
        <w:tc>
          <w:tcPr>
            <w:tcW w:w="488" w:type="pct"/>
          </w:tcPr>
          <w:p w14:paraId="76861F31" w14:textId="16AFCB14" w:rsidR="00975393" w:rsidRPr="00975393" w:rsidRDefault="00975393" w:rsidP="0097539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121 341,4</w:t>
            </w:r>
          </w:p>
        </w:tc>
        <w:tc>
          <w:tcPr>
            <w:tcW w:w="490" w:type="pct"/>
          </w:tcPr>
          <w:p w14:paraId="12679D41" w14:textId="520339A2" w:rsidR="00975393" w:rsidRPr="00975393" w:rsidRDefault="00975393" w:rsidP="0097539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120 079,4</w:t>
            </w:r>
          </w:p>
        </w:tc>
        <w:tc>
          <w:tcPr>
            <w:tcW w:w="491" w:type="pct"/>
          </w:tcPr>
          <w:p w14:paraId="2C08833B" w14:textId="4A761124" w:rsidR="00975393" w:rsidRPr="00975393" w:rsidRDefault="00975393" w:rsidP="00975393">
            <w:pPr>
              <w:ind w:right="-108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53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128 843,4</w:t>
            </w:r>
          </w:p>
        </w:tc>
      </w:tr>
    </w:tbl>
    <w:p w14:paraId="7E83A829" w14:textId="77777777" w:rsidR="001B6A17" w:rsidRPr="00AE1BD9" w:rsidRDefault="001B6A17" w:rsidP="003D75EE">
      <w:pPr>
        <w:ind w:left="5529"/>
        <w:jc w:val="center"/>
        <w:rPr>
          <w:rFonts w:cs="Times New Roman"/>
          <w:szCs w:val="28"/>
        </w:rPr>
      </w:pPr>
    </w:p>
    <w:sectPr w:rsidR="001B6A17" w:rsidRPr="00AE1BD9" w:rsidSect="003D75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3E34" w14:textId="77777777" w:rsidR="000F1E20" w:rsidRDefault="000F1E20" w:rsidP="0093222A">
      <w:r>
        <w:separator/>
      </w:r>
    </w:p>
  </w:endnote>
  <w:endnote w:type="continuationSeparator" w:id="0">
    <w:p w14:paraId="3EE67AF9" w14:textId="77777777" w:rsidR="000F1E20" w:rsidRDefault="000F1E20" w:rsidP="009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2A33" w14:textId="77777777" w:rsidR="00A80246" w:rsidRDefault="00A8024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8055" w14:textId="77777777" w:rsidR="00A80246" w:rsidRDefault="00A8024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DDEA" w14:textId="77777777" w:rsidR="00A80246" w:rsidRDefault="00A8024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2DF4" w14:textId="77777777" w:rsidR="000F1E20" w:rsidRDefault="000F1E20" w:rsidP="0093222A">
      <w:r>
        <w:separator/>
      </w:r>
    </w:p>
  </w:footnote>
  <w:footnote w:type="continuationSeparator" w:id="0">
    <w:p w14:paraId="48FBC8AB" w14:textId="77777777" w:rsidR="000F1E20" w:rsidRDefault="000F1E20" w:rsidP="0093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450155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0F39A594" w14:textId="77777777" w:rsidR="00A80246" w:rsidRPr="0093222A" w:rsidRDefault="00A80246">
        <w:pPr>
          <w:pStyle w:val="ab"/>
          <w:jc w:val="center"/>
          <w:rPr>
            <w:sz w:val="22"/>
          </w:rPr>
        </w:pPr>
        <w:r w:rsidRPr="0093222A">
          <w:rPr>
            <w:sz w:val="22"/>
          </w:rPr>
          <w:fldChar w:fldCharType="begin"/>
        </w:r>
        <w:r w:rsidRPr="0093222A">
          <w:rPr>
            <w:sz w:val="22"/>
          </w:rPr>
          <w:instrText>PAGE   \* MERGEFORMAT</w:instrText>
        </w:r>
        <w:r w:rsidRPr="0093222A">
          <w:rPr>
            <w:sz w:val="22"/>
          </w:rPr>
          <w:fldChar w:fldCharType="separate"/>
        </w:r>
        <w:r w:rsidR="004F31FF">
          <w:rPr>
            <w:noProof/>
            <w:sz w:val="22"/>
          </w:rPr>
          <w:t>6</w:t>
        </w:r>
        <w:r w:rsidRPr="0093222A">
          <w:rPr>
            <w:sz w:val="22"/>
          </w:rPr>
          <w:fldChar w:fldCharType="end"/>
        </w:r>
      </w:p>
    </w:sdtContent>
  </w:sdt>
  <w:p w14:paraId="3191DB9C" w14:textId="77777777" w:rsidR="00A80246" w:rsidRDefault="00A8024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426771"/>
      <w:docPartObj>
        <w:docPartGallery w:val="Page Numbers (Top of Page)"/>
        <w:docPartUnique/>
      </w:docPartObj>
    </w:sdtPr>
    <w:sdtContent>
      <w:p w14:paraId="57A0922F" w14:textId="77777777" w:rsidR="00A80246" w:rsidRDefault="00A802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FF">
          <w:rPr>
            <w:noProof/>
          </w:rPr>
          <w:t>2</w:t>
        </w:r>
        <w:r>
          <w:fldChar w:fldCharType="end"/>
        </w:r>
      </w:p>
    </w:sdtContent>
  </w:sdt>
  <w:p w14:paraId="4614EC97" w14:textId="77777777" w:rsidR="00A80246" w:rsidRDefault="00A8024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D4C" w14:textId="77777777" w:rsidR="00A80246" w:rsidRDefault="00A80246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745909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360B384F" w14:textId="77777777" w:rsidR="00A80246" w:rsidRPr="00470240" w:rsidRDefault="00A80246">
        <w:pPr>
          <w:pStyle w:val="ab"/>
          <w:jc w:val="center"/>
          <w:rPr>
            <w:sz w:val="22"/>
          </w:rPr>
        </w:pPr>
        <w:r w:rsidRPr="00470240">
          <w:rPr>
            <w:sz w:val="22"/>
          </w:rPr>
          <w:fldChar w:fldCharType="begin"/>
        </w:r>
        <w:r w:rsidRPr="00470240">
          <w:rPr>
            <w:sz w:val="22"/>
          </w:rPr>
          <w:instrText>PAGE   \* MERGEFORMAT</w:instrText>
        </w:r>
        <w:r w:rsidRPr="00470240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Pr="00470240">
          <w:rPr>
            <w:sz w:val="22"/>
          </w:rPr>
          <w:fldChar w:fldCharType="end"/>
        </w:r>
      </w:p>
    </w:sdtContent>
  </w:sdt>
  <w:p w14:paraId="677C0BFC" w14:textId="77777777" w:rsidR="00A80246" w:rsidRDefault="00A80246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84D5" w14:textId="77777777" w:rsidR="00A80246" w:rsidRDefault="00A8024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48B6"/>
    <w:multiLevelType w:val="hybridMultilevel"/>
    <w:tmpl w:val="59987A8E"/>
    <w:lvl w:ilvl="0" w:tplc="0419000F">
      <w:start w:val="1"/>
      <w:numFmt w:val="decimal"/>
      <w:lvlText w:val="%1."/>
      <w:lvlJc w:val="left"/>
      <w:pPr>
        <w:ind w:left="2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  <w:rPr>
        <w:rFonts w:cs="Times New Roman"/>
      </w:rPr>
    </w:lvl>
  </w:abstractNum>
  <w:abstractNum w:abstractNumId="1" w15:restartNumberingAfterBreak="0">
    <w:nsid w:val="3BE21FA6"/>
    <w:multiLevelType w:val="hybridMultilevel"/>
    <w:tmpl w:val="C5DC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19C4"/>
    <w:multiLevelType w:val="hybridMultilevel"/>
    <w:tmpl w:val="5640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507106">
    <w:abstractNumId w:val="0"/>
  </w:num>
  <w:num w:numId="2" w16cid:durableId="1421372252">
    <w:abstractNumId w:val="2"/>
  </w:num>
  <w:num w:numId="3" w16cid:durableId="110677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E4"/>
    <w:rsid w:val="00000523"/>
    <w:rsid w:val="0000579F"/>
    <w:rsid w:val="00011170"/>
    <w:rsid w:val="000146A7"/>
    <w:rsid w:val="00020FE9"/>
    <w:rsid w:val="00036F16"/>
    <w:rsid w:val="00037846"/>
    <w:rsid w:val="00044691"/>
    <w:rsid w:val="00047883"/>
    <w:rsid w:val="00051531"/>
    <w:rsid w:val="0005731B"/>
    <w:rsid w:val="00061226"/>
    <w:rsid w:val="0006720F"/>
    <w:rsid w:val="00083936"/>
    <w:rsid w:val="000869A4"/>
    <w:rsid w:val="00095D4B"/>
    <w:rsid w:val="00097B89"/>
    <w:rsid w:val="000C11D6"/>
    <w:rsid w:val="000C3E31"/>
    <w:rsid w:val="000C7C8C"/>
    <w:rsid w:val="000D5307"/>
    <w:rsid w:val="000F1E20"/>
    <w:rsid w:val="000F44EF"/>
    <w:rsid w:val="000F45EB"/>
    <w:rsid w:val="000F690E"/>
    <w:rsid w:val="000F7C78"/>
    <w:rsid w:val="00101544"/>
    <w:rsid w:val="00103DE6"/>
    <w:rsid w:val="00103EF8"/>
    <w:rsid w:val="00123135"/>
    <w:rsid w:val="001236BF"/>
    <w:rsid w:val="00127BF0"/>
    <w:rsid w:val="00131C88"/>
    <w:rsid w:val="00132F1B"/>
    <w:rsid w:val="00143C02"/>
    <w:rsid w:val="00144CA6"/>
    <w:rsid w:val="00153CF5"/>
    <w:rsid w:val="00166DE5"/>
    <w:rsid w:val="001929D3"/>
    <w:rsid w:val="001934E0"/>
    <w:rsid w:val="00193689"/>
    <w:rsid w:val="001B6A17"/>
    <w:rsid w:val="001C3D2D"/>
    <w:rsid w:val="001D1B8F"/>
    <w:rsid w:val="001D258A"/>
    <w:rsid w:val="001D3495"/>
    <w:rsid w:val="001D3B47"/>
    <w:rsid w:val="001E0E3B"/>
    <w:rsid w:val="001E54C7"/>
    <w:rsid w:val="001F76A9"/>
    <w:rsid w:val="00203C6F"/>
    <w:rsid w:val="0020475F"/>
    <w:rsid w:val="00206BB7"/>
    <w:rsid w:val="00210590"/>
    <w:rsid w:val="00215CB8"/>
    <w:rsid w:val="002206B7"/>
    <w:rsid w:val="00224359"/>
    <w:rsid w:val="002249A7"/>
    <w:rsid w:val="00227646"/>
    <w:rsid w:val="00227C09"/>
    <w:rsid w:val="00235812"/>
    <w:rsid w:val="002400C9"/>
    <w:rsid w:val="00242E90"/>
    <w:rsid w:val="002444D3"/>
    <w:rsid w:val="00245234"/>
    <w:rsid w:val="00246B06"/>
    <w:rsid w:val="002719EA"/>
    <w:rsid w:val="0027247C"/>
    <w:rsid w:val="002766AF"/>
    <w:rsid w:val="002802ED"/>
    <w:rsid w:val="00280802"/>
    <w:rsid w:val="00282F05"/>
    <w:rsid w:val="00290144"/>
    <w:rsid w:val="00294779"/>
    <w:rsid w:val="002B093A"/>
    <w:rsid w:val="002B7D87"/>
    <w:rsid w:val="002C4775"/>
    <w:rsid w:val="002C7612"/>
    <w:rsid w:val="002D6868"/>
    <w:rsid w:val="002E0E56"/>
    <w:rsid w:val="002E4092"/>
    <w:rsid w:val="002E4106"/>
    <w:rsid w:val="002F4435"/>
    <w:rsid w:val="00303E2F"/>
    <w:rsid w:val="00304CD3"/>
    <w:rsid w:val="00305BB7"/>
    <w:rsid w:val="003333CC"/>
    <w:rsid w:val="00333689"/>
    <w:rsid w:val="0033408E"/>
    <w:rsid w:val="0034400F"/>
    <w:rsid w:val="00347E66"/>
    <w:rsid w:val="00363E05"/>
    <w:rsid w:val="00363FFE"/>
    <w:rsid w:val="003804B7"/>
    <w:rsid w:val="003909F2"/>
    <w:rsid w:val="00392BDA"/>
    <w:rsid w:val="00395E8F"/>
    <w:rsid w:val="003966AD"/>
    <w:rsid w:val="003A3A08"/>
    <w:rsid w:val="003B1505"/>
    <w:rsid w:val="003B2A82"/>
    <w:rsid w:val="003B4C98"/>
    <w:rsid w:val="003C069D"/>
    <w:rsid w:val="003C1B54"/>
    <w:rsid w:val="003C3D74"/>
    <w:rsid w:val="003C4B94"/>
    <w:rsid w:val="003D0C0B"/>
    <w:rsid w:val="003D4458"/>
    <w:rsid w:val="003D563E"/>
    <w:rsid w:val="003D75EE"/>
    <w:rsid w:val="003E5DAA"/>
    <w:rsid w:val="003F758E"/>
    <w:rsid w:val="00406AF5"/>
    <w:rsid w:val="00410104"/>
    <w:rsid w:val="00410D1C"/>
    <w:rsid w:val="00412B69"/>
    <w:rsid w:val="00412ED6"/>
    <w:rsid w:val="004255C9"/>
    <w:rsid w:val="00427DF3"/>
    <w:rsid w:val="004450FB"/>
    <w:rsid w:val="00446201"/>
    <w:rsid w:val="00447877"/>
    <w:rsid w:val="00447E84"/>
    <w:rsid w:val="00451406"/>
    <w:rsid w:val="004520FE"/>
    <w:rsid w:val="00452DE3"/>
    <w:rsid w:val="00453C8C"/>
    <w:rsid w:val="00454E50"/>
    <w:rsid w:val="00455D1D"/>
    <w:rsid w:val="0046122E"/>
    <w:rsid w:val="0046218A"/>
    <w:rsid w:val="00475F8D"/>
    <w:rsid w:val="0048034F"/>
    <w:rsid w:val="00485DE3"/>
    <w:rsid w:val="004962B0"/>
    <w:rsid w:val="004A3B1B"/>
    <w:rsid w:val="004A713B"/>
    <w:rsid w:val="004B0BBC"/>
    <w:rsid w:val="004B3E1D"/>
    <w:rsid w:val="004B4F4F"/>
    <w:rsid w:val="004D3C01"/>
    <w:rsid w:val="004D451C"/>
    <w:rsid w:val="004D5A89"/>
    <w:rsid w:val="004D675F"/>
    <w:rsid w:val="004E051C"/>
    <w:rsid w:val="004E5150"/>
    <w:rsid w:val="004F2E4A"/>
    <w:rsid w:val="004F3064"/>
    <w:rsid w:val="004F31FF"/>
    <w:rsid w:val="004F36E3"/>
    <w:rsid w:val="004F4036"/>
    <w:rsid w:val="004F70D1"/>
    <w:rsid w:val="0050054B"/>
    <w:rsid w:val="00511520"/>
    <w:rsid w:val="005126BB"/>
    <w:rsid w:val="00524851"/>
    <w:rsid w:val="00525157"/>
    <w:rsid w:val="0053328B"/>
    <w:rsid w:val="0053592D"/>
    <w:rsid w:val="00540CD5"/>
    <w:rsid w:val="005552A4"/>
    <w:rsid w:val="0056457B"/>
    <w:rsid w:val="00566CF3"/>
    <w:rsid w:val="005819C7"/>
    <w:rsid w:val="005864E6"/>
    <w:rsid w:val="00586FFB"/>
    <w:rsid w:val="00592EA5"/>
    <w:rsid w:val="005A27C8"/>
    <w:rsid w:val="005B1ECB"/>
    <w:rsid w:val="005D31BF"/>
    <w:rsid w:val="005D49E5"/>
    <w:rsid w:val="005D4B7B"/>
    <w:rsid w:val="005D6651"/>
    <w:rsid w:val="005E045A"/>
    <w:rsid w:val="005E1246"/>
    <w:rsid w:val="005F1CE6"/>
    <w:rsid w:val="0060012B"/>
    <w:rsid w:val="00605FF1"/>
    <w:rsid w:val="00610A83"/>
    <w:rsid w:val="0061418E"/>
    <w:rsid w:val="00622234"/>
    <w:rsid w:val="00625A4A"/>
    <w:rsid w:val="00630E87"/>
    <w:rsid w:val="0064554B"/>
    <w:rsid w:val="0064761C"/>
    <w:rsid w:val="0065008D"/>
    <w:rsid w:val="00657A2F"/>
    <w:rsid w:val="00671E2B"/>
    <w:rsid w:val="006741E7"/>
    <w:rsid w:val="006749BF"/>
    <w:rsid w:val="00676E85"/>
    <w:rsid w:val="00685A6F"/>
    <w:rsid w:val="006914A6"/>
    <w:rsid w:val="006B5BA8"/>
    <w:rsid w:val="006C1930"/>
    <w:rsid w:val="006C262E"/>
    <w:rsid w:val="006C6673"/>
    <w:rsid w:val="006C7CC5"/>
    <w:rsid w:val="006E36F1"/>
    <w:rsid w:val="006F0ABD"/>
    <w:rsid w:val="00700C23"/>
    <w:rsid w:val="0070291E"/>
    <w:rsid w:val="0070395A"/>
    <w:rsid w:val="00703F93"/>
    <w:rsid w:val="007068FE"/>
    <w:rsid w:val="00706D7B"/>
    <w:rsid w:val="0071458E"/>
    <w:rsid w:val="007235F6"/>
    <w:rsid w:val="00725363"/>
    <w:rsid w:val="007275F7"/>
    <w:rsid w:val="0073105E"/>
    <w:rsid w:val="00750ED0"/>
    <w:rsid w:val="00750FA8"/>
    <w:rsid w:val="00760C7B"/>
    <w:rsid w:val="00761A72"/>
    <w:rsid w:val="007647CC"/>
    <w:rsid w:val="00765993"/>
    <w:rsid w:val="007733F6"/>
    <w:rsid w:val="007864E1"/>
    <w:rsid w:val="0079117E"/>
    <w:rsid w:val="00791F97"/>
    <w:rsid w:val="0079712E"/>
    <w:rsid w:val="00797CE1"/>
    <w:rsid w:val="007B64EC"/>
    <w:rsid w:val="007C0E6E"/>
    <w:rsid w:val="007C2C2A"/>
    <w:rsid w:val="007D0B09"/>
    <w:rsid w:val="007D132D"/>
    <w:rsid w:val="007D5109"/>
    <w:rsid w:val="007D5C02"/>
    <w:rsid w:val="007D5F4C"/>
    <w:rsid w:val="007E6F19"/>
    <w:rsid w:val="007F3598"/>
    <w:rsid w:val="007F36F8"/>
    <w:rsid w:val="007F3AAE"/>
    <w:rsid w:val="00802846"/>
    <w:rsid w:val="00805821"/>
    <w:rsid w:val="00822E19"/>
    <w:rsid w:val="00854F01"/>
    <w:rsid w:val="00863E65"/>
    <w:rsid w:val="00863F51"/>
    <w:rsid w:val="00872263"/>
    <w:rsid w:val="00874167"/>
    <w:rsid w:val="00881F52"/>
    <w:rsid w:val="0088426C"/>
    <w:rsid w:val="00891F80"/>
    <w:rsid w:val="008928F2"/>
    <w:rsid w:val="008A3A0D"/>
    <w:rsid w:val="008A62F8"/>
    <w:rsid w:val="008B4FD3"/>
    <w:rsid w:val="008C038B"/>
    <w:rsid w:val="008C266B"/>
    <w:rsid w:val="008C61CB"/>
    <w:rsid w:val="008D27D2"/>
    <w:rsid w:val="008F24A4"/>
    <w:rsid w:val="008F3B40"/>
    <w:rsid w:val="0090303A"/>
    <w:rsid w:val="00904D94"/>
    <w:rsid w:val="0091640C"/>
    <w:rsid w:val="0091745D"/>
    <w:rsid w:val="00925EED"/>
    <w:rsid w:val="0093222A"/>
    <w:rsid w:val="009345FC"/>
    <w:rsid w:val="00941622"/>
    <w:rsid w:val="00941DE0"/>
    <w:rsid w:val="0095021C"/>
    <w:rsid w:val="009742A6"/>
    <w:rsid w:val="00975393"/>
    <w:rsid w:val="00976887"/>
    <w:rsid w:val="009A1F6A"/>
    <w:rsid w:val="009A3C73"/>
    <w:rsid w:val="009A53E1"/>
    <w:rsid w:val="009B2494"/>
    <w:rsid w:val="009B2C32"/>
    <w:rsid w:val="009C66AC"/>
    <w:rsid w:val="009D5094"/>
    <w:rsid w:val="009E4E74"/>
    <w:rsid w:val="009E6440"/>
    <w:rsid w:val="009E6774"/>
    <w:rsid w:val="009F0E44"/>
    <w:rsid w:val="009F2E6D"/>
    <w:rsid w:val="00A02DB5"/>
    <w:rsid w:val="00A07438"/>
    <w:rsid w:val="00A127DD"/>
    <w:rsid w:val="00A15671"/>
    <w:rsid w:val="00A212CD"/>
    <w:rsid w:val="00A32F44"/>
    <w:rsid w:val="00A368E4"/>
    <w:rsid w:val="00A37700"/>
    <w:rsid w:val="00A411E0"/>
    <w:rsid w:val="00A422D9"/>
    <w:rsid w:val="00A57FA5"/>
    <w:rsid w:val="00A64DD2"/>
    <w:rsid w:val="00A73999"/>
    <w:rsid w:val="00A7787A"/>
    <w:rsid w:val="00A80246"/>
    <w:rsid w:val="00A84513"/>
    <w:rsid w:val="00A909DF"/>
    <w:rsid w:val="00A96451"/>
    <w:rsid w:val="00AA1F6C"/>
    <w:rsid w:val="00AA5895"/>
    <w:rsid w:val="00AB3C85"/>
    <w:rsid w:val="00AB43A6"/>
    <w:rsid w:val="00AD2B39"/>
    <w:rsid w:val="00AD4730"/>
    <w:rsid w:val="00AE1BD9"/>
    <w:rsid w:val="00AE2C54"/>
    <w:rsid w:val="00AE2D5D"/>
    <w:rsid w:val="00AF3E0F"/>
    <w:rsid w:val="00B007A0"/>
    <w:rsid w:val="00B13074"/>
    <w:rsid w:val="00B23943"/>
    <w:rsid w:val="00B3162F"/>
    <w:rsid w:val="00B471DC"/>
    <w:rsid w:val="00B5088D"/>
    <w:rsid w:val="00B553DC"/>
    <w:rsid w:val="00B87E09"/>
    <w:rsid w:val="00B90914"/>
    <w:rsid w:val="00B97D1B"/>
    <w:rsid w:val="00BA209E"/>
    <w:rsid w:val="00BB0598"/>
    <w:rsid w:val="00BB5105"/>
    <w:rsid w:val="00BB55D6"/>
    <w:rsid w:val="00BC2792"/>
    <w:rsid w:val="00BC7FCD"/>
    <w:rsid w:val="00BD5767"/>
    <w:rsid w:val="00BE1C79"/>
    <w:rsid w:val="00BE5266"/>
    <w:rsid w:val="00BE6B33"/>
    <w:rsid w:val="00BF0E2B"/>
    <w:rsid w:val="00BF1DD8"/>
    <w:rsid w:val="00BF5509"/>
    <w:rsid w:val="00C014AC"/>
    <w:rsid w:val="00C0270A"/>
    <w:rsid w:val="00C0421B"/>
    <w:rsid w:val="00C23BE7"/>
    <w:rsid w:val="00C23D4A"/>
    <w:rsid w:val="00C264D4"/>
    <w:rsid w:val="00C331FD"/>
    <w:rsid w:val="00C34926"/>
    <w:rsid w:val="00C42CBC"/>
    <w:rsid w:val="00C46A8A"/>
    <w:rsid w:val="00C56B5F"/>
    <w:rsid w:val="00C65BB9"/>
    <w:rsid w:val="00C70DF8"/>
    <w:rsid w:val="00C76269"/>
    <w:rsid w:val="00C86E51"/>
    <w:rsid w:val="00C9364F"/>
    <w:rsid w:val="00CB14D8"/>
    <w:rsid w:val="00CB64CC"/>
    <w:rsid w:val="00CD362A"/>
    <w:rsid w:val="00CD5259"/>
    <w:rsid w:val="00CE0A50"/>
    <w:rsid w:val="00CE44D0"/>
    <w:rsid w:val="00CF3F93"/>
    <w:rsid w:val="00CF52E5"/>
    <w:rsid w:val="00D10436"/>
    <w:rsid w:val="00D1437A"/>
    <w:rsid w:val="00D14DBD"/>
    <w:rsid w:val="00D20419"/>
    <w:rsid w:val="00D216D1"/>
    <w:rsid w:val="00D455DB"/>
    <w:rsid w:val="00D475F4"/>
    <w:rsid w:val="00D52567"/>
    <w:rsid w:val="00D54554"/>
    <w:rsid w:val="00D63088"/>
    <w:rsid w:val="00D630F5"/>
    <w:rsid w:val="00D6567F"/>
    <w:rsid w:val="00D82438"/>
    <w:rsid w:val="00D86326"/>
    <w:rsid w:val="00DB0CF8"/>
    <w:rsid w:val="00DB182F"/>
    <w:rsid w:val="00DB2165"/>
    <w:rsid w:val="00DB4C30"/>
    <w:rsid w:val="00DB62D6"/>
    <w:rsid w:val="00DB74DD"/>
    <w:rsid w:val="00DD4BA1"/>
    <w:rsid w:val="00DD7240"/>
    <w:rsid w:val="00DD7B1E"/>
    <w:rsid w:val="00DE1F5F"/>
    <w:rsid w:val="00DF7C5C"/>
    <w:rsid w:val="00DF7FBF"/>
    <w:rsid w:val="00E05252"/>
    <w:rsid w:val="00E15659"/>
    <w:rsid w:val="00E20ABA"/>
    <w:rsid w:val="00E2292A"/>
    <w:rsid w:val="00E2426C"/>
    <w:rsid w:val="00E51B21"/>
    <w:rsid w:val="00E51F08"/>
    <w:rsid w:val="00E522A2"/>
    <w:rsid w:val="00E80142"/>
    <w:rsid w:val="00E863E7"/>
    <w:rsid w:val="00EA095C"/>
    <w:rsid w:val="00EA4F02"/>
    <w:rsid w:val="00EA5133"/>
    <w:rsid w:val="00EB5FB2"/>
    <w:rsid w:val="00EC43A8"/>
    <w:rsid w:val="00ED292C"/>
    <w:rsid w:val="00ED38B5"/>
    <w:rsid w:val="00ED7691"/>
    <w:rsid w:val="00EE14D9"/>
    <w:rsid w:val="00EE34DF"/>
    <w:rsid w:val="00EE3DFD"/>
    <w:rsid w:val="00EF3DC2"/>
    <w:rsid w:val="00EF43C3"/>
    <w:rsid w:val="00EF4486"/>
    <w:rsid w:val="00EF7137"/>
    <w:rsid w:val="00F066E2"/>
    <w:rsid w:val="00F16084"/>
    <w:rsid w:val="00F27475"/>
    <w:rsid w:val="00F327A3"/>
    <w:rsid w:val="00F36D59"/>
    <w:rsid w:val="00F51B96"/>
    <w:rsid w:val="00F6186F"/>
    <w:rsid w:val="00F66DB6"/>
    <w:rsid w:val="00F70ACF"/>
    <w:rsid w:val="00F71886"/>
    <w:rsid w:val="00F726C8"/>
    <w:rsid w:val="00F85C95"/>
    <w:rsid w:val="00F91A97"/>
    <w:rsid w:val="00F95DE0"/>
    <w:rsid w:val="00FA02E4"/>
    <w:rsid w:val="00FA035E"/>
    <w:rsid w:val="00FB35AE"/>
    <w:rsid w:val="00FB6621"/>
    <w:rsid w:val="00FB67B7"/>
    <w:rsid w:val="00FB6DDE"/>
    <w:rsid w:val="00FB7EF4"/>
    <w:rsid w:val="00FC5F1E"/>
    <w:rsid w:val="00FC7D45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B5707"/>
  <w15:chartTrackingRefBased/>
  <w15:docId w15:val="{97978E2E-DD4C-41E9-9411-07AEF66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A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8E4"/>
    <w:pPr>
      <w:spacing w:after="0" w:line="240" w:lineRule="auto"/>
    </w:pPr>
  </w:style>
  <w:style w:type="paragraph" w:customStyle="1" w:styleId="ConsPlusCell">
    <w:name w:val="ConsPlusCell"/>
    <w:uiPriority w:val="99"/>
    <w:rsid w:val="00A368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A36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22"/>
    <w:qFormat/>
    <w:rsid w:val="00A368E4"/>
    <w:rPr>
      <w:b/>
      <w:bCs/>
    </w:rPr>
  </w:style>
  <w:style w:type="character" w:styleId="a5">
    <w:name w:val="Hyperlink"/>
    <w:basedOn w:val="a0"/>
    <w:uiPriority w:val="99"/>
    <w:semiHidden/>
    <w:unhideWhenUsed/>
    <w:rsid w:val="00A368E4"/>
    <w:rPr>
      <w:color w:val="0000FF"/>
      <w:u w:val="single"/>
    </w:rPr>
  </w:style>
  <w:style w:type="table" w:styleId="a6">
    <w:name w:val="Table Grid"/>
    <w:basedOn w:val="a1"/>
    <w:uiPriority w:val="39"/>
    <w:rsid w:val="00A368E4"/>
    <w:pPr>
      <w:spacing w:after="0" w:line="276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368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68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368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13">
    <w:name w:val="Заголовок №1 (3)_"/>
    <w:link w:val="130"/>
    <w:rsid w:val="00A368E4"/>
    <w:rPr>
      <w:rFonts w:ascii="Palatino Linotype" w:hAnsi="Palatino Linotype" w:cs="Palatino Linotype"/>
      <w:sz w:val="15"/>
      <w:szCs w:val="15"/>
      <w:shd w:val="clear" w:color="auto" w:fill="FFFFFF"/>
    </w:rPr>
  </w:style>
  <w:style w:type="character" w:customStyle="1" w:styleId="PalatinoLinotype">
    <w:name w:val="Основной текст + Palatino Linotype"/>
    <w:rsid w:val="00A368E4"/>
    <w:rPr>
      <w:rFonts w:ascii="Palatino Linotype" w:hAnsi="Palatino Linotype" w:cs="Palatino Linotype"/>
      <w:spacing w:val="0"/>
      <w:sz w:val="15"/>
      <w:szCs w:val="15"/>
    </w:rPr>
  </w:style>
  <w:style w:type="character" w:customStyle="1" w:styleId="PalatinoLinotype4">
    <w:name w:val="Основной текст + Palatino Linotype4"/>
    <w:rsid w:val="00A368E4"/>
    <w:rPr>
      <w:rFonts w:ascii="Palatino Linotype" w:hAnsi="Palatino Linotype" w:cs="Palatino Linotype"/>
      <w:spacing w:val="0"/>
      <w:sz w:val="15"/>
      <w:szCs w:val="15"/>
      <w:u w:val="single"/>
    </w:rPr>
  </w:style>
  <w:style w:type="paragraph" w:customStyle="1" w:styleId="130">
    <w:name w:val="Заголовок №1 (3)"/>
    <w:basedOn w:val="a"/>
    <w:link w:val="13"/>
    <w:rsid w:val="00A368E4"/>
    <w:pPr>
      <w:shd w:val="clear" w:color="auto" w:fill="FFFFFF"/>
      <w:spacing w:after="60" w:line="315" w:lineRule="exact"/>
      <w:jc w:val="center"/>
      <w:outlineLvl w:val="0"/>
    </w:pPr>
    <w:rPr>
      <w:rFonts w:ascii="Palatino Linotype" w:hAnsi="Palatino Linotype" w:cs="Palatino Linotype"/>
      <w:sz w:val="15"/>
      <w:szCs w:val="15"/>
    </w:rPr>
  </w:style>
  <w:style w:type="character" w:styleId="a8">
    <w:name w:val="Emphasis"/>
    <w:basedOn w:val="a0"/>
    <w:qFormat/>
    <w:rsid w:val="00A368E4"/>
    <w:rPr>
      <w:i/>
      <w:iCs/>
    </w:rPr>
  </w:style>
  <w:style w:type="paragraph" w:customStyle="1" w:styleId="1">
    <w:name w:val="Обычный1"/>
    <w:rsid w:val="00A368E4"/>
    <w:pPr>
      <w:suppressAutoHyphens/>
      <w:spacing w:after="0" w:line="240" w:lineRule="auto"/>
    </w:pPr>
    <w:rPr>
      <w:rFonts w:ascii="Times New Roman" w:eastAsia="Arial" w:hAnsi="Times New Roman" w:cs="Times New Roman"/>
      <w:color w:val="808080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64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4E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22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222A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322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222A"/>
    <w:rPr>
      <w:rFonts w:ascii="Times New Roman" w:hAnsi="Times New Roman"/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73105E"/>
  </w:style>
  <w:style w:type="character" w:customStyle="1" w:styleId="11">
    <w:name w:val="Текст выноски Знак1"/>
    <w:basedOn w:val="a0"/>
    <w:uiPriority w:val="99"/>
    <w:semiHidden/>
    <w:rsid w:val="0073105E"/>
    <w:rPr>
      <w:rFonts w:ascii="Segoe UI" w:eastAsia="Calibri" w:hAnsi="Segoe UI" w:cs="Segoe UI"/>
      <w:sz w:val="18"/>
      <w:szCs w:val="18"/>
    </w:rPr>
  </w:style>
  <w:style w:type="paragraph" w:styleId="af">
    <w:name w:val="Block Text"/>
    <w:basedOn w:val="a"/>
    <w:uiPriority w:val="99"/>
    <w:rsid w:val="0073105E"/>
    <w:pPr>
      <w:autoSpaceDE w:val="0"/>
      <w:autoSpaceDN w:val="0"/>
      <w:ind w:left="5245" w:right="273"/>
      <w:jc w:val="both"/>
    </w:pPr>
    <w:rPr>
      <w:rFonts w:eastAsia="Times New Roman" w:cs="Times New Roman"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6887"/>
  </w:style>
  <w:style w:type="table" w:customStyle="1" w:styleId="12">
    <w:name w:val="Сетка таблицы1"/>
    <w:basedOn w:val="a1"/>
    <w:next w:val="a6"/>
    <w:uiPriority w:val="39"/>
    <w:rsid w:val="00976887"/>
    <w:pPr>
      <w:spacing w:after="0" w:line="276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76887"/>
  </w:style>
  <w:style w:type="character" w:styleId="af0">
    <w:name w:val="page number"/>
    <w:basedOn w:val="a0"/>
    <w:rsid w:val="004A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669D-8243-4758-9A4C-FAF8AF67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7097</Words>
  <Characters>40457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admkursk042</cp:lastModifiedBy>
  <cp:revision>3</cp:revision>
  <cp:lastPrinted>2022-07-04T13:10:00Z</cp:lastPrinted>
  <dcterms:created xsi:type="dcterms:W3CDTF">2022-07-18T06:51:00Z</dcterms:created>
  <dcterms:modified xsi:type="dcterms:W3CDTF">2022-07-18T06:51:00Z</dcterms:modified>
</cp:coreProperties>
</file>