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 wp14:anchorId="503DE6C1">
                <wp:simplePos x="0" y="0"/>
                <wp:positionH relativeFrom="column">
                  <wp:posOffset>4048760</wp:posOffset>
                </wp:positionH>
                <wp:positionV relativeFrom="paragraph">
                  <wp:posOffset>33020</wp:posOffset>
                </wp:positionV>
                <wp:extent cx="1463675" cy="457835"/>
                <wp:effectExtent l="0" t="0" r="0" b="0"/>
                <wp:wrapNone/>
                <wp:docPr id="1" name="Прямоугольник 2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45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spacing w:before="0" w:after="160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76" stroked="f" style="position:absolute;margin-left:318.8pt;margin-top:2.6pt;width:115.15pt;height:35.95pt;mso-wrap-style:none;v-text-anchor:middle" wp14:anchorId="503DE6C1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7"/>
                        <w:spacing w:before="0" w:after="160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 wp14:anchorId="35A3DBD3">
                <wp:simplePos x="0" y="0"/>
                <wp:positionH relativeFrom="column">
                  <wp:posOffset>2570480</wp:posOffset>
                </wp:positionH>
                <wp:positionV relativeFrom="paragraph">
                  <wp:posOffset>-176530</wp:posOffset>
                </wp:positionV>
                <wp:extent cx="1463675" cy="1136015"/>
                <wp:effectExtent l="0" t="0" r="0" b="0"/>
                <wp:wrapNone/>
                <wp:docPr id="3" name="Прямоугольник 27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135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77" stroked="f" style="position:absolute;margin-left:202.4pt;margin-top:-13.9pt;width:115.15pt;height:89.35pt;mso-wrap-style:none;v-text-anchor:middle" wp14:anchorId="35A3DBD3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w:drawing>
          <wp:inline distT="0" distB="0" distL="0" distR="0">
            <wp:extent cx="885825" cy="790575"/>
            <wp:effectExtent l="0" t="0" r="0" b="0"/>
            <wp:docPr id="4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12"/>
        <w:rPr>
          <w:spacing w:val="0"/>
          <w:sz w:val="36"/>
          <w:szCs w:val="36"/>
        </w:rPr>
      </w:pPr>
      <w:r>
        <w:rPr>
          <w:spacing w:val="0"/>
          <w:sz w:val="36"/>
          <w:szCs w:val="36"/>
        </w:rPr>
        <w:t>АДМИНИСТРАЦИЯ ГОРОДА КУРСКА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Курской области</w:t>
      </w:r>
    </w:p>
    <w:p>
      <w:pPr>
        <w:pStyle w:val="12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«31» марта 2021г.                     г. Курск                                                      № 196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</w:rPr>
        <w:t>Об утверждении Плана мероприятий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</w:rPr>
        <w:t xml:space="preserve">по реализации Соглашения между Администрацией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</w:rPr>
        <w:t>города Курска, Союзом «Федерация организаций профсоюзов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</w:rPr>
        <w:t xml:space="preserve">Курской области» и Ассоциацией-объединением работодателей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</w:rPr>
        <w:t>«Союз промышленников и предпринимателей Курской области»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ja-JP"/>
        </w:rPr>
      </w:pP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</w:rPr>
        <w:t>на 2021-2023 годы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ja-JP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ja-JP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ja-JP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ja-JP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ja-JP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ja-JP"/>
        </w:rPr>
        <w:t xml:space="preserve">В целях реализации на территории города Курска  Соглашения между Администрацией города Курска, Союзом «Федерация организаций </w:t>
        <w:br/>
        <w:t xml:space="preserve">профсоюзов Курской области» и Ассоциацией-объединением работодателей «Союз промышленников и предпринимателей Курской области» </w:t>
        <w:br/>
        <w:t>на 2021-2023 годы ПОСТАНОВЛЯЮ: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ja-JP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ja-JP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ja-JP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ja-JP"/>
        </w:rPr>
        <w:t xml:space="preserve">1. Утвердить План мероприятий по реализации Соглашения между </w:t>
        <w:br/>
        <w:t xml:space="preserve">Администрацией города Курска, Союзом «Федерация организаций профсоюзов Курской области» и Ассоциацией-объединением работодателей «Союз промышленников и предпринимателей Курской области» </w:t>
        <w:br/>
        <w:t xml:space="preserve">на 2021-2023 годы (далее – План мероприятий) согласно </w:t>
        <w:br/>
        <w:t>приложению 1 к настоящему постановлению.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ja-JP"/>
        </w:rPr>
        <w:tab/>
        <w:t xml:space="preserve">2.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Руководителям территориальных и отраслевых органов Администрации города Курска, ответственным за реализацию  Плана мероприятий, обеспечить: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своевременное выполнение Плана мероприятий;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предоставление в комитет  экономического развития  Администрации города Курска информации  о ходе реализации Плана мероприятий ежегодно  по результатам полугодий до 10 числа месяца,  следующего за отчетным </w:t>
        <w:br/>
        <w:t>периодом, по форме согласно приложению 2 к настоящему постановлению.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3. Комитету экономического развития  Администрации города Курска (Заковырина А.К.) формировать и направлять  координатору  со стороны комиссии, представляющей Администрацию города  Курска, сводную информацию о ходе реализации Плана мероприятий ежегодно </w:t>
        <w:br/>
        <w:t>по результатам полугодий до 25 числа месяца, следующего за отчетным периодом.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4. Управлению информации и печати Администрации города Курска (Комкова Т.В.) обеспечить опубликование настоящего постановления </w:t>
        <w:br/>
        <w:t>в газете «Городские известия».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5. Управлению делами Администрации города Курска (Кабан А.Н.) обеспечить размещение настоящего постановления на официальном сайте Администрации города Курска в информационно-телекоммуникационной </w:t>
        <w:br/>
        <w:t>сети «Интернет».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6. Контроль за исполнением настоящего постановления возложить  </w:t>
        <w:br/>
        <w:t>на заместителя главы Администрации города Курска Кудрявцева Э.А.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7. Постановление вступает в силу со дня его подписания.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И.о. главы Администрации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города Курска</w:t>
        <w:tab/>
        <w:tab/>
        <w:tab/>
        <w:tab/>
        <w:tab/>
        <w:t xml:space="preserve">    </w:t>
        <w:tab/>
        <w:tab/>
        <w:tab/>
        <w:t xml:space="preserve">             Н. Цыбин</w:t>
      </w:r>
    </w:p>
    <w:p>
      <w:pPr>
        <w:pStyle w:val="Normal"/>
        <w:widowControl w:val="false"/>
        <w:spacing w:lineRule="auto" w:line="240" w:before="0" w:after="0"/>
        <w:ind w:left="5387" w:hanging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ja-JP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ja-JP"/>
        </w:rPr>
      </w:r>
    </w:p>
    <w:p>
      <w:pPr>
        <w:pStyle w:val="Normal"/>
        <w:widowControl w:val="false"/>
        <w:spacing w:lineRule="auto" w:line="240" w:before="0" w:after="0"/>
        <w:ind w:left="5387" w:hanging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ja-JP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ja-JP"/>
        </w:rPr>
      </w:r>
    </w:p>
    <w:p>
      <w:pPr>
        <w:pStyle w:val="Normal"/>
        <w:widowControl w:val="false"/>
        <w:spacing w:lineRule="auto" w:line="240" w:before="0" w:after="0"/>
        <w:ind w:left="5387" w:hanging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ja-JP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ja-JP"/>
        </w:rPr>
      </w:r>
    </w:p>
    <w:p>
      <w:pPr>
        <w:pStyle w:val="Normal"/>
        <w:widowControl w:val="false"/>
        <w:spacing w:lineRule="auto" w:line="240" w:before="0" w:after="0"/>
        <w:ind w:left="5387" w:hanging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ja-JP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ja-JP"/>
        </w:rPr>
      </w:r>
    </w:p>
    <w:p>
      <w:pPr>
        <w:pStyle w:val="Normal"/>
        <w:widowControl w:val="false"/>
        <w:spacing w:lineRule="auto" w:line="240" w:before="0" w:after="0"/>
        <w:ind w:left="5387" w:hanging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ja-JP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ja-JP"/>
        </w:rPr>
      </w:r>
    </w:p>
    <w:p>
      <w:pPr>
        <w:pStyle w:val="Normal"/>
        <w:widowControl w:val="false"/>
        <w:spacing w:lineRule="auto" w:line="240" w:before="0" w:after="0"/>
        <w:ind w:left="5387" w:hanging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ja-JP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ja-JP"/>
        </w:rPr>
      </w:r>
    </w:p>
    <w:p>
      <w:pPr>
        <w:pStyle w:val="Normal"/>
        <w:widowControl w:val="false"/>
        <w:spacing w:lineRule="auto" w:line="240" w:before="0" w:after="0"/>
        <w:ind w:left="5387" w:hanging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ja-JP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ja-JP"/>
        </w:rPr>
      </w:r>
    </w:p>
    <w:p>
      <w:pPr>
        <w:pStyle w:val="Normal"/>
        <w:widowControl w:val="false"/>
        <w:spacing w:lineRule="auto" w:line="240" w:before="0" w:after="0"/>
        <w:ind w:left="5387" w:hanging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ja-JP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ja-JP"/>
        </w:rPr>
      </w:r>
    </w:p>
    <w:p>
      <w:pPr>
        <w:pStyle w:val="Normal"/>
        <w:widowControl w:val="false"/>
        <w:spacing w:lineRule="auto" w:line="240" w:before="0" w:after="0"/>
        <w:ind w:left="5387" w:hanging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ja-JP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ja-JP"/>
        </w:rPr>
      </w:r>
    </w:p>
    <w:p>
      <w:pPr>
        <w:pStyle w:val="Normal"/>
        <w:widowControl w:val="false"/>
        <w:spacing w:lineRule="auto" w:line="240" w:before="0" w:after="0"/>
        <w:ind w:left="5387" w:hanging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ja-JP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ja-JP"/>
        </w:rPr>
      </w:r>
    </w:p>
    <w:p>
      <w:pPr>
        <w:pStyle w:val="Normal"/>
        <w:widowControl w:val="false"/>
        <w:spacing w:lineRule="auto" w:line="240" w:before="0" w:after="0"/>
        <w:ind w:left="5387" w:hanging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ja-JP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ja-JP"/>
        </w:rPr>
      </w:r>
    </w:p>
    <w:p>
      <w:pPr>
        <w:pStyle w:val="Normal"/>
        <w:widowControl w:val="false"/>
        <w:spacing w:lineRule="auto" w:line="240" w:before="0" w:after="0"/>
        <w:ind w:left="5387" w:hanging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ja-JP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ja-JP"/>
        </w:rPr>
      </w:r>
    </w:p>
    <w:p>
      <w:pPr>
        <w:pStyle w:val="Normal"/>
        <w:widowControl w:val="false"/>
        <w:spacing w:lineRule="auto" w:line="240" w:before="0" w:after="0"/>
        <w:ind w:left="5387" w:hanging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ja-JP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ja-JP"/>
        </w:rPr>
      </w:r>
    </w:p>
    <w:p>
      <w:pPr>
        <w:pStyle w:val="Normal"/>
        <w:widowControl w:val="false"/>
        <w:spacing w:lineRule="auto" w:line="240" w:before="0" w:after="0"/>
        <w:ind w:left="5387" w:hanging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ja-JP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ja-JP"/>
        </w:rPr>
      </w:r>
    </w:p>
    <w:p>
      <w:pPr>
        <w:pStyle w:val="Normal"/>
        <w:widowControl w:val="false"/>
        <w:spacing w:lineRule="auto" w:line="240" w:before="0" w:after="0"/>
        <w:ind w:left="5387" w:hanging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ja-JP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ja-JP"/>
        </w:rPr>
      </w:r>
    </w:p>
    <w:p>
      <w:pPr>
        <w:pStyle w:val="Normal"/>
        <w:widowControl w:val="false"/>
        <w:spacing w:lineRule="auto" w:line="240" w:before="0" w:after="0"/>
        <w:ind w:left="5387" w:hanging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ja-JP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ja-JP"/>
        </w:rPr>
      </w:r>
    </w:p>
    <w:p>
      <w:pPr>
        <w:pStyle w:val="Normal"/>
        <w:widowControl w:val="false"/>
        <w:spacing w:lineRule="auto" w:line="240" w:before="0" w:after="0"/>
        <w:ind w:left="5387" w:hanging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ja-JP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ja-JP"/>
        </w:rPr>
      </w:r>
    </w:p>
    <w:p>
      <w:pPr>
        <w:sectPr>
          <w:headerReference w:type="default" r:id="rId3"/>
          <w:type w:val="nextPage"/>
          <w:pgSz w:w="11906" w:h="16838"/>
          <w:pgMar w:left="1985" w:right="567" w:header="709" w:top="766" w:footer="0" w:bottom="1134" w:gutter="0"/>
          <w:pgNumType w:start="1" w:fmt="decimal"/>
          <w:formProt w:val="false"/>
          <w:titlePg/>
          <w:textDirection w:val="lrTb"/>
          <w:docGrid w:type="default" w:linePitch="360" w:charSpace="4096"/>
        </w:sectPr>
        <w:pStyle w:val="Normal"/>
        <w:widowControl w:val="false"/>
        <w:spacing w:lineRule="auto" w:line="240" w:before="0" w:after="0"/>
        <w:ind w:left="5387" w:hanging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ja-JP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ja-JP"/>
        </w:rPr>
      </w:r>
    </w:p>
    <w:p>
      <w:pPr>
        <w:pStyle w:val="Normal"/>
        <w:widowControl w:val="false"/>
        <w:spacing w:lineRule="auto" w:line="240" w:before="0" w:after="0"/>
        <w:ind w:left="5387" w:hanging="0"/>
        <w:jc w:val="center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</w:r>
      <w:r>
        <w:rPr>
          <w:rFonts w:eastAsia="Calibri" w:cs="Times New Roman" w:ascii="Times New Roman" w:hAnsi="Times New Roman"/>
          <w:bCs/>
          <w:sz w:val="28"/>
          <w:szCs w:val="28"/>
        </w:rPr>
        <w:t>ПРИЛОЖЕНИЕ</w:t>
      </w:r>
      <w:r>
        <w:rPr>
          <w:rFonts w:cs="Times New Roman" w:ascii="Times New Roman" w:hAnsi="Times New Roman"/>
          <w:bCs/>
          <w:sz w:val="28"/>
          <w:szCs w:val="28"/>
        </w:rPr>
        <w:t xml:space="preserve"> 1</w:t>
      </w:r>
    </w:p>
    <w:p>
      <w:pPr>
        <w:pStyle w:val="Normal"/>
        <w:widowControl w:val="false"/>
        <w:spacing w:lineRule="auto" w:line="240" w:before="0" w:after="0"/>
        <w:ind w:left="5387" w:hanging="0"/>
        <w:jc w:val="center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ab/>
        <w:tab/>
        <w:tab/>
        <w:tab/>
        <w:tab/>
        <w:tab/>
        <w:t>УТВЕРЖДЕН</w:t>
      </w:r>
    </w:p>
    <w:p>
      <w:pPr>
        <w:pStyle w:val="Normal"/>
        <w:widowControl w:val="false"/>
        <w:spacing w:lineRule="auto" w:line="240" w:before="0" w:after="0"/>
        <w:ind w:left="5387" w:hanging="0"/>
        <w:jc w:val="center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ab/>
        <w:tab/>
        <w:tab/>
        <w:tab/>
        <w:tab/>
        <w:tab/>
      </w:r>
      <w:r>
        <w:rPr>
          <w:rFonts w:eastAsia="Calibri" w:cs="Times New Roman" w:ascii="Times New Roman" w:hAnsi="Times New Roman"/>
          <w:bCs/>
          <w:sz w:val="28"/>
          <w:szCs w:val="28"/>
        </w:rPr>
        <w:t>постановлением</w:t>
      </w:r>
    </w:p>
    <w:p>
      <w:pPr>
        <w:pStyle w:val="Normal"/>
        <w:widowControl w:val="false"/>
        <w:spacing w:lineRule="auto" w:line="240" w:before="0" w:after="0"/>
        <w:ind w:left="5387" w:hanging="0"/>
        <w:jc w:val="center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ab/>
        <w:tab/>
        <w:tab/>
        <w:tab/>
        <w:tab/>
        <w:tab/>
      </w:r>
      <w:r>
        <w:rPr>
          <w:rFonts w:eastAsia="Calibri" w:cs="Times New Roman" w:ascii="Times New Roman" w:hAnsi="Times New Roman"/>
          <w:bCs/>
          <w:sz w:val="28"/>
          <w:szCs w:val="28"/>
        </w:rPr>
        <w:t>Администрации города Курска</w:t>
      </w:r>
    </w:p>
    <w:p>
      <w:pPr>
        <w:pStyle w:val="Normal"/>
        <w:widowControl w:val="false"/>
        <w:spacing w:lineRule="auto" w:line="240" w:before="0" w:after="0"/>
        <w:ind w:left="5387" w:hanging="0"/>
        <w:jc w:val="center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ab/>
        <w:tab/>
        <w:tab/>
        <w:tab/>
        <w:tab/>
        <w:tab/>
      </w:r>
      <w:r>
        <w:rPr>
          <w:rFonts w:eastAsia="Calibri" w:cs="Times New Roman" w:ascii="Times New Roman" w:hAnsi="Times New Roman"/>
          <w:bCs/>
          <w:sz w:val="28"/>
          <w:szCs w:val="28"/>
        </w:rPr>
        <w:t>от «31» марта</w:t>
      </w:r>
      <w:r>
        <w:rPr>
          <w:rFonts w:cs="Times New Roman" w:ascii="Times New Roman" w:hAnsi="Times New Roman"/>
          <w:bCs/>
          <w:sz w:val="28"/>
          <w:szCs w:val="28"/>
        </w:rPr>
        <w:t xml:space="preserve"> 2021</w:t>
      </w:r>
      <w:r>
        <w:rPr>
          <w:rFonts w:eastAsia="Calibri" w:cs="Times New Roman" w:ascii="Times New Roman" w:hAnsi="Times New Roman"/>
          <w:bCs/>
          <w:sz w:val="28"/>
          <w:szCs w:val="28"/>
        </w:rPr>
        <w:t xml:space="preserve"> года</w:t>
      </w:r>
    </w:p>
    <w:p>
      <w:pPr>
        <w:pStyle w:val="Normal"/>
        <w:widowControl w:val="false"/>
        <w:spacing w:lineRule="auto" w:line="240" w:before="0" w:after="0"/>
        <w:ind w:left="5387" w:hanging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ab/>
        <w:tab/>
        <w:tab/>
        <w:tab/>
        <w:tab/>
        <w:tab/>
      </w:r>
      <w:r>
        <w:rPr>
          <w:rFonts w:eastAsia="Calibri" w:cs="Times New Roman" w:ascii="Times New Roman" w:hAnsi="Times New Roman"/>
          <w:bCs/>
          <w:sz w:val="28"/>
          <w:szCs w:val="28"/>
        </w:rPr>
        <w:t>№ 196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мероприятий по </w:t>
      </w:r>
      <w:bookmarkStart w:id="0" w:name="_Hlk62111964"/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</w:rPr>
        <w:t xml:space="preserve">реализации Соглашения между Администрацией города Курска,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</w:rPr>
        <w:t xml:space="preserve">Союзом «Федерация организаций профсоюзов Курской области» и Ассоциацией-объединением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</w:rPr>
        <w:t>работодателей «Союз промышленников и предпринимателей Курской области» на 2021-2023 годы</w:t>
      </w:r>
      <w:bookmarkStart w:id="1" w:name="_Hlk62223266"/>
      <w:bookmarkEnd w:id="0"/>
      <w:bookmarkEnd w:id="1"/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</w:rPr>
      </w:r>
    </w:p>
    <w:tbl>
      <w:tblPr>
        <w:tblStyle w:val="a6"/>
        <w:tblW w:w="142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5820"/>
        <w:gridCol w:w="2173"/>
        <w:gridCol w:w="5717"/>
      </w:tblGrid>
      <w:tr>
        <w:trPr>
          <w:tblHeader w:val="true"/>
        </w:trPr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5820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Наименование  мероприятий</w:t>
            </w:r>
          </w:p>
        </w:tc>
        <w:tc>
          <w:tcPr>
            <w:tcW w:w="2173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Срок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исполнения</w:t>
            </w:r>
          </w:p>
        </w:tc>
        <w:tc>
          <w:tcPr>
            <w:tcW w:w="5717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Исполнители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мероприятий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5820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Создание условий для развития производства местных товаропроизводителей </w:t>
            </w:r>
          </w:p>
        </w:tc>
        <w:tc>
          <w:tcPr>
            <w:tcW w:w="217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Ежегодно</w:t>
            </w:r>
          </w:p>
        </w:tc>
        <w:tc>
          <w:tcPr>
            <w:tcW w:w="57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Комитет экономического развития Администрации </w:t>
            </w:r>
          </w:p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города Курска</w:t>
            </w:r>
          </w:p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Комитет архитектуры и градостроительства города Курска</w:t>
            </w:r>
          </w:p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Комитет по управлению муниципальным имуществом города Курска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582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Содействие модернизации действующих муниципальных унитарных предприятий и хозяйственных обществ, доля муниципального образования «Город Курск» в уставном капитале которых составляет 100%</w:t>
            </w:r>
          </w:p>
        </w:tc>
        <w:tc>
          <w:tcPr>
            <w:tcW w:w="217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Ежегодно</w:t>
            </w:r>
          </w:p>
        </w:tc>
        <w:tc>
          <w:tcPr>
            <w:tcW w:w="57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Комитет экономического развития Администрации </w:t>
            </w:r>
          </w:p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города Курска</w:t>
            </w:r>
          </w:p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Комитет жилищно-коммунального хозяйства города Курска</w:t>
            </w:r>
          </w:p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Департамент пассажирского транспорта города Курска</w:t>
            </w:r>
          </w:p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Комитет по управлению муниципальным имуществом города Курска</w:t>
            </w:r>
          </w:p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Комитет городского хозяйства города Курска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5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Создание условий для привлечения инвестиций в экономику города</w:t>
            </w:r>
          </w:p>
        </w:tc>
        <w:tc>
          <w:tcPr>
            <w:tcW w:w="217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Ежегодно</w:t>
            </w:r>
          </w:p>
        </w:tc>
        <w:tc>
          <w:tcPr>
            <w:tcW w:w="57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Комитет экономического развития Администрации города Курска</w:t>
            </w:r>
          </w:p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Комитет архитектуры и градостроительства города Курска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5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Мониторинг цен и тарифов на продукцию и услуги в пределах </w:t>
            </w:r>
            <w:r>
              <w:rPr>
                <w:rFonts w:eastAsia="Calibri" w:cs="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своих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полномочий</w:t>
            </w:r>
          </w:p>
        </w:tc>
        <w:tc>
          <w:tcPr>
            <w:tcW w:w="217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Ежегодно</w:t>
            </w:r>
          </w:p>
        </w:tc>
        <w:tc>
          <w:tcPr>
            <w:tcW w:w="57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Комитет экономического развития Администрации </w:t>
            </w:r>
          </w:p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города Курска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5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spacing w:val="-6"/>
                <w:kern w:val="0"/>
                <w:sz w:val="24"/>
                <w:szCs w:val="24"/>
                <w:lang w:val="ru-RU" w:eastAsia="en-US" w:bidi="ar-SA"/>
              </w:rPr>
              <w:t>Создание условий для развития жилищного строительства, обеспечивающих доступность жилья для граждан с различным уровнем доходов, поддержки малоимущих граждан в улучшении жилищных условий</w:t>
            </w:r>
          </w:p>
        </w:tc>
        <w:tc>
          <w:tcPr>
            <w:tcW w:w="217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</w:tc>
        <w:tc>
          <w:tcPr>
            <w:tcW w:w="57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Комитет архитектуры и градостроительства города Курска</w:t>
            </w:r>
          </w:p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Комитет по управлению муниципальным имуществом города Курска</w:t>
            </w:r>
          </w:p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Комитет образования города Курска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5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Участие города Курска в реализации Программы Курской области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217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Ежегодно</w:t>
            </w:r>
          </w:p>
        </w:tc>
        <w:tc>
          <w:tcPr>
            <w:tcW w:w="57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Комитет экономического развития Администрации </w:t>
            </w:r>
          </w:p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города Курска</w:t>
            </w:r>
          </w:p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Комитет образования города Курска</w:t>
            </w:r>
          </w:p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Комитет социальной защиты населения города Курска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5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Размещение в городских СМИ информации о сотрудничестве и взаимодействии сторон социального партнерства</w:t>
            </w:r>
          </w:p>
        </w:tc>
        <w:tc>
          <w:tcPr>
            <w:tcW w:w="217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Ежегодно</w:t>
            </w:r>
          </w:p>
        </w:tc>
        <w:tc>
          <w:tcPr>
            <w:tcW w:w="57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Управление информации и печати Администрации города Курска</w:t>
            </w:r>
          </w:p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Комитет экономического развития Администрации </w:t>
            </w:r>
          </w:p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города Курска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582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Проведение мероприятий в МКУ «Территория развития и поддержки предпринимательства и социальных инициатив «Перспектива»  с участием представителей профсоюзов по актуальным вопросам трудового законодательства</w:t>
            </w:r>
          </w:p>
        </w:tc>
        <w:tc>
          <w:tcPr>
            <w:tcW w:w="217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Ежегодно</w:t>
            </w:r>
          </w:p>
        </w:tc>
        <w:tc>
          <w:tcPr>
            <w:tcW w:w="57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Комитет экономического развития Администрации </w:t>
            </w:r>
          </w:p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города Курска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5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Реализация на территории города Курска приоритетного проекта «Формирование комфортной городской среды»</w:t>
            </w:r>
          </w:p>
        </w:tc>
        <w:tc>
          <w:tcPr>
            <w:tcW w:w="217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Ежегодно</w:t>
            </w:r>
          </w:p>
        </w:tc>
        <w:tc>
          <w:tcPr>
            <w:tcW w:w="57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Комитет городского хозяйства города Курска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5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Содействие развитию малого и среднего предпринимательства  в городе Курске </w:t>
            </w:r>
          </w:p>
        </w:tc>
        <w:tc>
          <w:tcPr>
            <w:tcW w:w="217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Ежегодно</w:t>
            </w:r>
          </w:p>
        </w:tc>
        <w:tc>
          <w:tcPr>
            <w:tcW w:w="57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Комитет экономического развития Администрации </w:t>
            </w:r>
          </w:p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города Курска</w:t>
            </w:r>
          </w:p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Комитет по управлению муниципальным имуществом города Курска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582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Повышение уровня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оплаты труда работников бюджетной сферы </w:t>
            </w:r>
          </w:p>
        </w:tc>
        <w:tc>
          <w:tcPr>
            <w:tcW w:w="217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Ежегодно</w:t>
            </w:r>
          </w:p>
        </w:tc>
        <w:tc>
          <w:tcPr>
            <w:tcW w:w="57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Комитет финансов города Курска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5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Обеспечение отдыха детей в каникулярный период </w:t>
            </w:r>
          </w:p>
        </w:tc>
        <w:tc>
          <w:tcPr>
            <w:tcW w:w="217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Ежегодно</w:t>
            </w:r>
          </w:p>
        </w:tc>
        <w:tc>
          <w:tcPr>
            <w:tcW w:w="57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Комитет социальной защиты населения города Курска</w:t>
            </w:r>
          </w:p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Управление молодежной политики, физической культуры и спорта города Курска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5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Обеспечение питанием отдельных категорий школьников, обучающихся в муниципальных образовательных учреждениях</w:t>
            </w:r>
          </w:p>
        </w:tc>
        <w:tc>
          <w:tcPr>
            <w:tcW w:w="217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Ежегодно</w:t>
            </w:r>
          </w:p>
        </w:tc>
        <w:tc>
          <w:tcPr>
            <w:tcW w:w="57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Комитет образования города Курска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5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Обеспечение открытости информации по исполнению бюджета города Курска путем публикации материалов в средствах массовой информации, размещения сведений на официальном сайте Администрации города Курска</w:t>
            </w:r>
          </w:p>
        </w:tc>
        <w:tc>
          <w:tcPr>
            <w:tcW w:w="217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Ежегодно</w:t>
            </w:r>
          </w:p>
        </w:tc>
        <w:tc>
          <w:tcPr>
            <w:tcW w:w="57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Комитет финансов города Курска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5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Принятие мер по расселению граждан из ветхого и аварийного жилищного фонда</w:t>
            </w:r>
          </w:p>
        </w:tc>
        <w:tc>
          <w:tcPr>
            <w:tcW w:w="217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Ежегодно</w:t>
            </w:r>
          </w:p>
        </w:tc>
        <w:tc>
          <w:tcPr>
            <w:tcW w:w="57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Комитет по управлению муниципальным имуществом города Курска</w:t>
            </w:r>
          </w:p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Управление по учету и распределению жилья города Курска</w:t>
            </w:r>
          </w:p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Комитет жилищно-коммунального хозяйства города Курска</w:t>
            </w:r>
          </w:p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Комитет финансов города Курска</w:t>
            </w:r>
          </w:p>
        </w:tc>
      </w:tr>
      <w:tr>
        <w:trPr>
          <w:trHeight w:val="933" w:hRule="atLeast"/>
        </w:trPr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</w:t>
            </w:r>
          </w:p>
        </w:tc>
        <w:tc>
          <w:tcPr>
            <w:tcW w:w="5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Трудоустройство граждан, испытывающих трудности в поиске работы, а также несовершеннолетних граждан в возрасте от 14 до 18 лет</w:t>
            </w:r>
          </w:p>
        </w:tc>
        <w:tc>
          <w:tcPr>
            <w:tcW w:w="217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Ежегодно</w:t>
            </w:r>
          </w:p>
        </w:tc>
        <w:tc>
          <w:tcPr>
            <w:tcW w:w="57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Комитет экономического развития Администрации </w:t>
            </w:r>
          </w:p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города Курска</w:t>
            </w:r>
          </w:p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ОКУ «Центр занятости населения города Курска и Курского района»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5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Проведение медицинских осмотров работников муниципальных учреждений </w:t>
            </w:r>
          </w:p>
        </w:tc>
        <w:tc>
          <w:tcPr>
            <w:tcW w:w="217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Ежегодно</w:t>
            </w:r>
          </w:p>
        </w:tc>
        <w:tc>
          <w:tcPr>
            <w:tcW w:w="57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Администрация Железнодорожного округа города Курска</w:t>
            </w:r>
          </w:p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Администрация Сеймского округа города Курска</w:t>
            </w:r>
          </w:p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Администрация Центрального округа города Курска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</w:t>
            </w:r>
          </w:p>
        </w:tc>
        <w:tc>
          <w:tcPr>
            <w:tcW w:w="5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Информирование населения города о состоянии окружающей среды, в том числе водных ресурсов и воздушного пространства, а также степени экологической опасности</w:t>
            </w:r>
          </w:p>
        </w:tc>
        <w:tc>
          <w:tcPr>
            <w:tcW w:w="217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Ежегодно</w:t>
            </w:r>
          </w:p>
        </w:tc>
        <w:tc>
          <w:tcPr>
            <w:tcW w:w="57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Комитет городского хозяйства города Курска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5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Обеспечение реализации мероприятий муниципальных программ, направленных на повышение уровня  и качества жизни молодежи, семьи, материнства и детства</w:t>
            </w:r>
          </w:p>
        </w:tc>
        <w:tc>
          <w:tcPr>
            <w:tcW w:w="217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Ежегодно</w:t>
            </w:r>
          </w:p>
        </w:tc>
        <w:tc>
          <w:tcPr>
            <w:tcW w:w="57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Управление молодежной политики, физической культуры и спорта города Курска</w:t>
            </w:r>
          </w:p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Комитет социальной защиты населения города Курска</w:t>
            </w:r>
          </w:p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Комитет образования города Курска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5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Содействие проведению профориентационной работы с молодежью, в том числе среди учащихся общеобразовательных учреждений</w:t>
            </w:r>
          </w:p>
        </w:tc>
        <w:tc>
          <w:tcPr>
            <w:tcW w:w="217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Ежегодно</w:t>
            </w:r>
          </w:p>
        </w:tc>
        <w:tc>
          <w:tcPr>
            <w:tcW w:w="57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Управление молодежной политики, физической культуры и спорта города Курска</w:t>
            </w:r>
          </w:p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</w:t>
            </w:r>
          </w:p>
        </w:tc>
        <w:tc>
          <w:tcPr>
            <w:tcW w:w="5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Обеспечение поддержки способной и талантливой молодежи</w:t>
            </w:r>
          </w:p>
        </w:tc>
        <w:tc>
          <w:tcPr>
            <w:tcW w:w="217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Ежегодно</w:t>
            </w:r>
          </w:p>
        </w:tc>
        <w:tc>
          <w:tcPr>
            <w:tcW w:w="57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Управление молодежной политики, физической культуры и спорта города Курска</w:t>
            </w:r>
          </w:p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Комитет образования города Курска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</w:t>
            </w:r>
          </w:p>
        </w:tc>
        <w:tc>
          <w:tcPr>
            <w:tcW w:w="5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Развитие сети дошкольных и общеобразовательных учреждений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17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Ежегодно</w:t>
            </w:r>
          </w:p>
        </w:tc>
        <w:tc>
          <w:tcPr>
            <w:tcW w:w="57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Комитет образования города Курска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</w:t>
            </w:r>
          </w:p>
        </w:tc>
        <w:tc>
          <w:tcPr>
            <w:tcW w:w="58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спортивно-массовых и физкультурно-оздоровительных мероприятий</w:t>
            </w:r>
          </w:p>
        </w:tc>
        <w:tc>
          <w:tcPr>
            <w:tcW w:w="217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Ежегодно</w:t>
            </w:r>
          </w:p>
        </w:tc>
        <w:tc>
          <w:tcPr>
            <w:tcW w:w="571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Управление молодежной политики, физической культуры и спорта города Курска</w:t>
            </w:r>
          </w:p>
          <w:p>
            <w:pPr>
              <w:pStyle w:val="Normal"/>
              <w:widowControl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  <w:bookmarkStart w:id="2" w:name="_Hlk62116937"/>
            <w:bookmarkStart w:id="3" w:name="_Hlk62116937"/>
            <w:bookmarkEnd w:id="3"/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9204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ПРИЛОЖЕНИЕ 2</w:t>
      </w:r>
    </w:p>
    <w:p>
      <w:pPr>
        <w:pStyle w:val="Normal"/>
        <w:widowControl w:val="false"/>
        <w:spacing w:lineRule="auto" w:line="240" w:before="0" w:after="0"/>
        <w:ind w:left="5387" w:hanging="0"/>
        <w:jc w:val="center"/>
        <w:rPr>
          <w:rFonts w:ascii="Times New Roman" w:hAnsi="Times New Roman" w:eastAsia="Calibri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ab/>
        <w:tab/>
        <w:tab/>
        <w:tab/>
        <w:tab/>
        <w:tab/>
        <w:tab/>
        <w:t xml:space="preserve">к </w:t>
      </w:r>
      <w:r>
        <w:rPr>
          <w:rFonts w:eastAsia="Calibri" w:cs="Times New Roman" w:ascii="Times New Roman" w:hAnsi="Times New Roman"/>
          <w:bCs/>
          <w:color w:val="000000" w:themeColor="text1"/>
          <w:sz w:val="28"/>
          <w:szCs w:val="28"/>
        </w:rPr>
        <w:t>постановлени</w:t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ю</w:t>
      </w:r>
    </w:p>
    <w:p>
      <w:pPr>
        <w:pStyle w:val="Normal"/>
        <w:widowControl w:val="false"/>
        <w:spacing w:lineRule="auto" w:line="240" w:before="0" w:after="0"/>
        <w:ind w:left="5387" w:hanging="0"/>
        <w:jc w:val="center"/>
        <w:rPr>
          <w:rFonts w:ascii="Times New Roman" w:hAnsi="Times New Roman" w:eastAsia="Calibri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ab/>
        <w:tab/>
        <w:tab/>
        <w:tab/>
        <w:tab/>
        <w:tab/>
        <w:tab/>
      </w:r>
      <w:r>
        <w:rPr>
          <w:rFonts w:eastAsia="Calibri" w:cs="Times New Roman" w:ascii="Times New Roman" w:hAnsi="Times New Roman"/>
          <w:bCs/>
          <w:color w:val="000000" w:themeColor="text1"/>
          <w:sz w:val="28"/>
          <w:szCs w:val="28"/>
        </w:rPr>
        <w:t>Администрации города Курска</w:t>
      </w:r>
    </w:p>
    <w:p>
      <w:pPr>
        <w:pStyle w:val="Normal"/>
        <w:widowControl w:val="false"/>
        <w:spacing w:lineRule="auto" w:line="240" w:before="0" w:after="0"/>
        <w:ind w:left="5387" w:hanging="0"/>
        <w:jc w:val="center"/>
        <w:rPr>
          <w:rFonts w:ascii="Times New Roman" w:hAnsi="Times New Roman" w:eastAsia="Calibri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ab/>
        <w:tab/>
        <w:tab/>
        <w:tab/>
        <w:tab/>
        <w:tab/>
        <w:tab/>
      </w:r>
      <w:r>
        <w:rPr>
          <w:rFonts w:eastAsia="Calibri" w:cs="Times New Roman" w:ascii="Times New Roman" w:hAnsi="Times New Roman"/>
          <w:bCs/>
          <w:color w:val="000000" w:themeColor="text1"/>
          <w:sz w:val="28"/>
          <w:szCs w:val="28"/>
        </w:rPr>
        <w:t xml:space="preserve">от «31» марта </w:t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 xml:space="preserve"> 2021</w:t>
      </w:r>
      <w:r>
        <w:rPr>
          <w:rFonts w:eastAsia="Calibri" w:cs="Times New Roman" w:ascii="Times New Roman" w:hAnsi="Times New Roman"/>
          <w:bCs/>
          <w:color w:val="000000" w:themeColor="text1"/>
          <w:sz w:val="28"/>
          <w:szCs w:val="28"/>
        </w:rPr>
        <w:t xml:space="preserve"> года</w:t>
      </w:r>
    </w:p>
    <w:p>
      <w:pPr>
        <w:pStyle w:val="Normal"/>
        <w:widowControl w:val="false"/>
        <w:spacing w:lineRule="auto" w:line="240" w:before="0" w:after="0"/>
        <w:ind w:left="5387" w:hanging="0"/>
        <w:jc w:val="center"/>
        <w:rPr>
          <w:rFonts w:ascii="Times New Roman" w:hAnsi="Times New Roman" w:eastAsia="Calibri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ab/>
        <w:tab/>
        <w:tab/>
        <w:tab/>
        <w:tab/>
        <w:tab/>
        <w:tab/>
      </w:r>
      <w:r>
        <w:rPr>
          <w:rFonts w:eastAsia="Calibri" w:cs="Times New Roman" w:ascii="Times New Roman" w:hAnsi="Times New Roman"/>
          <w:bCs/>
          <w:color w:val="000000" w:themeColor="text1"/>
          <w:sz w:val="28"/>
          <w:szCs w:val="28"/>
        </w:rPr>
        <w:t>№ 196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ab/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ОТЧЕТ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о  реализации Плана мероприятий по 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 xml:space="preserve">реализации Соглашения между Администрацией города Курска,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 xml:space="preserve">Союзом «Федерация организаций профсоюзов Курской области» и Ассоциацией-объединением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>работодателей «Союз промышленников и предпринимателей Курской области» на 2021-2023 годы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tbl>
      <w:tblPr>
        <w:tblStyle w:val="a6"/>
        <w:tblW w:w="1416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32"/>
        <w:gridCol w:w="4416"/>
        <w:gridCol w:w="7320"/>
      </w:tblGrid>
      <w:tr>
        <w:trPr/>
        <w:tc>
          <w:tcPr>
            <w:tcW w:w="24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Номер  мероприятия в соответствии </w:t>
              <w:br/>
              <w:t>с Планом</w:t>
            </w:r>
          </w:p>
        </w:tc>
        <w:tc>
          <w:tcPr>
            <w:tcW w:w="4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Наименование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мероприятия</w:t>
            </w:r>
          </w:p>
        </w:tc>
        <w:tc>
          <w:tcPr>
            <w:tcW w:w="73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Информация о выполнении в отчетном году</w:t>
            </w:r>
          </w:p>
        </w:tc>
      </w:tr>
      <w:tr>
        <w:trPr/>
        <w:tc>
          <w:tcPr>
            <w:tcW w:w="24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3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4"/>
      <w:type w:val="nextPage"/>
      <w:pgSz w:orient="landscape" w:w="16838" w:h="11906"/>
      <w:pgMar w:left="1985" w:right="567" w:header="709" w:top="1985" w:footer="0" w:bottom="1134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libri Light">
    <w:charset w:val="01"/>
    <w:family w:val="roman"/>
    <w:pitch w:val="default"/>
  </w:font>
  <w:font w:name="Segoe UI"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73465254"/>
    </w:sdtPr>
    <w:sdtContent>
      <w:p>
        <w:pPr>
          <w:pStyle w:val="Style2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2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  <w:p>
        <w:pPr>
          <w:pStyle w:val="Style25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94094861"/>
    </w:sdtPr>
    <w:sdtContent>
      <w:p>
        <w:pPr>
          <w:pStyle w:val="Style2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5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  <w:p>
        <w:pPr>
          <w:pStyle w:val="Style25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5e9d"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d3696b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52"/>
      <w:szCs w:val="20"/>
      <w:lang w:val="en-US" w:eastAsia="ru-RU"/>
    </w:rPr>
  </w:style>
  <w:style w:type="paragraph" w:styleId="2">
    <w:name w:val="Heading 2"/>
    <w:basedOn w:val="Normal"/>
    <w:next w:val="Normal"/>
    <w:link w:val="20"/>
    <w:qFormat/>
    <w:rsid w:val="00d3696b"/>
    <w:pPr>
      <w:keepNext w:val="true"/>
      <w:spacing w:lineRule="auto" w:line="360" w:before="0" w:after="0"/>
      <w:jc w:val="center"/>
      <w:outlineLvl w:val="1"/>
    </w:pPr>
    <w:rPr>
      <w:rFonts w:ascii="Times New Roman" w:hAnsi="Times New Roman" w:eastAsia="Times New Roman" w:cs="Times New Roman"/>
      <w:sz w:val="36"/>
      <w:szCs w:val="20"/>
      <w:lang w:eastAsia="ru-RU"/>
    </w:rPr>
  </w:style>
  <w:style w:type="paragraph" w:styleId="3">
    <w:name w:val="Heading 3"/>
    <w:basedOn w:val="Normal"/>
    <w:next w:val="Normal"/>
    <w:link w:val="30"/>
    <w:qFormat/>
    <w:rsid w:val="00d3696b"/>
    <w:pPr>
      <w:keepNext w:val="true"/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b/>
      <w:sz w:val="36"/>
      <w:szCs w:val="20"/>
      <w:lang w:eastAsia="ru-RU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53354e"/>
    <w:pPr>
      <w:keepNext w:val="true"/>
      <w:keepLines/>
      <w:spacing w:before="200" w:after="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Текст выноски Знак"/>
    <w:basedOn w:val="DefaultParagraphFont"/>
    <w:link w:val="a3"/>
    <w:uiPriority w:val="99"/>
    <w:semiHidden/>
    <w:qFormat/>
    <w:rsid w:val="00985021"/>
    <w:rPr>
      <w:rFonts w:ascii="Segoe UI" w:hAnsi="Segoe UI" w:cs="Segoe UI"/>
      <w:sz w:val="18"/>
      <w:szCs w:val="18"/>
    </w:rPr>
  </w:style>
  <w:style w:type="character" w:styleId="11" w:customStyle="1">
    <w:name w:val="Заголовок 1 Знак"/>
    <w:basedOn w:val="DefaultParagraphFont"/>
    <w:link w:val="1"/>
    <w:qFormat/>
    <w:rsid w:val="00d3696b"/>
    <w:rPr>
      <w:rFonts w:ascii="Times New Roman" w:hAnsi="Times New Roman" w:eastAsia="Times New Roman" w:cs="Times New Roman"/>
      <w:sz w:val="52"/>
      <w:szCs w:val="20"/>
      <w:lang w:val="en-US" w:eastAsia="ru-RU"/>
    </w:rPr>
  </w:style>
  <w:style w:type="character" w:styleId="21" w:customStyle="1">
    <w:name w:val="Заголовок 2 Знак"/>
    <w:basedOn w:val="DefaultParagraphFont"/>
    <w:link w:val="2"/>
    <w:qFormat/>
    <w:rsid w:val="00d3696b"/>
    <w:rPr>
      <w:rFonts w:ascii="Times New Roman" w:hAnsi="Times New Roman" w:eastAsia="Times New Roman" w:cs="Times New Roman"/>
      <w:sz w:val="36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d3696b"/>
    <w:rPr>
      <w:rFonts w:ascii="Times New Roman" w:hAnsi="Times New Roman" w:eastAsia="Times New Roman" w:cs="Times New Roman"/>
      <w:b/>
      <w:sz w:val="36"/>
      <w:szCs w:val="20"/>
      <w:lang w:eastAsia="ru-RU"/>
    </w:rPr>
  </w:style>
  <w:style w:type="character" w:styleId="Style11" w:customStyle="1">
    <w:name w:val="Основной текст с отступом Знак"/>
    <w:basedOn w:val="DefaultParagraphFont"/>
    <w:link w:val="a7"/>
    <w:semiHidden/>
    <w:qFormat/>
    <w:rsid w:val="00bf60e1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2" w:customStyle="1">
    <w:name w:val="Основной текст Знак"/>
    <w:basedOn w:val="DefaultParagraphFont"/>
    <w:link w:val="a9"/>
    <w:qFormat/>
    <w:rsid w:val="00bf60e1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3" w:customStyle="1">
    <w:name w:val="Заголовок Знак"/>
    <w:basedOn w:val="DefaultParagraphFont"/>
    <w:link w:val="ab"/>
    <w:qFormat/>
    <w:rsid w:val="00bf60e1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Style14">
    <w:name w:val="Выделение"/>
    <w:basedOn w:val="DefaultParagraphFont"/>
    <w:uiPriority w:val="20"/>
    <w:qFormat/>
    <w:rsid w:val="00bf60e1"/>
    <w:rPr>
      <w:i/>
      <w:iCs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53354e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Style15" w:customStyle="1">
    <w:name w:val="Верхний колонтитул Знак"/>
    <w:basedOn w:val="DefaultParagraphFont"/>
    <w:link w:val="af"/>
    <w:uiPriority w:val="99"/>
    <w:qFormat/>
    <w:rsid w:val="00dc02a8"/>
    <w:rPr/>
  </w:style>
  <w:style w:type="character" w:styleId="Style16" w:customStyle="1">
    <w:name w:val="Нижний колонтитул Знак"/>
    <w:basedOn w:val="DefaultParagraphFont"/>
    <w:link w:val="af1"/>
    <w:uiPriority w:val="99"/>
    <w:semiHidden/>
    <w:qFormat/>
    <w:rsid w:val="00dc02a8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8">
    <w:name w:val="Body Text"/>
    <w:basedOn w:val="Normal"/>
    <w:link w:val="aa"/>
    <w:rsid w:val="00bf60e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9">
    <w:name w:val="List"/>
    <w:basedOn w:val="Style18"/>
    <w:pPr/>
    <w:rPr>
      <w:rFonts w:ascii="Times New Roman" w:hAnsi="Times New Roman"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8502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707f6f"/>
    <w:pPr>
      <w:spacing w:lineRule="auto" w:line="240" w:before="0" w:after="0"/>
      <w:ind w:left="2160" w:hanging="0"/>
    </w:pPr>
    <w:rPr>
      <w:rFonts w:ascii="Calibri" w:hAnsi="Calibri" w:eastAsia="MS Mincho" w:cs="Times New Roman"/>
      <w:color w:val="5A5A5A"/>
      <w:sz w:val="20"/>
      <w:szCs w:val="20"/>
      <w:lang w:val="en-US" w:eastAsia="ja-JP" w:bidi="en-US"/>
    </w:rPr>
  </w:style>
  <w:style w:type="paragraph" w:styleId="Style22">
    <w:name w:val="Body Text Indent"/>
    <w:basedOn w:val="Normal"/>
    <w:link w:val="a8"/>
    <w:semiHidden/>
    <w:rsid w:val="00bf60e1"/>
    <w:pPr>
      <w:spacing w:lineRule="auto" w:line="240" w:before="0" w:after="0"/>
      <w:ind w:firstLine="720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3">
    <w:name w:val="Title"/>
    <w:basedOn w:val="Normal"/>
    <w:link w:val="ac"/>
    <w:qFormat/>
    <w:rsid w:val="00bf60e1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ConsNonformat" w:customStyle="1">
    <w:name w:val="ConsNonformat"/>
    <w:qFormat/>
    <w:rsid w:val="00bf60e1"/>
    <w:pPr>
      <w:widowControl w:val="false"/>
      <w:bidi w:val="0"/>
      <w:spacing w:lineRule="auto" w:line="240"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Normal" w:customStyle="1">
    <w:name w:val="ConsPlusNormal"/>
    <w:qFormat/>
    <w:rsid w:val="00bf60e1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8e2ef8"/>
    <w:pPr>
      <w:spacing w:before="0" w:after="160"/>
      <w:ind w:left="720" w:hanging="0"/>
      <w:contextualSpacing/>
    </w:pPr>
    <w:rPr/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f0"/>
    <w:uiPriority w:val="99"/>
    <w:unhideWhenUsed/>
    <w:rsid w:val="00dc02a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f2"/>
    <w:uiPriority w:val="99"/>
    <w:semiHidden/>
    <w:unhideWhenUsed/>
    <w:rsid w:val="00dc02a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2" w:customStyle="1">
    <w:name w:val="заголовок 1"/>
    <w:basedOn w:val="Normal"/>
    <w:next w:val="Normal"/>
    <w:qFormat/>
    <w:rsid w:val="00f60cd6"/>
    <w:pPr>
      <w:keepNext w:val="true"/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pacing w:val="80"/>
      <w:sz w:val="40"/>
      <w:szCs w:val="20"/>
      <w:lang w:eastAsia="zh-CN"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805b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849D3-30A4-4250-807B-79D944C8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LibreOffice/7.0.4.2$Windows_X86_64 LibreOffice_project/dcf040e67528d9187c66b2379df5ea4407429775</Application>
  <AppVersion>15.0000</AppVersion>
  <Pages>11</Pages>
  <Words>994</Words>
  <Characters>7500</Characters>
  <CharactersWithSpaces>8576</CharactersWithSpaces>
  <Paragraphs>181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2021-03-31T07:57:00Z</dcterms:created>
  <dc:creator>adm57</dc:creator>
  <dc:description/>
  <dc:language>ru-RU</dc:language>
  <cp:lastModifiedBy>admkursk042</cp:lastModifiedBy>
  <cp:lastPrinted>2021-03-25T12:06:00Z</cp:lastPrinted>
  <dcterms:modified xsi:type="dcterms:W3CDTF">2021-03-31T07:57:00Z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