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both"/>
        <w:rPr>
          <w:b/>
          <w:b/>
          <w:sz w:val="28"/>
          <w:szCs w:val="28"/>
          <w:lang w:val="en-US"/>
        </w:rPr>
      </w:pPr>
      <w:r>
        <w:rPr>
          <w:b/>
          <w:sz w:val="28"/>
          <w:szCs w:val="28"/>
          <w:lang w:val="en-US"/>
        </w:rPr>
      </w:r>
    </w:p>
    <w:p>
      <w:pPr>
        <w:pStyle w:val="Normal"/>
        <w:widowControl/>
        <w:jc w:val="center"/>
        <w:rPr>
          <w:b/>
          <w:b/>
          <w:bCs/>
          <w:sz w:val="40"/>
          <w:szCs w:val="40"/>
          <w:lang w:eastAsia="ar-SA"/>
        </w:rPr>
      </w:pPr>
      <w:r>
        <w:rPr/>
        <w:drawing>
          <wp:inline distT="0" distB="0" distL="0" distR="0">
            <wp:extent cx="822960" cy="7391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22960" cy="739140"/>
                    </a:xfrm>
                    <a:prstGeom prst="rect">
                      <a:avLst/>
                    </a:prstGeom>
                  </pic:spPr>
                </pic:pic>
              </a:graphicData>
            </a:graphic>
          </wp:inline>
        </w:drawing>
      </w:r>
      <w:r>
        <w:rPr>
          <w:b/>
          <w:bCs/>
          <w:sz w:val="28"/>
          <w:szCs w:val="28"/>
          <w:lang w:eastAsia="ar-SA"/>
        </w:rPr>
        <w:t xml:space="preserve"> </w:t>
      </w:r>
    </w:p>
    <w:p>
      <w:pPr>
        <w:pStyle w:val="Normal"/>
        <w:widowControl/>
        <w:jc w:val="center"/>
        <w:rPr>
          <w:b/>
          <w:b/>
          <w:bCs/>
          <w:sz w:val="22"/>
          <w:szCs w:val="22"/>
          <w:lang w:eastAsia="ar-SA"/>
        </w:rPr>
      </w:pPr>
      <w:r>
        <w:rPr>
          <w:b/>
          <w:bCs/>
          <w:sz w:val="22"/>
          <w:szCs w:val="22"/>
          <w:lang w:eastAsia="ar-SA"/>
        </w:rPr>
      </w:r>
    </w:p>
    <w:p>
      <w:pPr>
        <w:pStyle w:val="Normal"/>
        <w:widowControl/>
        <w:jc w:val="center"/>
        <w:rPr>
          <w:b/>
          <w:b/>
          <w:bCs/>
          <w:sz w:val="40"/>
          <w:szCs w:val="40"/>
          <w:lang w:eastAsia="ar-SA"/>
        </w:rPr>
      </w:pPr>
      <w:r>
        <w:rPr>
          <w:b/>
          <w:bCs/>
          <w:sz w:val="40"/>
          <w:szCs w:val="40"/>
          <w:lang w:eastAsia="ar-SA"/>
        </w:rPr>
        <w:t xml:space="preserve">АДМИНИСТРАЦИЯ </w:t>
      </w:r>
      <w:r>
        <w:rPr>
          <w:b/>
          <w:bCs/>
          <w:caps/>
          <w:sz w:val="40"/>
          <w:szCs w:val="40"/>
          <w:lang w:eastAsia="ar-SA"/>
        </w:rPr>
        <w:t>города Курска</w:t>
      </w:r>
    </w:p>
    <w:p>
      <w:pPr>
        <w:pStyle w:val="Normal"/>
        <w:widowControl/>
        <w:jc w:val="center"/>
        <w:rPr>
          <w:sz w:val="40"/>
          <w:szCs w:val="40"/>
          <w:lang w:eastAsia="ar-SA"/>
        </w:rPr>
      </w:pPr>
      <w:r>
        <w:rPr>
          <w:sz w:val="40"/>
          <w:szCs w:val="40"/>
          <w:lang w:eastAsia="ar-SA"/>
        </w:rPr>
        <w:t>Курской области</w:t>
      </w:r>
    </w:p>
    <w:p>
      <w:pPr>
        <w:pStyle w:val="Normal"/>
        <w:widowControl/>
        <w:jc w:val="center"/>
        <w:rPr>
          <w:sz w:val="20"/>
          <w:szCs w:val="40"/>
          <w:lang w:eastAsia="ar-SA"/>
        </w:rPr>
      </w:pPr>
      <w:r>
        <w:rPr>
          <w:sz w:val="20"/>
          <w:szCs w:val="40"/>
          <w:lang w:eastAsia="ar-SA"/>
        </w:rPr>
      </w:r>
    </w:p>
    <w:p>
      <w:pPr>
        <w:pStyle w:val="Normal"/>
        <w:keepNext w:val="true"/>
        <w:widowControl/>
        <w:jc w:val="center"/>
        <w:rPr>
          <w:b/>
          <w:b/>
          <w:bCs/>
          <w:caps/>
          <w:spacing w:val="80"/>
          <w:sz w:val="40"/>
          <w:szCs w:val="40"/>
          <w:lang w:eastAsia="ar-SA"/>
        </w:rPr>
      </w:pPr>
      <w:r>
        <w:rPr>
          <w:b/>
          <w:bCs/>
          <w:caps/>
          <w:spacing w:val="80"/>
          <w:sz w:val="40"/>
          <w:szCs w:val="40"/>
          <w:lang w:eastAsia="ar-SA"/>
        </w:rPr>
        <w:t>ПОСТАНОВЛЕНИЕ</w:t>
      </w:r>
    </w:p>
    <w:p>
      <w:pPr>
        <w:pStyle w:val="Normal"/>
        <w:keepNext w:val="true"/>
        <w:widowControl/>
        <w:jc w:val="center"/>
        <w:rPr>
          <w:b/>
          <w:b/>
          <w:bCs/>
          <w:caps/>
          <w:spacing w:val="80"/>
          <w:sz w:val="20"/>
          <w:szCs w:val="40"/>
          <w:lang w:eastAsia="ar-SA"/>
        </w:rPr>
      </w:pPr>
      <w:r>
        <w:rPr>
          <w:b/>
          <w:bCs/>
          <w:caps/>
          <w:spacing w:val="80"/>
          <w:sz w:val="20"/>
          <w:szCs w:val="40"/>
          <w:lang w:eastAsia="ar-SA"/>
        </w:rPr>
      </w:r>
    </w:p>
    <w:p>
      <w:pPr>
        <w:pStyle w:val="Normal"/>
        <w:widowControl/>
        <w:rPr>
          <w:sz w:val="28"/>
          <w:szCs w:val="20"/>
          <w:lang w:eastAsia="ar-SA"/>
        </w:rPr>
      </w:pPr>
      <w:r>
        <w:rPr>
          <w:sz w:val="28"/>
          <w:szCs w:val="28"/>
          <w:lang w:eastAsia="ar-SA"/>
        </w:rPr>
        <w:t xml:space="preserve"> </w:t>
      </w:r>
      <w:r>
        <w:rPr>
          <w:sz w:val="28"/>
          <w:szCs w:val="28"/>
          <w:lang w:eastAsia="ar-SA"/>
        </w:rPr>
        <w:t xml:space="preserve">«02» декабря 2020 г.     </w:t>
        <w:tab/>
        <w:t xml:space="preserve">   г. Курск                                                    №</w:t>
      </w:r>
      <w:r>
        <w:rPr>
          <w:sz w:val="28"/>
          <w:szCs w:val="20"/>
          <w:lang w:eastAsia="ar-SA"/>
        </w:rPr>
        <w:t>2235</w:t>
      </w:r>
    </w:p>
    <w:p>
      <w:pPr>
        <w:pStyle w:val="Normal"/>
        <w:widowControl/>
        <w:jc w:val="both"/>
        <w:rPr>
          <w:b/>
          <w:b/>
          <w:sz w:val="28"/>
          <w:szCs w:val="28"/>
        </w:rPr>
      </w:pPr>
      <w:r>
        <w:rPr>
          <w:b/>
          <w:sz w:val="28"/>
          <w:szCs w:val="28"/>
        </w:rPr>
      </w:r>
    </w:p>
    <w:p>
      <w:pPr>
        <w:pStyle w:val="Normal"/>
        <w:widowControl/>
        <w:jc w:val="both"/>
        <w:rPr>
          <w:b/>
          <w:b/>
          <w:sz w:val="28"/>
          <w:szCs w:val="28"/>
        </w:rPr>
      </w:pPr>
      <w:r>
        <w:rPr>
          <w:b/>
          <w:sz w:val="28"/>
          <w:szCs w:val="28"/>
        </w:rPr>
        <w:t>Об утверждении административного</w:t>
      </w:r>
    </w:p>
    <w:p>
      <w:pPr>
        <w:pStyle w:val="Normal"/>
        <w:widowControl/>
        <w:jc w:val="both"/>
        <w:rPr>
          <w:b/>
          <w:b/>
          <w:sz w:val="28"/>
          <w:szCs w:val="28"/>
        </w:rPr>
      </w:pPr>
      <w:r>
        <w:rPr>
          <w:b/>
          <w:sz w:val="28"/>
          <w:szCs w:val="28"/>
        </w:rPr>
        <w:t>регламента предоставления</w:t>
      </w:r>
    </w:p>
    <w:p>
      <w:pPr>
        <w:pStyle w:val="Normal"/>
        <w:widowControl/>
        <w:jc w:val="both"/>
        <w:rPr>
          <w:b/>
          <w:b/>
          <w:sz w:val="28"/>
          <w:szCs w:val="28"/>
        </w:rPr>
      </w:pPr>
      <w:r>
        <w:rPr>
          <w:b/>
          <w:sz w:val="28"/>
          <w:szCs w:val="28"/>
        </w:rPr>
        <w:t>комитетом социальной защиты</w:t>
      </w:r>
    </w:p>
    <w:p>
      <w:pPr>
        <w:pStyle w:val="Normal"/>
        <w:widowControl/>
        <w:jc w:val="both"/>
        <w:rPr>
          <w:b/>
          <w:b/>
          <w:sz w:val="28"/>
          <w:szCs w:val="28"/>
        </w:rPr>
      </w:pPr>
      <w:r>
        <w:rPr>
          <w:b/>
          <w:sz w:val="28"/>
          <w:szCs w:val="28"/>
        </w:rPr>
        <w:t xml:space="preserve">населения города Курска </w:t>
      </w:r>
    </w:p>
    <w:p>
      <w:pPr>
        <w:pStyle w:val="Normal"/>
        <w:rPr>
          <w:b/>
          <w:b/>
          <w:sz w:val="28"/>
          <w:szCs w:val="28"/>
        </w:rPr>
      </w:pPr>
      <w:r>
        <w:rPr>
          <w:b/>
          <w:sz w:val="28"/>
          <w:szCs w:val="28"/>
        </w:rPr>
        <w:t>муниципальной услуги «Установление</w:t>
      </w:r>
    </w:p>
    <w:p>
      <w:pPr>
        <w:pStyle w:val="Normal"/>
        <w:rPr>
          <w:b/>
          <w:b/>
          <w:sz w:val="28"/>
          <w:szCs w:val="28"/>
        </w:rPr>
      </w:pPr>
      <w:r>
        <w:rPr>
          <w:b/>
          <w:sz w:val="28"/>
          <w:szCs w:val="28"/>
        </w:rPr>
        <w:t xml:space="preserve">и выплата ежемесячной надбавки лицам, </w:t>
      </w:r>
    </w:p>
    <w:p>
      <w:pPr>
        <w:pStyle w:val="Normal"/>
        <w:rPr>
          <w:b/>
          <w:b/>
          <w:sz w:val="28"/>
          <w:szCs w:val="28"/>
        </w:rPr>
      </w:pPr>
      <w:r>
        <w:rPr>
          <w:b/>
          <w:sz w:val="28"/>
          <w:szCs w:val="28"/>
        </w:rPr>
        <w:t>удостоенным звания</w:t>
      </w:r>
    </w:p>
    <w:p>
      <w:pPr>
        <w:pStyle w:val="Normal"/>
        <w:rPr>
          <w:b/>
          <w:b/>
          <w:sz w:val="28"/>
          <w:szCs w:val="28"/>
        </w:rPr>
      </w:pPr>
      <w:r>
        <w:rPr>
          <w:b/>
          <w:sz w:val="28"/>
          <w:szCs w:val="28"/>
        </w:rPr>
        <w:t xml:space="preserve">«Почетный гражданин города Курска» </w:t>
      </w:r>
    </w:p>
    <w:p>
      <w:pPr>
        <w:pStyle w:val="Normal"/>
        <w:tabs>
          <w:tab w:val="clear" w:pos="709"/>
          <w:tab w:val="left" w:pos="2835" w:leader="none"/>
          <w:tab w:val="left" w:pos="3600" w:leader="none"/>
          <w:tab w:val="left" w:pos="4320" w:leader="none"/>
        </w:tabs>
        <w:ind w:right="4392" w:hanging="0"/>
        <w:jc w:val="both"/>
        <w:rPr>
          <w:b/>
          <w:b/>
          <w:sz w:val="28"/>
          <w:szCs w:val="28"/>
        </w:rPr>
      </w:pPr>
      <w:r>
        <w:rPr>
          <w:b/>
          <w:sz w:val="28"/>
          <w:szCs w:val="28"/>
        </w:rPr>
      </w:r>
    </w:p>
    <w:p>
      <w:pPr>
        <w:pStyle w:val="Normal"/>
        <w:widowControl/>
        <w:ind w:firstLine="709"/>
        <w:jc w:val="both"/>
        <w:rPr>
          <w:rFonts w:eastAsia="Calibri" w:eastAsiaTheme="minorHAnsi"/>
          <w:sz w:val="28"/>
          <w:szCs w:val="28"/>
          <w:lang w:eastAsia="en-US"/>
        </w:rPr>
      </w:pPr>
      <w:r>
        <w:rPr>
          <w:rFonts w:eastAsia="Calibri" w:eastAsiaTheme="minorHAnsi"/>
          <w:sz w:val="28"/>
          <w:szCs w:val="28"/>
          <w:lang w:eastAsia="en-US"/>
        </w:rPr>
        <w:t xml:space="preserve">В соответствии с Федеральным </w:t>
      </w:r>
      <w:hyperlink r:id="rId3">
        <w:r>
          <w:rPr>
            <w:rFonts w:eastAsia="Calibri" w:eastAsiaTheme="minorHAnsi"/>
            <w:sz w:val="28"/>
            <w:szCs w:val="28"/>
            <w:lang w:eastAsia="en-US"/>
          </w:rPr>
          <w:t>законом</w:t>
        </w:r>
      </w:hyperlink>
      <w:r>
        <w:rPr>
          <w:rFonts w:eastAsia="Calibri" w:eastAsiaTheme="minorHAnsi"/>
          <w:sz w:val="28"/>
          <w:szCs w:val="28"/>
          <w:lang w:eastAsia="en-US"/>
        </w:rPr>
        <w:t xml:space="preserve"> от 27.07.2010  № 210-ФЗ       «Об организации предоставления государственных и муниципальных услуг»,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p>
    <w:p>
      <w:pPr>
        <w:pStyle w:val="Normal"/>
        <w:widowControl/>
        <w:ind w:firstLine="709"/>
        <w:jc w:val="both"/>
        <w:rPr>
          <w:sz w:val="26"/>
          <w:szCs w:val="20"/>
          <w:lang w:eastAsia="en-US"/>
        </w:rPr>
      </w:pPr>
      <w:r>
        <w:rPr>
          <w:sz w:val="26"/>
          <w:szCs w:val="20"/>
          <w:lang w:eastAsia="en-US"/>
        </w:rPr>
      </w:r>
    </w:p>
    <w:p>
      <w:pPr>
        <w:pStyle w:val="Normal"/>
        <w:widowControl/>
        <w:ind w:firstLine="709"/>
        <w:jc w:val="both"/>
        <w:rPr>
          <w:b/>
          <w:b/>
          <w:sz w:val="28"/>
          <w:szCs w:val="28"/>
        </w:rPr>
      </w:pPr>
      <w:r>
        <w:rPr>
          <w:sz w:val="28"/>
          <w:szCs w:val="28"/>
        </w:rPr>
        <w:t>1. Утвердить прилагаемый регламент по предоставлению комитетом социальной защиты населения города Курска муниципальной услуги «Установление и выплата ежемесячной надбавки лицам, удостоенным звания «Почетный гражданин города Курска».</w:t>
      </w:r>
    </w:p>
    <w:p>
      <w:pPr>
        <w:pStyle w:val="Normal"/>
        <w:widowControl/>
        <w:ind w:firstLine="709"/>
        <w:jc w:val="both"/>
        <w:rPr>
          <w:sz w:val="28"/>
          <w:szCs w:val="28"/>
        </w:rPr>
      </w:pPr>
      <w:r>
        <w:rPr>
          <w:sz w:val="28"/>
          <w:szCs w:val="28"/>
        </w:rPr>
        <w:t>2. Признать утратившими силу:</w:t>
      </w:r>
    </w:p>
    <w:p>
      <w:pPr>
        <w:pStyle w:val="Normal"/>
        <w:widowControl/>
        <w:ind w:firstLine="709"/>
        <w:jc w:val="both"/>
        <w:rPr>
          <w:sz w:val="28"/>
          <w:szCs w:val="28"/>
          <w:highlight w:val="white"/>
        </w:rPr>
      </w:pPr>
      <w:r>
        <w:rPr>
          <w:sz w:val="28"/>
          <w:szCs w:val="28"/>
        </w:rPr>
        <w:t>постановление Администрации города Курска о</w:t>
      </w:r>
      <w:r>
        <w:rPr>
          <w:color w:val="22272F"/>
          <w:sz w:val="28"/>
          <w:szCs w:val="28"/>
          <w:shd w:fill="FFFFFF" w:val="clear"/>
        </w:rPr>
        <w:t>т 26.11.2013  № 4229 «Об утверждении административного регламента комитета социальной защиты населения города Курска по предоставлению муниципальной услуги «</w:t>
      </w:r>
      <w:r>
        <w:rPr>
          <w:sz w:val="28"/>
          <w:szCs w:val="28"/>
          <w:shd w:fill="FFFFFF" w:val="clear"/>
        </w:rPr>
        <w:t>Установление и выплата ежемесячной надбавки к пенсии, назначенной         в соответствии с действующим законодательством Российской Федерации, лицам, удостоенным звания «Почетный гражданин города Курска»»;</w:t>
      </w:r>
    </w:p>
    <w:p>
      <w:pPr>
        <w:pStyle w:val="Normal"/>
        <w:widowControl/>
        <w:ind w:firstLine="709"/>
        <w:jc w:val="both"/>
        <w:rPr>
          <w:sz w:val="28"/>
          <w:szCs w:val="28"/>
        </w:rPr>
      </w:pPr>
      <w:r>
        <w:rPr>
          <w:sz w:val="28"/>
          <w:szCs w:val="28"/>
        </w:rPr>
        <w:t xml:space="preserve">пункт 7 постановления Администрации города </w:t>
      </w:r>
      <w:r>
        <w:rPr>
          <w:sz w:val="28"/>
          <w:szCs w:val="28"/>
          <w:shd w:fill="FFFFFF" w:val="clear"/>
        </w:rPr>
        <w:t>от 28.04.2017 № 1060                         «О внесении изменений в некоторые правовые акты Администрации города Курска»</w:t>
      </w:r>
      <w:r>
        <w:rPr>
          <w:sz w:val="28"/>
          <w:szCs w:val="28"/>
        </w:rPr>
        <w:t>;</w:t>
      </w:r>
    </w:p>
    <w:p>
      <w:pPr>
        <w:pStyle w:val="Normal"/>
        <w:widowControl/>
        <w:ind w:firstLine="709"/>
        <w:jc w:val="both"/>
        <w:rPr>
          <w:sz w:val="28"/>
          <w:szCs w:val="28"/>
        </w:rPr>
      </w:pPr>
      <w:r>
        <w:rPr>
          <w:sz w:val="28"/>
          <w:szCs w:val="28"/>
        </w:rPr>
        <w:t>постановление Администрации города Курска от 02.12.2016 № 3878   «О внесении изменений в постановление Администрации города Курска      от 26.11.2013 № 4229 (в ред. от 28.04.2014 № 1504)».</w:t>
      </w:r>
    </w:p>
    <w:p>
      <w:pPr>
        <w:pStyle w:val="Normal"/>
        <w:widowControl/>
        <w:spacing w:lineRule="auto" w:line="216"/>
        <w:ind w:firstLine="709"/>
        <w:jc w:val="both"/>
        <w:rPr>
          <w:sz w:val="28"/>
          <w:szCs w:val="28"/>
          <w:lang w:eastAsia="en-US"/>
        </w:rPr>
      </w:pPr>
      <w:r>
        <w:rPr>
          <w:sz w:val="28"/>
          <w:szCs w:val="28"/>
          <w:lang w:eastAsia="en-US"/>
        </w:rPr>
        <w:t>3. Управлению информации и печати Администрации города Курска</w:t>
      </w:r>
      <w:r>
        <w:rPr>
          <w:sz w:val="28"/>
          <w:szCs w:val="28"/>
        </w:rPr>
        <w:t xml:space="preserve"> (Комкова Т.В.) обеспечить опубликование настоящего постановления                     в газете «Городские известия».</w:t>
      </w:r>
    </w:p>
    <w:p>
      <w:pPr>
        <w:pStyle w:val="Normal"/>
        <w:widowControl/>
        <w:spacing w:lineRule="auto" w:line="216"/>
        <w:ind w:firstLine="709"/>
        <w:jc w:val="both"/>
        <w:rPr>
          <w:sz w:val="28"/>
          <w:szCs w:val="28"/>
        </w:rPr>
      </w:pPr>
      <w:r>
        <w:rPr>
          <w:sz w:val="28"/>
          <w:szCs w:val="28"/>
          <w:lang w:eastAsia="en-US"/>
        </w:rPr>
        <w:t>4. Управлению</w:t>
      </w:r>
      <w:r>
        <w:rPr>
          <w:sz w:val="28"/>
          <w:szCs w:val="28"/>
        </w:rPr>
        <w:t xml:space="preserve">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widowControl/>
        <w:ind w:firstLine="709"/>
        <w:jc w:val="both"/>
        <w:rPr>
          <w:sz w:val="28"/>
          <w:szCs w:val="28"/>
        </w:rPr>
      </w:pPr>
      <w:r>
        <w:rPr>
          <w:sz w:val="28"/>
          <w:szCs w:val="28"/>
        </w:rPr>
        <w:t>5. Постановление вступает в силу со дня его официального опубликования.</w:t>
      </w:r>
    </w:p>
    <w:p>
      <w:pPr>
        <w:pStyle w:val="Normal"/>
        <w:widowControl/>
        <w:ind w:firstLine="709"/>
        <w:jc w:val="both"/>
        <w:rPr>
          <w:sz w:val="28"/>
          <w:szCs w:val="28"/>
        </w:rPr>
      </w:pPr>
      <w:r>
        <w:rPr>
          <w:sz w:val="28"/>
          <w:szCs w:val="28"/>
        </w:rPr>
      </w:r>
    </w:p>
    <w:p>
      <w:pPr>
        <w:pStyle w:val="Normal"/>
        <w:widowControl/>
        <w:ind w:firstLine="709"/>
        <w:jc w:val="both"/>
        <w:rPr>
          <w:sz w:val="28"/>
          <w:szCs w:val="28"/>
        </w:rPr>
      </w:pPr>
      <w:r>
        <w:rPr>
          <w:sz w:val="28"/>
          <w:szCs w:val="28"/>
        </w:rPr>
      </w:r>
    </w:p>
    <w:p>
      <w:pPr>
        <w:pStyle w:val="Normal"/>
        <w:widowControl/>
        <w:ind w:firstLine="709"/>
        <w:jc w:val="both"/>
        <w:rPr>
          <w:sz w:val="28"/>
          <w:szCs w:val="28"/>
        </w:rPr>
      </w:pPr>
      <w:r>
        <w:rPr>
          <w:sz w:val="28"/>
          <w:szCs w:val="28"/>
        </w:rPr>
      </w:r>
    </w:p>
    <w:p>
      <w:pPr>
        <w:pStyle w:val="Normal"/>
        <w:widowControl/>
        <w:jc w:val="both"/>
        <w:rPr>
          <w:sz w:val="28"/>
          <w:szCs w:val="28"/>
        </w:rPr>
      </w:pPr>
      <w:r>
        <w:rPr>
          <w:sz w:val="28"/>
          <w:szCs w:val="28"/>
        </w:rPr>
        <w:t>Глава города Курска                                                                     В.Н. Карамышев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widowContro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widowContro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sectPr>
          <w:headerReference w:type="default" r:id="rId4"/>
          <w:headerReference w:type="first" r:id="rId5"/>
          <w:type w:val="nextPage"/>
          <w:pgSz w:w="11906" w:h="16838"/>
          <w:pgMar w:left="1985" w:right="567" w:header="709" w:top="1134" w:footer="0" w:bottom="1134" w:gutter="0"/>
          <w:pgNumType w:fmt="decimal"/>
          <w:formProt w:val="false"/>
          <w:titlePg/>
          <w:textDirection w:val="lrTb"/>
          <w:docGrid w:type="default" w:linePitch="360" w:charSpace="0"/>
        </w:sectPr>
        <w:pStyle w:val="Normal"/>
        <w:ind w:firstLine="709"/>
        <w:jc w:val="both"/>
        <w:rPr>
          <w:sz w:val="28"/>
          <w:szCs w:val="28"/>
        </w:rPr>
      </w:pPr>
      <w:r>
        <w:rPr>
          <w:sz w:val="28"/>
          <w:szCs w:val="28"/>
        </w:rPr>
      </w:r>
    </w:p>
    <w:tbl>
      <w:tblPr>
        <w:tblStyle w:val="a8"/>
        <w:tblW w:w="9570" w:type="dxa"/>
        <w:jc w:val="left"/>
        <w:tblInd w:w="0" w:type="dxa"/>
        <w:tblCellMar>
          <w:top w:w="0" w:type="dxa"/>
          <w:left w:w="108" w:type="dxa"/>
          <w:bottom w:w="0" w:type="dxa"/>
          <w:right w:w="108" w:type="dxa"/>
        </w:tblCellMar>
        <w:tblLook w:firstRow="1" w:noVBand="1" w:lastRow="0" w:firstColumn="1" w:lastColumn="0" w:noHBand="0" w:val="04a0"/>
      </w:tblPr>
      <w:tblGrid>
        <w:gridCol w:w="4784"/>
        <w:gridCol w:w="4785"/>
      </w:tblGrid>
      <w:tr>
        <w:trPr/>
        <w:tc>
          <w:tcPr>
            <w:tcW w:w="4784" w:type="dxa"/>
            <w:tcBorders>
              <w:top w:val="nil"/>
              <w:left w:val="nil"/>
              <w:bottom w:val="nil"/>
              <w:right w:val="nil"/>
            </w:tcBorders>
          </w:tcPr>
          <w:p>
            <w:pPr>
              <w:pStyle w:val="Normal"/>
              <w:numPr>
                <w:ilvl w:val="0"/>
                <w:numId w:val="0"/>
              </w:numPr>
              <w:spacing w:before="0" w:after="200"/>
              <w:jc w:val="right"/>
              <w:outlineLvl w:val="0"/>
              <w:rPr>
                <w:rFonts w:eastAsia="Calibri"/>
                <w:b/>
                <w:b/>
                <w:sz w:val="28"/>
                <w:szCs w:val="28"/>
                <w:lang w:eastAsia="en-US"/>
              </w:rPr>
            </w:pPr>
            <w:r>
              <w:rPr>
                <w:rFonts w:eastAsia="Calibri"/>
                <w:b/>
                <w:sz w:val="28"/>
                <w:szCs w:val="28"/>
                <w:lang w:eastAsia="en-US"/>
              </w:rPr>
            </w:r>
          </w:p>
        </w:tc>
        <w:tc>
          <w:tcPr>
            <w:tcW w:w="4785" w:type="dxa"/>
            <w:tcBorders>
              <w:top w:val="nil"/>
              <w:left w:val="nil"/>
              <w:bottom w:val="nil"/>
              <w:right w:val="nil"/>
            </w:tcBorders>
          </w:tcPr>
          <w:tbl>
            <w:tblPr>
              <w:tblStyle w:val="a8"/>
              <w:tblW w:w="5000" w:type="pct"/>
              <w:jc w:val="left"/>
              <w:tblInd w:w="108" w:type="dxa"/>
              <w:tblCellMar>
                <w:top w:w="0" w:type="dxa"/>
                <w:left w:w="108" w:type="dxa"/>
                <w:bottom w:w="0" w:type="dxa"/>
                <w:right w:w="108" w:type="dxa"/>
              </w:tblCellMar>
              <w:tblLook w:firstRow="1" w:noVBand="0" w:lastRow="1" w:firstColumn="1" w:lastColumn="1" w:noHBand="0" w:val="01e0"/>
            </w:tblPr>
            <w:tblGrid>
              <w:gridCol w:w="4570"/>
            </w:tblGrid>
            <w:tr>
              <w:trPr/>
              <w:tc>
                <w:tcPr>
                  <w:tcW w:w="4570" w:type="dxa"/>
                  <w:tcBorders>
                    <w:top w:val="nil"/>
                    <w:left w:val="nil"/>
                    <w:bottom w:val="nil"/>
                    <w:right w:val="nil"/>
                  </w:tcBorders>
                </w:tcPr>
                <w:p>
                  <w:pPr>
                    <w:pStyle w:val="Normal"/>
                    <w:numPr>
                      <w:ilvl w:val="0"/>
                      <w:numId w:val="0"/>
                    </w:numPr>
                    <w:jc w:val="center"/>
                    <w:outlineLvl w:val="0"/>
                    <w:rPr>
                      <w:sz w:val="28"/>
                      <w:szCs w:val="28"/>
                    </w:rPr>
                  </w:pPr>
                  <w:r>
                    <w:rPr>
                      <w:sz w:val="28"/>
                      <w:szCs w:val="28"/>
                    </w:rPr>
                    <w:t>ПРИЛОЖЕНИЕ</w:t>
                  </w:r>
                </w:p>
                <w:p>
                  <w:pPr>
                    <w:pStyle w:val="Normal"/>
                    <w:numPr>
                      <w:ilvl w:val="0"/>
                      <w:numId w:val="0"/>
                    </w:numPr>
                    <w:jc w:val="center"/>
                    <w:outlineLvl w:val="0"/>
                    <w:rPr>
                      <w:sz w:val="28"/>
                      <w:szCs w:val="28"/>
                    </w:rPr>
                  </w:pPr>
                  <w:r>
                    <w:rPr>
                      <w:sz w:val="28"/>
                      <w:szCs w:val="28"/>
                    </w:rPr>
                    <w:t>УТВЕРЖДЕН</w:t>
                  </w:r>
                </w:p>
                <w:p>
                  <w:pPr>
                    <w:pStyle w:val="Normal"/>
                    <w:jc w:val="center"/>
                    <w:rPr>
                      <w:sz w:val="28"/>
                      <w:szCs w:val="28"/>
                    </w:rPr>
                  </w:pPr>
                  <w:r>
                    <w:rPr>
                      <w:sz w:val="28"/>
                      <w:szCs w:val="28"/>
                    </w:rPr>
                    <w:t>постановлением</w:t>
                  </w:r>
                </w:p>
                <w:p>
                  <w:pPr>
                    <w:pStyle w:val="Normal"/>
                    <w:numPr>
                      <w:ilvl w:val="0"/>
                      <w:numId w:val="0"/>
                    </w:numPr>
                    <w:spacing w:before="0" w:after="200"/>
                    <w:jc w:val="center"/>
                    <w:outlineLvl w:val="0"/>
                    <w:rPr>
                      <w:b/>
                      <w:b/>
                      <w:sz w:val="28"/>
                      <w:szCs w:val="28"/>
                    </w:rPr>
                  </w:pPr>
                  <w:r>
                    <w:rPr>
                      <w:sz w:val="28"/>
                      <w:szCs w:val="28"/>
                    </w:rPr>
                    <w:t>Администрации города Курска</w:t>
                  </w:r>
                </w:p>
              </w:tc>
            </w:tr>
            <w:tr>
              <w:trPr/>
              <w:tc>
                <w:tcPr>
                  <w:tcW w:w="4570" w:type="dxa"/>
                  <w:tcBorders>
                    <w:top w:val="nil"/>
                    <w:left w:val="nil"/>
                    <w:bottom w:val="nil"/>
                    <w:right w:val="nil"/>
                  </w:tcBorders>
                </w:tcPr>
                <w:p>
                  <w:pPr>
                    <w:pStyle w:val="Normal"/>
                    <w:jc w:val="center"/>
                    <w:rPr>
                      <w:sz w:val="28"/>
                      <w:szCs w:val="28"/>
                    </w:rPr>
                  </w:pPr>
                  <w:r>
                    <w:rPr>
                      <w:sz w:val="28"/>
                      <w:szCs w:val="28"/>
                    </w:rPr>
                    <w:t>от «02» декабря 2020 года</w:t>
                  </w:r>
                </w:p>
                <w:p>
                  <w:pPr>
                    <w:pStyle w:val="Normal"/>
                    <w:jc w:val="center"/>
                    <w:rPr>
                      <w:sz w:val="28"/>
                      <w:szCs w:val="28"/>
                    </w:rPr>
                  </w:pPr>
                  <w:r>
                    <w:rPr>
                      <w:sz w:val="28"/>
                      <w:szCs w:val="28"/>
                    </w:rPr>
                    <w:t>№</w:t>
                  </w:r>
                  <w:r>
                    <w:rPr>
                      <w:sz w:val="28"/>
                      <w:szCs w:val="28"/>
                    </w:rPr>
                    <w:t>2235</w:t>
                  </w:r>
                </w:p>
                <w:p>
                  <w:pPr>
                    <w:pStyle w:val="Normal"/>
                    <w:numPr>
                      <w:ilvl w:val="0"/>
                      <w:numId w:val="0"/>
                    </w:numPr>
                    <w:spacing w:before="0" w:after="200"/>
                    <w:jc w:val="center"/>
                    <w:outlineLvl w:val="0"/>
                    <w:rPr>
                      <w:b/>
                      <w:b/>
                      <w:sz w:val="26"/>
                      <w:szCs w:val="26"/>
                    </w:rPr>
                  </w:pPr>
                  <w:r>
                    <w:rPr>
                      <w:b/>
                      <w:sz w:val="26"/>
                      <w:szCs w:val="26"/>
                    </w:rPr>
                  </w:r>
                </w:p>
              </w:tc>
            </w:tr>
          </w:tbl>
          <w:p>
            <w:pPr>
              <w:pStyle w:val="Normal"/>
              <w:spacing w:before="0" w:after="200"/>
              <w:rPr>
                <w:rFonts w:ascii="Calibri" w:hAnsi="Calibri" w:eastAsia="Calibri"/>
              </w:rPr>
            </w:pPr>
            <w:r>
              <w:rPr>
                <w:rFonts w:eastAsia="Calibri"/>
              </w:rPr>
            </w:r>
          </w:p>
        </w:tc>
      </w:tr>
      <w:tr>
        <w:trPr/>
        <w:tc>
          <w:tcPr>
            <w:tcW w:w="4784" w:type="dxa"/>
            <w:tcBorders/>
          </w:tcPr>
          <w:p>
            <w:pPr>
              <w:pStyle w:val="Normal"/>
              <w:numPr>
                <w:ilvl w:val="0"/>
                <w:numId w:val="0"/>
              </w:numPr>
              <w:spacing w:before="0" w:after="200"/>
              <w:jc w:val="right"/>
              <w:outlineLvl w:val="0"/>
              <w:rPr>
                <w:rFonts w:eastAsia="Calibri"/>
                <w:b/>
                <w:b/>
                <w:sz w:val="28"/>
                <w:szCs w:val="28"/>
                <w:lang w:eastAsia="en-US"/>
              </w:rPr>
            </w:pPr>
            <w:r>
              <w:rPr>
                <w:rFonts w:eastAsia="Calibri"/>
                <w:b/>
                <w:sz w:val="28"/>
                <w:szCs w:val="28"/>
                <w:lang w:eastAsia="en-US"/>
              </w:rPr>
            </w:r>
          </w:p>
        </w:tc>
        <w:tc>
          <w:tcPr>
            <w:tcW w:w="4785" w:type="dxa"/>
            <w:tcBorders/>
          </w:tcPr>
          <w:p>
            <w:pPr>
              <w:pStyle w:val="Normal"/>
              <w:spacing w:before="0" w:after="200"/>
              <w:jc w:val="center"/>
              <w:rPr>
                <w:rFonts w:eastAsia="Calibri"/>
                <w:b/>
                <w:b/>
                <w:sz w:val="28"/>
                <w:szCs w:val="28"/>
                <w:lang w:eastAsia="en-US"/>
              </w:rPr>
            </w:pPr>
            <w:r>
              <w:rPr>
                <w:rFonts w:eastAsia="Calibri"/>
                <w:b/>
                <w:sz w:val="28"/>
                <w:szCs w:val="28"/>
                <w:lang w:eastAsia="en-US"/>
              </w:rPr>
            </w:r>
          </w:p>
        </w:tc>
      </w:tr>
    </w:tbl>
    <w:p>
      <w:pPr>
        <w:pStyle w:val="ConsPlusTitle"/>
        <w:spacing w:before="0" w:after="0"/>
        <w:ind w:firstLine="709"/>
        <w:contextualSpacing/>
        <w:jc w:val="center"/>
        <w:rPr>
          <w:rFonts w:ascii="Times New Roman" w:hAnsi="Times New Roman" w:cs="Times New Roman"/>
          <w:sz w:val="28"/>
          <w:szCs w:val="28"/>
        </w:rPr>
      </w:pPr>
      <w:bookmarkStart w:id="0" w:name="Par36"/>
      <w:bookmarkEnd w:id="0"/>
      <w:r>
        <w:rPr>
          <w:rFonts w:cs="Times New Roman" w:ascii="Times New Roman" w:hAnsi="Times New Roman"/>
          <w:sz w:val="28"/>
          <w:szCs w:val="28"/>
        </w:rPr>
        <w:t>АДМИНИСТРАТИВНЫЙ РЕГЛАМЕНТ</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по предоставлению комитетом социальной защиты населения города Курска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«Установление и выплата</w:t>
      </w:r>
      <w:r>
        <w:rPr>
          <w:sz w:val="28"/>
          <w:szCs w:val="28"/>
        </w:rPr>
        <w:t xml:space="preserve"> </w:t>
      </w:r>
      <w:r>
        <w:rPr>
          <w:rFonts w:cs="Times New Roman" w:ascii="Times New Roman" w:hAnsi="Times New Roman"/>
          <w:sz w:val="28"/>
          <w:szCs w:val="28"/>
        </w:rPr>
        <w:t xml:space="preserve">ежемесячной надбавки лицам, удостоенным звания «Почетный гражданин города Курска» </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0"/>
          <w:numId w:val="3"/>
        </w:numPr>
        <w:suppressAutoHyphens w:val="false"/>
        <w:spacing w:lineRule="auto" w:line="240"/>
        <w:jc w:val="center"/>
        <w:outlineLvl w:val="1"/>
        <w:rPr>
          <w:rFonts w:ascii="Times New Roman" w:hAnsi="Times New Roman"/>
          <w:b/>
          <w:b/>
          <w:sz w:val="28"/>
          <w:szCs w:val="28"/>
          <w:lang w:val="en-US"/>
        </w:rPr>
      </w:pPr>
      <w:r>
        <w:rPr>
          <w:rFonts w:ascii="Times New Roman" w:hAnsi="Times New Roman"/>
          <w:b/>
          <w:sz w:val="28"/>
          <w:szCs w:val="28"/>
        </w:rPr>
        <w:t>Общие положения</w:t>
      </w:r>
    </w:p>
    <w:p>
      <w:pPr>
        <w:pStyle w:val="ListParagraph"/>
        <w:widowControl w:val="false"/>
        <w:numPr>
          <w:ilvl w:val="0"/>
          <w:numId w:val="0"/>
        </w:numPr>
        <w:spacing w:lineRule="auto" w:line="240"/>
        <w:ind w:left="720" w:hanging="0"/>
        <w:jc w:val="center"/>
        <w:outlineLvl w:val="1"/>
        <w:rPr>
          <w:rFonts w:ascii="Times New Roman" w:hAnsi="Times New Roman"/>
          <w:b/>
          <w:b/>
          <w:sz w:val="28"/>
          <w:szCs w:val="28"/>
          <w:lang w:val="en-US"/>
        </w:rPr>
      </w:pPr>
      <w:r>
        <w:rPr>
          <w:rFonts w:ascii="Times New Roman" w:hAnsi="Times New Roman"/>
          <w:b/>
          <w:sz w:val="28"/>
          <w:szCs w:val="28"/>
          <w:lang w:val="en-US"/>
        </w:rPr>
      </w:r>
    </w:p>
    <w:p>
      <w:pPr>
        <w:pStyle w:val="Normal"/>
        <w:ind w:firstLine="709"/>
        <w:jc w:val="both"/>
        <w:rPr>
          <w:b/>
          <w:b/>
          <w:sz w:val="28"/>
          <w:szCs w:val="28"/>
        </w:rPr>
      </w:pPr>
      <w:r>
        <w:rPr>
          <w:b/>
          <w:sz w:val="28"/>
          <w:szCs w:val="28"/>
        </w:rPr>
        <w:t xml:space="preserve">1.1. Предмет регулирования административного регламента  </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Административный регламент по предоставлению комитетом социальной защиты населения города Курска муниципальной услуги «Установление и выплата ежемесячной надбавки лицам, удостоенным звания «Почетный гражданин города Курска»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1.2. Круг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Заявителями муниципальной услуги  являются граждане, удостоенные звания «Почетный гражданин города Курска» (далее – Заявитель)                    и являющиеся получателями: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пенсии, назначенной в соответствии с законодательством Российской Федерации (далее – Пенсия);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ежемесячного пожизненного содержания, выплачиваемого                            в соответствии с законодательством Российской Федерации и достигшим возраста 60 и 55 лет (соответственно мужчины и женщины) (далее - Содержание).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От имени указанных Заявителей с заявлением о предоставлении муниципальной услуги могут обратиться уполномоченные лица                             по доверенности.</w:t>
      </w:r>
    </w:p>
    <w:p>
      <w:pPr>
        <w:pStyle w:val="ConsPlusNormal1"/>
        <w:ind w:firstLine="709"/>
        <w:jc w:val="center"/>
        <w:rPr>
          <w:rFonts w:ascii="Times New Roman" w:hAnsi="Times New Roman" w:cs="Times New Roman"/>
          <w:szCs w:val="28"/>
        </w:rPr>
      </w:pPr>
      <w:r>
        <w:rPr>
          <w:rFonts w:cs="Times New Roman" w:ascii="Times New Roman" w:hAnsi="Times New Roman"/>
          <w:szCs w:val="28"/>
        </w:rPr>
      </w:r>
    </w:p>
    <w:p>
      <w:pPr>
        <w:pStyle w:val="Normal"/>
        <w:tabs>
          <w:tab w:val="clear" w:pos="709"/>
          <w:tab w:val="left" w:pos="1008" w:leader="none"/>
        </w:tabs>
        <w:spacing w:before="0" w:after="0"/>
        <w:ind w:firstLine="709"/>
        <w:contextualSpacing/>
        <w:jc w:val="center"/>
        <w:rPr>
          <w:b/>
          <w:b/>
          <w:sz w:val="28"/>
          <w:szCs w:val="28"/>
        </w:rPr>
      </w:pPr>
      <w:bookmarkStart w:id="1" w:name="P49"/>
      <w:bookmarkEnd w:id="1"/>
      <w:r>
        <w:rPr>
          <w:b/>
          <w:sz w:val="28"/>
          <w:szCs w:val="28"/>
        </w:rPr>
        <w:t>1.3. Требования к порядку информирования о предоставлении      муниципальной услуги</w:t>
      </w:r>
    </w:p>
    <w:p>
      <w:pPr>
        <w:pStyle w:val="Normal"/>
        <w:spacing w:before="0" w:after="0"/>
        <w:ind w:firstLine="709"/>
        <w:contextualSpacing/>
        <w:jc w:val="center"/>
        <w:rPr>
          <w:b/>
          <w:b/>
          <w:sz w:val="28"/>
          <w:szCs w:val="28"/>
        </w:rPr>
      </w:pPr>
      <w:r>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Курска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before="0" w:after="0"/>
        <w:ind w:firstLine="709"/>
        <w:contextualSpacing/>
        <w:jc w:val="center"/>
        <w:rPr>
          <w:rFonts w:eastAsia="Calibri" w:eastAsiaTheme="minorHAnsi"/>
          <w:b/>
          <w:b/>
          <w:bCs/>
          <w:sz w:val="28"/>
          <w:szCs w:val="28"/>
        </w:rPr>
      </w:pPr>
      <w:r>
        <w:rPr>
          <w:rFonts w:eastAsia="Calibri" w:eastAsiaTheme="minorHAnsi"/>
          <w:b/>
          <w:bCs/>
          <w:sz w:val="28"/>
          <w:szCs w:val="28"/>
        </w:rPr>
      </w:r>
    </w:p>
    <w:p>
      <w:pPr>
        <w:pStyle w:val="Normal"/>
        <w:spacing w:before="0" w:after="0"/>
        <w:ind w:firstLine="709"/>
        <w:contextualSpacing/>
        <w:jc w:val="both"/>
        <w:rPr>
          <w:rFonts w:eastAsia="Calibri"/>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электронном форме. </w:t>
      </w:r>
    </w:p>
    <w:p>
      <w:pPr>
        <w:pStyle w:val="Normal"/>
        <w:spacing w:before="0" w:after="0"/>
        <w:ind w:firstLine="709"/>
        <w:contextualSpacing/>
        <w:jc w:val="both"/>
        <w:rPr>
          <w:sz w:val="28"/>
          <w:szCs w:val="28"/>
        </w:rPr>
      </w:pPr>
      <w:r>
        <w:rPr>
          <w:sz w:val="28"/>
          <w:szCs w:val="28"/>
        </w:rPr>
        <w:t>Информирование Заявителей организуется следующим образом:</w:t>
      </w:r>
    </w:p>
    <w:p>
      <w:pPr>
        <w:pStyle w:val="Normal"/>
        <w:spacing w:before="0" w:after="0"/>
        <w:ind w:firstLine="709"/>
        <w:contextualSpacing/>
        <w:jc w:val="both"/>
        <w:rPr>
          <w:sz w:val="28"/>
          <w:szCs w:val="28"/>
        </w:rPr>
      </w:pPr>
      <w:r>
        <w:rPr>
          <w:sz w:val="28"/>
          <w:szCs w:val="28"/>
        </w:rPr>
        <w:t>индивидуальное информирование (устное, письменное);</w:t>
      </w:r>
    </w:p>
    <w:p>
      <w:pPr>
        <w:pStyle w:val="Normal"/>
        <w:spacing w:before="0" w:after="0"/>
        <w:ind w:firstLine="709"/>
        <w:contextualSpacing/>
        <w:jc w:val="both"/>
        <w:rPr>
          <w:sz w:val="28"/>
          <w:szCs w:val="28"/>
        </w:rPr>
      </w:pPr>
      <w:r>
        <w:rPr>
          <w:sz w:val="28"/>
          <w:szCs w:val="28"/>
        </w:rPr>
        <w:t xml:space="preserve">публичное информирование (средства массовой информации, сеть «Интернет»). </w:t>
      </w:r>
    </w:p>
    <w:p>
      <w:pPr>
        <w:pStyle w:val="Normal"/>
        <w:spacing w:before="0" w:after="0"/>
        <w:ind w:firstLine="709"/>
        <w:contextualSpacing/>
        <w:jc w:val="both"/>
        <w:rPr>
          <w:sz w:val="28"/>
          <w:szCs w:val="28"/>
        </w:rPr>
      </w:pPr>
      <w:r>
        <w:rPr>
          <w:sz w:val="28"/>
          <w:szCs w:val="28"/>
        </w:rPr>
        <w:t>Индивидуальное устное информирование осуществляется специалистами отдела муниципальных выплат и льгот  (далее - отдел) комитета социальной защиты населения города Курска (далее - Комитет)    при обращении Заявителей за информацией лично (в том числе                     по телефону).</w:t>
      </w:r>
    </w:p>
    <w:p>
      <w:pPr>
        <w:pStyle w:val="Normal"/>
        <w:spacing w:before="0" w:after="0"/>
        <w:ind w:firstLine="709"/>
        <w:contextualSpacing/>
        <w:jc w:val="both"/>
        <w:rPr>
          <w:sz w:val="28"/>
          <w:szCs w:val="28"/>
        </w:rPr>
      </w:pPr>
      <w:r>
        <w:rPr>
          <w:sz w:val="28"/>
          <w:szCs w:val="28"/>
        </w:rPr>
        <w:t>График работы Комитета, график  приема Заявителей размещаются         в  информационно - телекоммуникационной сети «Интернет»                          на официальном сайте Администрации города Курска и на информационном стенде Комитета. График приёма Заявителей дополнительно размещён           у входа в Комитет.</w:t>
      </w:r>
    </w:p>
    <w:p>
      <w:pPr>
        <w:pStyle w:val="Normal"/>
        <w:spacing w:before="0" w:after="0"/>
        <w:ind w:firstLine="709"/>
        <w:contextualSpacing/>
        <w:jc w:val="both"/>
        <w:rPr>
          <w:sz w:val="28"/>
          <w:szCs w:val="28"/>
        </w:rPr>
      </w:pPr>
      <w:r>
        <w:rPr>
          <w:sz w:val="28"/>
          <w:szCs w:val="28"/>
        </w:rPr>
        <w:t>Специалисты Комитета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pacing w:before="0" w:after="0"/>
        <w:ind w:firstLine="709"/>
        <w:contextualSpacing/>
        <w:jc w:val="both"/>
        <w:rPr>
          <w:sz w:val="28"/>
          <w:szCs w:val="28"/>
        </w:rPr>
      </w:pPr>
      <w:r>
        <w:rPr>
          <w:sz w:val="28"/>
          <w:szCs w:val="28"/>
        </w:rPr>
        <w:t xml:space="preserve">Ответ на устное обращение предоставляется в устной форме в ходе  приема. </w:t>
      </w:r>
    </w:p>
    <w:p>
      <w:pPr>
        <w:pStyle w:val="Normal"/>
        <w:spacing w:before="0" w:after="0"/>
        <w:ind w:firstLine="709"/>
        <w:contextualSpacing/>
        <w:jc w:val="both"/>
        <w:rPr>
          <w:sz w:val="28"/>
          <w:szCs w:val="28"/>
        </w:rPr>
      </w:pPr>
      <w:r>
        <w:rPr>
          <w:sz w:val="28"/>
          <w:szCs w:val="28"/>
        </w:rPr>
        <w:t xml:space="preserve">Время индивидуального устного информирования Заявителя  (в том числе по телефону) не может превышать 10 минут. </w:t>
      </w:r>
    </w:p>
    <w:p>
      <w:pPr>
        <w:pStyle w:val="Normal"/>
        <w:spacing w:before="0" w:after="0"/>
        <w:ind w:firstLine="709"/>
        <w:contextualSpacing/>
        <w:jc w:val="both"/>
        <w:rPr>
          <w:sz w:val="28"/>
          <w:szCs w:val="28"/>
        </w:rPr>
      </w:pPr>
      <w:r>
        <w:rPr>
          <w:sz w:val="28"/>
          <w:szCs w:val="28"/>
        </w:rPr>
        <w:t>Если для подготовки ответа требуется более продолжительное время, специалист Комитета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uppressAutoHyphens w:val="true"/>
        <w:spacing w:before="0" w:after="0"/>
        <w:ind w:firstLine="709"/>
        <w:contextualSpacing/>
        <w:jc w:val="both"/>
        <w:rPr>
          <w:kern w:val="2"/>
          <w:sz w:val="28"/>
          <w:szCs w:val="28"/>
          <w:lang w:eastAsia="zh-CN"/>
        </w:rPr>
      </w:pPr>
      <w:r>
        <w:rPr>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Комитета, принявшего телефонный звонок. При невозможности принявшего звонок специалиста Комитета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w:t>
      </w:r>
    </w:p>
    <w:p>
      <w:pPr>
        <w:pStyle w:val="Normal"/>
        <w:suppressAutoHyphens w:val="true"/>
        <w:spacing w:before="0" w:after="0"/>
        <w:ind w:firstLine="709"/>
        <w:contextualSpacing/>
        <w:jc w:val="both"/>
        <w:rPr>
          <w:kern w:val="2"/>
          <w:sz w:val="28"/>
          <w:szCs w:val="28"/>
          <w:lang w:eastAsia="zh-CN"/>
        </w:rPr>
      </w:pPr>
      <w:r>
        <w:rPr>
          <w:kern w:val="2"/>
          <w:sz w:val="28"/>
          <w:szCs w:val="28"/>
          <w:lang w:eastAsia="zh-CN"/>
        </w:rPr>
        <w:t>Во время разговора специалисты Комитета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before="0" w:after="0"/>
        <w:ind w:firstLine="709"/>
        <w:contextualSpacing/>
        <w:jc w:val="both"/>
        <w:rPr>
          <w:sz w:val="28"/>
          <w:szCs w:val="28"/>
          <w:lang w:eastAsia="en-US"/>
        </w:rPr>
      </w:pPr>
      <w:r>
        <w:rPr>
          <w:sz w:val="28"/>
          <w:szCs w:val="28"/>
        </w:rPr>
        <w:t>При ответах на телефонные звонки и устные обращения специалисты Комитета соблюдают  правила служебной этики.</w:t>
      </w:r>
    </w:p>
    <w:p>
      <w:pPr>
        <w:pStyle w:val="Normal"/>
        <w:spacing w:before="0" w:after="0"/>
        <w:ind w:firstLine="709"/>
        <w:contextualSpacing/>
        <w:jc w:val="both"/>
        <w:rPr>
          <w:sz w:val="28"/>
          <w:szCs w:val="28"/>
        </w:rPr>
      </w:pPr>
      <w:r>
        <w:rPr>
          <w:sz w:val="28"/>
          <w:szCs w:val="28"/>
        </w:rPr>
        <w:t xml:space="preserve">Письменное, индивидуальное информирование осуществляется                в письменной форме за подписью председателя Комитета. Письменный ответ предоставляется в простой, четкой и понятной форме и содержит ответы       на все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spacing w:before="0" w:after="0"/>
        <w:ind w:firstLine="709"/>
        <w:contextualSpacing/>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Normal"/>
        <w:spacing w:before="0" w:after="0"/>
        <w:ind w:firstLine="709"/>
        <w:contextualSpacing/>
        <w:jc w:val="both"/>
        <w:rPr>
          <w:sz w:val="28"/>
          <w:szCs w:val="28"/>
        </w:rPr>
      </w:pPr>
      <w:r>
        <w:rPr>
          <w:sz w:val="28"/>
          <w:szCs w:val="28"/>
        </w:rPr>
        <w:t xml:space="preserve">Ответ на обращение, поступившее по электронной почте, направляется в форме электронного документа  по адресу электронной почты, указанному в обращении, поступившем в Комитет или в письменной форме                      по почтовому адресу, указанному в обращении. </w:t>
      </w:r>
    </w:p>
    <w:p>
      <w:pPr>
        <w:pStyle w:val="Normal"/>
        <w:spacing w:before="0" w:after="0"/>
        <w:ind w:firstLine="709"/>
        <w:contextualSpacing/>
        <w:jc w:val="both"/>
        <w:rPr>
          <w:sz w:val="28"/>
          <w:szCs w:val="28"/>
        </w:rPr>
      </w:pPr>
      <w:r>
        <w:rPr>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с соблюдением требований </w:t>
      </w:r>
      <w:hyperlink r:id="rId6">
        <w:r>
          <w:rPr>
            <w:sz w:val="28"/>
            <w:szCs w:val="28"/>
            <w:u w:val="none"/>
          </w:rPr>
          <w:t>части        2 статьи 6</w:t>
        </w:r>
      </w:hyperlink>
      <w:r>
        <w:rPr>
          <w:sz w:val="28"/>
          <w:szCs w:val="28"/>
        </w:rPr>
        <w:t xml:space="preserve"> Федерального закона от 02.05.2006 №59-ФЗ «О порядке рассмотрения обращений граждан Российской Федерации» на официальном сайте Администрации города Курска в информационно - телекоммуникационной сети «Интернет».</w:t>
      </w:r>
    </w:p>
    <w:p>
      <w:pPr>
        <w:pStyle w:val="Normal"/>
        <w:spacing w:before="0" w:after="0"/>
        <w:ind w:firstLine="709"/>
        <w:contextualSpacing/>
        <w:jc w:val="both"/>
        <w:rPr>
          <w:sz w:val="28"/>
          <w:szCs w:val="28"/>
        </w:rPr>
      </w:pPr>
      <w:r>
        <w:rPr>
          <w:sz w:val="28"/>
          <w:szCs w:val="28"/>
        </w:rPr>
        <w:t>Специалист Комитета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before="0" w:after="0"/>
        <w:ind w:firstLine="709"/>
        <w:contextualSpacing/>
        <w:jc w:val="both"/>
        <w:rPr>
          <w:sz w:val="28"/>
          <w:szCs w:val="28"/>
        </w:rPr>
      </w:pPr>
      <w:r>
        <w:rPr>
          <w:sz w:val="28"/>
          <w:szCs w:val="28"/>
        </w:rPr>
        <w:t>Публичное информирование об услуге и о порядке ее предоставления осуществляется Комитетом путем размещения информации                            на информационном стенде в здании Комитета, а также с использованием информационно - 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w:t>
      </w:r>
    </w:p>
    <w:p>
      <w:pPr>
        <w:pStyle w:val="Normal"/>
        <w:spacing w:before="0" w:after="0"/>
        <w:ind w:firstLine="709"/>
        <w:contextualSpacing/>
        <w:jc w:val="both"/>
        <w:rPr>
          <w:bCs/>
          <w:sz w:val="28"/>
          <w:szCs w:val="28"/>
        </w:rPr>
      </w:pPr>
      <w:r>
        <w:rPr>
          <w:bCs/>
          <w:sz w:val="28"/>
          <w:szCs w:val="28"/>
        </w:rPr>
        <w:t>На Едином портале можно получить информацию о (об):</w:t>
      </w:r>
    </w:p>
    <w:p>
      <w:pPr>
        <w:pStyle w:val="Normal"/>
        <w:spacing w:before="0" w:after="0"/>
        <w:ind w:firstLine="709"/>
        <w:contextualSpacing/>
        <w:jc w:val="both"/>
        <w:rPr>
          <w:sz w:val="28"/>
          <w:szCs w:val="28"/>
        </w:rPr>
      </w:pPr>
      <w:r>
        <w:rPr>
          <w:sz w:val="28"/>
          <w:szCs w:val="28"/>
        </w:rPr>
        <w:t>круге Заявителей;</w:t>
      </w:r>
    </w:p>
    <w:p>
      <w:pPr>
        <w:pStyle w:val="Normal"/>
        <w:spacing w:before="0" w:after="0"/>
        <w:ind w:firstLine="709"/>
        <w:contextualSpacing/>
        <w:jc w:val="both"/>
        <w:rPr>
          <w:sz w:val="28"/>
          <w:szCs w:val="28"/>
        </w:rPr>
      </w:pPr>
      <w:r>
        <w:rPr>
          <w:sz w:val="28"/>
          <w:szCs w:val="28"/>
        </w:rPr>
        <w:t>сроке предоставления муниципальной услуги;</w:t>
      </w:r>
    </w:p>
    <w:p>
      <w:pPr>
        <w:pStyle w:val="Normal"/>
        <w:spacing w:before="0" w:after="0"/>
        <w:ind w:firstLine="709"/>
        <w:contextualSpacing/>
        <w:jc w:val="both"/>
        <w:rPr>
          <w:sz w:val="28"/>
          <w:szCs w:val="28"/>
        </w:rPr>
      </w:pPr>
      <w:r>
        <w:rPr>
          <w:sz w:val="28"/>
          <w:szCs w:val="28"/>
        </w:rPr>
        <w:t>результате предоставления муниципальной услуги, порядке выдачи результата муниципальной услуги;</w:t>
      </w:r>
    </w:p>
    <w:p>
      <w:pPr>
        <w:pStyle w:val="Normal"/>
        <w:spacing w:before="0" w:after="0"/>
        <w:ind w:firstLine="709"/>
        <w:contextualSpacing/>
        <w:jc w:val="both"/>
        <w:rPr>
          <w:sz w:val="28"/>
          <w:szCs w:val="28"/>
        </w:rPr>
      </w:pPr>
      <w:r>
        <w:rPr>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before="0" w:after="0"/>
        <w:ind w:firstLine="709"/>
        <w:contextualSpacing/>
        <w:jc w:val="both"/>
        <w:rPr>
          <w:sz w:val="28"/>
          <w:szCs w:val="28"/>
        </w:rPr>
      </w:pPr>
      <w:r>
        <w:rPr>
          <w:sz w:val="28"/>
          <w:szCs w:val="28"/>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709"/>
        <w:contextualSpacing/>
        <w:jc w:val="both"/>
        <w:rPr>
          <w:sz w:val="28"/>
          <w:szCs w:val="28"/>
        </w:rPr>
      </w:pPr>
      <w:r>
        <w:rPr>
          <w:sz w:val="28"/>
          <w:szCs w:val="28"/>
        </w:rPr>
        <w:t>формах заявлений (уведомлений, сообщений), используемых                при предоставлении муниципальной услуги.</w:t>
      </w:r>
    </w:p>
    <w:p>
      <w:pPr>
        <w:pStyle w:val="Normal"/>
        <w:spacing w:before="0" w:after="0"/>
        <w:ind w:firstLine="709"/>
        <w:contextualSpacing/>
        <w:jc w:val="both"/>
        <w:rPr>
          <w:sz w:val="28"/>
          <w:szCs w:val="28"/>
        </w:rPr>
      </w:pPr>
      <w:r>
        <w:rPr>
          <w:sz w:val="28"/>
          <w:szCs w:val="28"/>
        </w:rPr>
        <w:t>Информация о муниципальной услуге предоставляется бесплатно.</w:t>
      </w:r>
    </w:p>
    <w:p>
      <w:pPr>
        <w:pStyle w:val="Normal"/>
        <w:spacing w:before="0" w:after="0"/>
        <w:ind w:firstLine="709"/>
        <w:contextualSpacing/>
        <w:jc w:val="both"/>
        <w:rPr>
          <w:b/>
          <w:b/>
          <w:bCs/>
          <w:sz w:val="28"/>
          <w:szCs w:val="28"/>
        </w:rPr>
      </w:pPr>
      <w:r>
        <w:rPr>
          <w:b/>
          <w:bCs/>
          <w:sz w:val="28"/>
          <w:szCs w:val="28"/>
        </w:rPr>
        <w:tab/>
      </w:r>
    </w:p>
    <w:p>
      <w:pPr>
        <w:pStyle w:val="Normal"/>
        <w:spacing w:before="0" w:after="0"/>
        <w:ind w:firstLine="709"/>
        <w:contextualSpacing/>
        <w:jc w:val="center"/>
        <w:rPr>
          <w:b/>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spacing w:before="0" w:after="0"/>
        <w:ind w:firstLine="709"/>
        <w:contextualSpacing/>
        <w:jc w:val="both"/>
        <w:rPr>
          <w:b/>
          <w:b/>
          <w:sz w:val="28"/>
          <w:szCs w:val="28"/>
        </w:rPr>
      </w:pPr>
      <w:r>
        <w:rPr>
          <w:b/>
          <w:sz w:val="28"/>
          <w:szCs w:val="28"/>
        </w:rPr>
      </w:r>
    </w:p>
    <w:p>
      <w:pPr>
        <w:pStyle w:val="Normal"/>
        <w:spacing w:before="0" w:after="0"/>
        <w:ind w:firstLine="709"/>
        <w:contextualSpacing/>
        <w:jc w:val="both"/>
        <w:rPr>
          <w:sz w:val="28"/>
          <w:szCs w:val="28"/>
          <w:lang w:eastAsia="en-US"/>
        </w:rPr>
      </w:pPr>
      <w:r>
        <w:rPr>
          <w:sz w:val="28"/>
          <w:szCs w:val="28"/>
        </w:rPr>
        <w:t xml:space="preserve">Справочная информация размещается: </w:t>
      </w:r>
    </w:p>
    <w:p>
      <w:pPr>
        <w:pStyle w:val="Normal"/>
        <w:spacing w:before="0" w:after="0"/>
        <w:ind w:firstLine="709"/>
        <w:contextualSpacing/>
        <w:jc w:val="both"/>
        <w:rPr>
          <w:sz w:val="28"/>
          <w:szCs w:val="28"/>
          <w:lang w:eastAsia="zh-CN"/>
        </w:rPr>
      </w:pPr>
      <w:r>
        <w:rPr>
          <w:sz w:val="28"/>
          <w:szCs w:val="28"/>
          <w:lang w:eastAsia="zh-CN"/>
        </w:rPr>
        <w:t xml:space="preserve">на официальном сайте Администрации города Курска                              в </w:t>
      </w:r>
      <w:r>
        <w:rPr>
          <w:sz w:val="28"/>
          <w:szCs w:val="28"/>
        </w:rPr>
        <w:t>информационно - телекоммуникационной сети «Интернет»</w:t>
      </w:r>
      <w:r>
        <w:rPr>
          <w:sz w:val="28"/>
          <w:szCs w:val="28"/>
          <w:lang w:eastAsia="zh-CN"/>
        </w:rPr>
        <w:t>;</w:t>
      </w:r>
    </w:p>
    <w:p>
      <w:pPr>
        <w:pStyle w:val="Normal"/>
        <w:spacing w:before="0" w:after="0"/>
        <w:ind w:firstLine="709"/>
        <w:contextualSpacing/>
        <w:jc w:val="both"/>
        <w:rPr>
          <w:sz w:val="28"/>
          <w:szCs w:val="28"/>
          <w:lang w:eastAsia="zh-CN"/>
        </w:rPr>
      </w:pPr>
      <w:r>
        <w:rPr>
          <w:sz w:val="28"/>
          <w:szCs w:val="28"/>
          <w:lang w:eastAsia="zh-CN"/>
        </w:rPr>
        <w:t>на Едином портале;</w:t>
      </w:r>
    </w:p>
    <w:p>
      <w:pPr>
        <w:pStyle w:val="Normal"/>
        <w:spacing w:before="0" w:after="0"/>
        <w:ind w:firstLine="709"/>
        <w:contextualSpacing/>
        <w:jc w:val="both"/>
        <w:rPr>
          <w:rFonts w:eastAsia="Calibri"/>
          <w:sz w:val="28"/>
          <w:szCs w:val="28"/>
          <w:lang w:eastAsia="en-US"/>
        </w:rPr>
      </w:pPr>
      <w:r>
        <w:rPr>
          <w:sz w:val="28"/>
          <w:szCs w:val="28"/>
        </w:rPr>
        <w:t>на информационных стендах в помещении Комитета, предназначенном для предоставления муниципальной услуги.</w:t>
      </w:r>
      <w:bookmarkStart w:id="2" w:name="dst100138"/>
      <w:bookmarkEnd w:id="2"/>
      <w:r>
        <w:rPr>
          <w:sz w:val="28"/>
          <w:szCs w:val="28"/>
        </w:rPr>
        <w:t xml:space="preserve"> </w:t>
      </w:r>
    </w:p>
    <w:p>
      <w:pPr>
        <w:pStyle w:val="Normal"/>
        <w:spacing w:before="0" w:after="0"/>
        <w:ind w:firstLine="709"/>
        <w:contextualSpacing/>
        <w:jc w:val="both"/>
        <w:rPr>
          <w:rFonts w:eastAsia="Calibri" w:eastAsiaTheme="minorHAnsi"/>
          <w:sz w:val="28"/>
          <w:szCs w:val="28"/>
        </w:rPr>
      </w:pPr>
      <w:r>
        <w:rPr>
          <w:sz w:val="28"/>
          <w:szCs w:val="28"/>
        </w:rPr>
        <w:t>Н</w:t>
      </w:r>
      <w:r>
        <w:rPr>
          <w:rStyle w:val="Blk"/>
          <w:sz w:val="28"/>
          <w:szCs w:val="28"/>
        </w:rPr>
        <w:t xml:space="preserve">а официальном сайте Администрации города Курска                             </w:t>
      </w:r>
      <w:r>
        <w:rPr>
          <w:sz w:val="28"/>
          <w:szCs w:val="28"/>
        </w:rPr>
        <w:t xml:space="preserve">в информационно - телекоммуникационной сети «Интернет» </w:t>
      </w:r>
      <w:r>
        <w:rPr>
          <w:rStyle w:val="Blk"/>
          <w:sz w:val="28"/>
          <w:szCs w:val="28"/>
        </w:rPr>
        <w:t>размещается следующая информация:</w:t>
      </w:r>
    </w:p>
    <w:p>
      <w:pPr>
        <w:pStyle w:val="Normal"/>
        <w:shd w:val="clear" w:color="auto" w:fill="FFFFFF"/>
        <w:spacing w:before="0" w:after="0"/>
        <w:ind w:firstLine="709"/>
        <w:contextualSpacing/>
        <w:jc w:val="both"/>
        <w:rPr>
          <w:rFonts w:eastAsia="Calibri"/>
          <w:sz w:val="28"/>
          <w:szCs w:val="28"/>
        </w:rPr>
      </w:pPr>
      <w:bookmarkStart w:id="3" w:name="dst100139"/>
      <w:bookmarkEnd w:id="3"/>
      <w:r>
        <w:rPr>
          <w:rStyle w:val="Blk"/>
          <w:sz w:val="28"/>
          <w:szCs w:val="28"/>
        </w:rPr>
        <w:t>справочная информация;</w:t>
      </w:r>
    </w:p>
    <w:p>
      <w:pPr>
        <w:pStyle w:val="Normal"/>
        <w:shd w:val="clear" w:color="auto" w:fill="FFFFFF"/>
        <w:spacing w:before="0" w:after="0"/>
        <w:ind w:firstLine="709"/>
        <w:contextualSpacing/>
        <w:jc w:val="both"/>
        <w:rPr>
          <w:sz w:val="28"/>
          <w:szCs w:val="28"/>
        </w:rPr>
      </w:pPr>
      <w:bookmarkStart w:id="4" w:name="dst100140"/>
      <w:bookmarkEnd w:id="4"/>
      <w:r>
        <w:rPr>
          <w:rStyle w:val="Blk"/>
          <w:sz w:val="28"/>
          <w:szCs w:val="28"/>
        </w:rPr>
        <w:t>текст Административного регламента с приложениями.</w:t>
      </w:r>
    </w:p>
    <w:p>
      <w:pPr>
        <w:pStyle w:val="Normal"/>
        <w:shd w:val="clear" w:color="auto" w:fill="FFFFFF"/>
        <w:spacing w:before="0" w:after="0"/>
        <w:ind w:firstLine="709"/>
        <w:contextualSpacing/>
        <w:jc w:val="both"/>
        <w:rPr>
          <w:sz w:val="28"/>
          <w:szCs w:val="28"/>
        </w:rPr>
      </w:pPr>
      <w:bookmarkStart w:id="5" w:name="dst100142"/>
      <w:bookmarkStart w:id="6" w:name="dst100141"/>
      <w:bookmarkEnd w:id="5"/>
      <w:bookmarkEnd w:id="6"/>
      <w:r>
        <w:rPr>
          <w:rStyle w:val="Blk"/>
          <w:sz w:val="28"/>
          <w:szCs w:val="28"/>
        </w:rPr>
        <w:t>Единый портал доступен любому пользователю информационно -телекоммуникационной сети «Интернет» на сайте </w:t>
      </w:r>
      <w:hyperlink r:id="rId7" w:tgtFrame="Ссылка на ресурс www.gosuslugi.ru">
        <w:r>
          <w:rPr>
            <w:color w:val="auto"/>
            <w:sz w:val="28"/>
            <w:szCs w:val="28"/>
            <w:u w:val="none"/>
          </w:rPr>
          <w:t>www.gosuslugi.ru</w:t>
        </w:r>
      </w:hyperlink>
      <w:r>
        <w:rPr>
          <w:rStyle w:val="Blk"/>
          <w:sz w:val="28"/>
          <w:szCs w:val="28"/>
        </w:rPr>
        <w:t>.</w:t>
      </w:r>
    </w:p>
    <w:p>
      <w:pPr>
        <w:pStyle w:val="Normal"/>
        <w:spacing w:before="0" w:after="0"/>
        <w:ind w:firstLine="709"/>
        <w:contextualSpacing/>
        <w:jc w:val="both"/>
        <w:rPr>
          <w:rStyle w:val="Blk"/>
          <w:rFonts w:eastAsia="Calibri"/>
          <w:b/>
          <w:b/>
          <w:sz w:val="28"/>
          <w:szCs w:val="28"/>
          <w:lang w:eastAsia="en-US"/>
        </w:rPr>
      </w:pPr>
      <w:bookmarkStart w:id="7" w:name="dst100144"/>
      <w:bookmarkStart w:id="8" w:name="dst100143"/>
      <w:bookmarkEnd w:id="7"/>
      <w:bookmarkEnd w:id="8"/>
      <w:r>
        <w:rPr>
          <w:rStyle w:val="Blk"/>
          <w:sz w:val="28"/>
          <w:szCs w:val="28"/>
        </w:rPr>
        <w:t>На информационных стендах Комитета размещаются и</w:t>
      </w:r>
      <w:r>
        <w:rPr>
          <w:sz w:val="28"/>
          <w:szCs w:val="28"/>
        </w:rPr>
        <w:t>звлечения                            из Административного регламента</w:t>
      </w:r>
      <w:r>
        <w:rPr>
          <w:rStyle w:val="Blk"/>
          <w:sz w:val="28"/>
          <w:szCs w:val="28"/>
        </w:rPr>
        <w:t>.</w:t>
      </w:r>
    </w:p>
    <w:p>
      <w:pPr>
        <w:pStyle w:val="Normal"/>
        <w:spacing w:before="0" w:after="0"/>
        <w:ind w:firstLine="709"/>
        <w:contextualSpacing/>
        <w:jc w:val="both"/>
        <w:rPr>
          <w:sz w:val="28"/>
          <w:szCs w:val="28"/>
        </w:rPr>
      </w:pPr>
      <w:r>
        <w:rPr>
          <w:rStyle w:val="Blk"/>
          <w:sz w:val="28"/>
          <w:szCs w:val="28"/>
        </w:rPr>
        <w:t>Справочная информация (местонахождение и график работы Комитета, справочные телефоны  отдела, организаций, участвующих в предоставлении муниципальной услуги, адрес официального сайта Администрации города Курска, а также электронной почты Комитета) размещается на официальном сайте Администрации города Курска (</w:t>
      </w:r>
      <w:hyperlink r:id="rId8">
        <w:r>
          <w:rPr>
            <w:color w:val="000000" w:themeColor="text1"/>
            <w:sz w:val="28"/>
            <w:szCs w:val="28"/>
            <w:u w:val="none"/>
            <w:lang w:val="en-US"/>
          </w:rPr>
          <w:t>http</w:t>
        </w:r>
        <w:r>
          <w:rPr>
            <w:color w:val="000000" w:themeColor="text1"/>
            <w:sz w:val="28"/>
            <w:szCs w:val="28"/>
            <w:u w:val="none"/>
          </w:rPr>
          <w:t>://</w:t>
        </w:r>
        <w:r>
          <w:rPr>
            <w:color w:val="000000" w:themeColor="text1"/>
            <w:sz w:val="28"/>
            <w:szCs w:val="28"/>
            <w:u w:val="none"/>
            <w:lang w:val="en-US"/>
          </w:rPr>
          <w:t>www</w:t>
        </w:r>
        <w:r>
          <w:rPr>
            <w:color w:val="000000" w:themeColor="text1"/>
            <w:sz w:val="28"/>
            <w:szCs w:val="28"/>
            <w:u w:val="none"/>
          </w:rPr>
          <w:t>.</w:t>
        </w:r>
        <w:r>
          <w:rPr>
            <w:color w:val="000000" w:themeColor="text1"/>
            <w:sz w:val="28"/>
            <w:szCs w:val="28"/>
            <w:u w:val="none"/>
            <w:lang w:val="en-US"/>
          </w:rPr>
          <w:t>kurskadmin</w:t>
        </w:r>
        <w:r>
          <w:rPr>
            <w:color w:val="000000" w:themeColor="text1"/>
            <w:sz w:val="28"/>
            <w:szCs w:val="28"/>
            <w:u w:val="none"/>
          </w:rPr>
          <w:t>.</w:t>
        </w:r>
        <w:r>
          <w:rPr>
            <w:color w:val="000000" w:themeColor="text1"/>
            <w:sz w:val="28"/>
            <w:szCs w:val="28"/>
            <w:u w:val="none"/>
            <w:lang w:val="en-US"/>
          </w:rPr>
          <w:t>ru</w:t>
        </w:r>
      </w:hyperlink>
      <w:r>
        <w:rPr>
          <w:rStyle w:val="Blk"/>
          <w:color w:val="000000" w:themeColor="text1"/>
          <w:sz w:val="28"/>
          <w:szCs w:val="28"/>
        </w:rPr>
        <w:t>).</w:t>
      </w:r>
      <w:r>
        <w:rPr>
          <w:rStyle w:val="Blk"/>
          <w:sz w:val="28"/>
          <w:szCs w:val="28"/>
        </w:rPr>
        <w:t xml:space="preserve"> </w:t>
      </w:r>
    </w:p>
    <w:p>
      <w:pPr>
        <w:pStyle w:val="Normal"/>
        <w:spacing w:before="0" w:after="0"/>
        <w:ind w:firstLine="709"/>
        <w:contextualSpacing/>
        <w:jc w:val="both"/>
        <w:rPr>
          <w:rStyle w:val="Blk"/>
          <w:sz w:val="28"/>
          <w:szCs w:val="28"/>
        </w:rPr>
      </w:pPr>
      <w:r>
        <w:rPr>
          <w:sz w:val="28"/>
          <w:szCs w:val="28"/>
        </w:rPr>
      </w:r>
    </w:p>
    <w:p>
      <w:pPr>
        <w:pStyle w:val="Normal"/>
        <w:shd w:val="clear" w:color="auto" w:fill="FFFFFF"/>
        <w:jc w:val="center"/>
        <w:rPr>
          <w:b/>
          <w:b/>
          <w:bCs/>
          <w:spacing w:val="-1"/>
          <w:sz w:val="28"/>
          <w:szCs w:val="28"/>
        </w:rPr>
      </w:pPr>
      <w:r>
        <w:rPr>
          <w:b/>
          <w:bCs/>
          <w:spacing w:val="-1"/>
          <w:sz w:val="28"/>
          <w:szCs w:val="28"/>
          <w:lang w:val="en-US"/>
        </w:rPr>
        <w:t>II</w:t>
      </w:r>
      <w:r>
        <w:rPr>
          <w:b/>
          <w:bCs/>
          <w:spacing w:val="-1"/>
          <w:sz w:val="28"/>
          <w:szCs w:val="28"/>
        </w:rPr>
        <w:t>. </w:t>
      </w:r>
      <w:r>
        <w:rPr>
          <w:b/>
          <w:bCs/>
          <w:sz w:val="28"/>
          <w:szCs w:val="28"/>
        </w:rPr>
        <w:t>Стандарт предоставления муниципальной услуги</w:t>
      </w:r>
    </w:p>
    <w:p>
      <w:pPr>
        <w:pStyle w:val="Normal"/>
        <w:shd w:val="clear" w:color="auto" w:fill="FFFFFF"/>
        <w:ind w:firstLine="709"/>
        <w:jc w:val="both"/>
        <w:rPr>
          <w:b/>
          <w:b/>
          <w:bCs/>
          <w:spacing w:val="-1"/>
          <w:sz w:val="28"/>
          <w:szCs w:val="28"/>
        </w:rPr>
      </w:pPr>
      <w:r>
        <w:rPr>
          <w:b/>
          <w:bCs/>
          <w:spacing w:val="-1"/>
          <w:sz w:val="28"/>
          <w:szCs w:val="28"/>
        </w:rPr>
      </w:r>
    </w:p>
    <w:p>
      <w:pPr>
        <w:pStyle w:val="Normal"/>
        <w:shd w:val="clear" w:color="auto" w:fill="FFFFFF"/>
        <w:ind w:firstLine="708"/>
        <w:jc w:val="center"/>
        <w:rPr>
          <w:b/>
          <w:b/>
          <w:bCs/>
          <w:sz w:val="28"/>
          <w:szCs w:val="28"/>
        </w:rPr>
      </w:pPr>
      <w:r>
        <w:rPr>
          <w:b/>
          <w:bCs/>
          <w:sz w:val="28"/>
          <w:szCs w:val="28"/>
        </w:rPr>
        <w:t>2.1. Наименование муниципальной услуги</w:t>
      </w:r>
    </w:p>
    <w:p>
      <w:pPr>
        <w:pStyle w:val="Normal"/>
        <w:shd w:val="clear" w:color="auto" w:fill="FFFFFF"/>
        <w:ind w:firstLine="708"/>
        <w:jc w:val="center"/>
        <w:rPr>
          <w:b/>
          <w:b/>
          <w:bCs/>
          <w:sz w:val="28"/>
          <w:szCs w:val="28"/>
        </w:rPr>
      </w:pPr>
      <w:r>
        <w:rPr>
          <w:b/>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Установление и выплата ежемесячной надбавки лицам, удостоенным звания «Почетный гражданин города Курска» (далее - муниципальная услуга).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jc w:val="center"/>
        <w:rPr>
          <w:b/>
          <w:b/>
          <w:bCs/>
          <w:sz w:val="28"/>
          <w:szCs w:val="28"/>
        </w:rPr>
      </w:pPr>
      <w:r>
        <w:rPr>
          <w:b/>
          <w:bCs/>
          <w:sz w:val="28"/>
          <w:szCs w:val="28"/>
        </w:rPr>
        <w:t>2.2. Наименование органа, предоставляющего муниципальную услугу</w:t>
      </w:r>
    </w:p>
    <w:p>
      <w:pPr>
        <w:pStyle w:val="Normal"/>
        <w:shd w:val="clear" w:color="auto" w:fill="FFFFFF"/>
        <w:jc w:val="center"/>
        <w:rPr>
          <w:b/>
          <w:b/>
          <w:bCs/>
          <w:sz w:val="28"/>
          <w:szCs w:val="28"/>
        </w:rPr>
      </w:pPr>
      <w:r>
        <w:rPr>
          <w:b/>
          <w:bCs/>
          <w:sz w:val="28"/>
          <w:szCs w:val="28"/>
        </w:rPr>
      </w:r>
    </w:p>
    <w:p>
      <w:pPr>
        <w:pStyle w:val="Normal"/>
        <w:ind w:firstLine="708"/>
        <w:jc w:val="both"/>
        <w:rPr>
          <w:sz w:val="28"/>
          <w:szCs w:val="28"/>
        </w:rPr>
      </w:pPr>
      <w:r>
        <w:rPr>
          <w:sz w:val="28"/>
          <w:szCs w:val="28"/>
        </w:rPr>
        <w:t xml:space="preserve">Муниципальная услуга предоставляется отделом муниципальных выплат и льгот комитета социальной защиты населения города Курска.  </w:t>
      </w:r>
    </w:p>
    <w:p>
      <w:pPr>
        <w:pStyle w:val="Normal"/>
        <w:ind w:firstLine="709"/>
        <w:jc w:val="both"/>
        <w:rPr>
          <w:sz w:val="28"/>
          <w:szCs w:val="28"/>
        </w:rPr>
      </w:pPr>
      <w:r>
        <w:rPr>
          <w:sz w:val="28"/>
          <w:szCs w:val="28"/>
        </w:rPr>
        <w:t>В предоставлении муниципальной услуги участвуют:</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Орган Пенсионного фонда Российской Федерации по месту жительства - в части выдачи справки (информации) о размере получаемой Пенсии           и о страховом номере индивидуального лицевого счета застрахованного лица;</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территориальные органы Министерства внутренних дел Российской Федерации - в части выдачи справки (информации) о размере получаемой Пенсии;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территориальные органы Федеральной службы безопасности Российской Федерации - в части выдачи справки (информации) о размере получаемой Пенсии;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территориальные органы Федеральной службы по контролю                 за оборотом наркотиков Российской Федерации - в части выдачи справки (информации) о размере получаемой Пенсии;</w:t>
      </w:r>
    </w:p>
    <w:p>
      <w:pPr>
        <w:pStyle w:val="Normal"/>
        <w:spacing w:before="0" w:after="0"/>
        <w:ind w:firstLine="709"/>
        <w:contextualSpacing/>
        <w:jc w:val="both"/>
        <w:rPr>
          <w:sz w:val="28"/>
          <w:szCs w:val="28"/>
        </w:rPr>
      </w:pPr>
      <w:r>
        <w:rPr>
          <w:sz w:val="28"/>
          <w:szCs w:val="28"/>
        </w:rPr>
        <w:t>территориальный орган Федеральной службы исполнения наказания Российской Федерации -    в части выдачи справки о размере получаемой Пенсии;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территориальные органы Федеральной таможенной службы Российской Федерации - в части выдачи справки (информации) о размере получаемой Пенсии;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территориальные органы Министерства обороны Российской Федерации - в части выдачи справки (информации) о размере получаемой Пенсии;</w:t>
      </w:r>
    </w:p>
    <w:p>
      <w:pPr>
        <w:pStyle w:val="Normal"/>
        <w:spacing w:before="0" w:after="0"/>
        <w:ind w:firstLine="709"/>
        <w:contextualSpacing/>
        <w:jc w:val="both"/>
        <w:rPr>
          <w:sz w:val="28"/>
          <w:szCs w:val="28"/>
        </w:rPr>
      </w:pPr>
      <w:r>
        <w:rPr>
          <w:sz w:val="28"/>
          <w:szCs w:val="28"/>
        </w:rPr>
        <w:t>территориальные органы прокуратуры Российской Федерации - в части выдачи  справки (информации) о размере получаемой Пенсии;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управление судебных приставов субъектов Российской Федерации</w:t>
      </w:r>
      <w:r>
        <w:rPr>
          <w:rFonts w:cs="Times New Roman" w:ascii="Times New Roman" w:hAnsi="Times New Roman"/>
          <w:b/>
          <w:sz w:val="28"/>
          <w:szCs w:val="28"/>
        </w:rPr>
        <w:t xml:space="preserve"> </w:t>
      </w:r>
      <w:r>
        <w:rPr>
          <w:rFonts w:cs="Times New Roman" w:ascii="Times New Roman" w:hAnsi="Times New Roman"/>
          <w:sz w:val="28"/>
          <w:szCs w:val="28"/>
        </w:rPr>
        <w:t>-      в качестве источника получения справки (информации) о размере получаемого Содержания;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Федеральное государственное унитарное предприятие «Почта России» (далее - УФПС) - в качестве доставки денежных средств получателю муниципальной услуги (далее - Получатель);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кредитные организации - в качестве доставки денежных средств                   на лицевые счета Получателя.</w:t>
      </w:r>
    </w:p>
    <w:p>
      <w:pPr>
        <w:pStyle w:val="Normal"/>
        <w:spacing w:before="0" w:after="0"/>
        <w:ind w:firstLine="709"/>
        <w:contextualSpacing/>
        <w:jc w:val="both"/>
        <w:rPr>
          <w:b/>
          <w:b/>
          <w:sz w:val="28"/>
          <w:szCs w:val="28"/>
        </w:rPr>
      </w:pPr>
      <w:r>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нормативными правовыми актами Курского городского Собрания.</w:t>
      </w:r>
    </w:p>
    <w:p>
      <w:pPr>
        <w:pStyle w:val="Normal"/>
        <w:ind w:firstLine="539"/>
        <w:jc w:val="both"/>
        <w:rPr>
          <w:color w:val="000000"/>
          <w:sz w:val="28"/>
          <w:szCs w:val="28"/>
        </w:rPr>
      </w:pPr>
      <w:r>
        <w:rPr>
          <w:color w:val="000000"/>
          <w:sz w:val="28"/>
          <w:szCs w:val="28"/>
        </w:rPr>
      </w:r>
    </w:p>
    <w:p>
      <w:pPr>
        <w:pStyle w:val="Normal"/>
        <w:shd w:val="clear" w:color="auto" w:fill="FFFFFF"/>
        <w:jc w:val="center"/>
        <w:rPr>
          <w:b/>
          <w:b/>
          <w:bCs/>
          <w:sz w:val="28"/>
          <w:szCs w:val="28"/>
        </w:rPr>
      </w:pPr>
      <w:r>
        <w:rPr>
          <w:b/>
          <w:bCs/>
          <w:sz w:val="28"/>
          <w:szCs w:val="28"/>
        </w:rPr>
        <w:t>2.3. Описание результата предоставления муниципальной услуги</w:t>
      </w:r>
    </w:p>
    <w:p>
      <w:pPr>
        <w:pStyle w:val="Normal"/>
        <w:shd w:val="clear" w:color="auto" w:fill="FFFFFF"/>
        <w:jc w:val="center"/>
        <w:rPr>
          <w:b/>
          <w:b/>
          <w:bCs/>
          <w:sz w:val="28"/>
          <w:szCs w:val="28"/>
        </w:rPr>
      </w:pPr>
      <w:r>
        <w:rPr>
          <w:b/>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решение об установлении ежемесячной надбавки лицам, удостоенным звания «Почетный гражданин города Курска» (распоряжение Администрации города Курска);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решение об отказе в предоставлении муниципальной услуги (письмо за подписью Главы города Курска или заместителя, курирующего социальный блок).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pPr>
        <w:pStyle w:val="Normal"/>
        <w:tabs>
          <w:tab w:val="clear" w:pos="709"/>
          <w:tab w:val="left" w:pos="1260" w:leader="none"/>
          <w:tab w:val="left" w:pos="1440" w:leader="none"/>
        </w:tabs>
        <w:ind w:firstLine="709"/>
        <w:jc w:val="both"/>
        <w:rPr>
          <w:sz w:val="28"/>
          <w:szCs w:val="28"/>
          <w:lang w:eastAsia="en-US"/>
        </w:rPr>
      </w:pPr>
      <w:r>
        <w:rPr>
          <w:sz w:val="28"/>
          <w:szCs w:val="28"/>
          <w:lang w:eastAsia="en-US"/>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тридцати рабочих дней</w:t>
      </w:r>
      <w:r>
        <w:rPr>
          <w:rFonts w:cs="Times New Roman" w:ascii="Times New Roman" w:hAnsi="Times New Roman"/>
          <w:sz w:val="28"/>
          <w:szCs w:val="28"/>
        </w:rPr>
        <w:t xml:space="preserve"> с даты регистрации заявления  на предоставление муниципальной услуги. </w:t>
      </w:r>
    </w:p>
    <w:p>
      <w:pPr>
        <w:pStyle w:val="Normal"/>
        <w:spacing w:before="0" w:after="0"/>
        <w:ind w:firstLine="709"/>
        <w:contextualSpacing/>
        <w:jc w:val="both"/>
        <w:rPr>
          <w:sz w:val="28"/>
          <w:szCs w:val="28"/>
        </w:rPr>
      </w:pPr>
      <w:r>
        <w:rPr>
          <w:sz w:val="28"/>
          <w:szCs w:val="28"/>
        </w:rPr>
        <w:t>Срок уведомления Заявителя  о принятом решении - пяти рабочих                     дней со дня поступления в Комитет распоряжения Администрации города Курска о предоставлении муниципальной услуги, либо письма за подписью Главы города Курска или заместителя главы Администрации города Курска                    об отказе в предоставлении  муниципальной услуги.</w:t>
      </w:r>
    </w:p>
    <w:p>
      <w:pPr>
        <w:pStyle w:val="Normal"/>
        <w:spacing w:before="0" w:after="0"/>
        <w:ind w:firstLine="709"/>
        <w:contextualSpacing/>
        <w:jc w:val="both"/>
        <w:rPr>
          <w:sz w:val="28"/>
          <w:szCs w:val="28"/>
        </w:rPr>
      </w:pPr>
      <w:r>
        <w:rPr>
          <w:sz w:val="28"/>
          <w:szCs w:val="28"/>
        </w:rPr>
        <w:t>Приостановление предоставления муниципальной услуги                         действующим законодательством не предусмотрено.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 xml:space="preserve">2.5. Нормативные правовые акты, регулирующие предоставление </w:t>
      </w:r>
    </w:p>
    <w:p>
      <w:pPr>
        <w:pStyle w:val="Normal"/>
        <w:jc w:val="center"/>
        <w:rPr>
          <w:b/>
          <w:b/>
          <w:sz w:val="28"/>
          <w:szCs w:val="28"/>
        </w:rPr>
      </w:pPr>
      <w:r>
        <w:rPr>
          <w:b/>
          <w:sz w:val="28"/>
          <w:szCs w:val="28"/>
        </w:rPr>
        <w:t>муниципальной  услуги</w:t>
      </w:r>
    </w:p>
    <w:p>
      <w:pPr>
        <w:pStyle w:val="Normal"/>
        <w:tabs>
          <w:tab w:val="clear" w:pos="709"/>
          <w:tab w:val="left" w:pos="1980" w:leader="none"/>
        </w:tabs>
        <w:rPr>
          <w:b/>
          <w:b/>
          <w:sz w:val="28"/>
          <w:szCs w:val="28"/>
        </w:rPr>
      </w:pPr>
      <w:r>
        <w:rPr>
          <w:b/>
          <w:sz w:val="28"/>
          <w:szCs w:val="28"/>
        </w:rPr>
        <w:tab/>
      </w:r>
      <w:bookmarkStart w:id="9" w:name="P116"/>
      <w:bookmarkEnd w:id="9"/>
    </w:p>
    <w:p>
      <w:pPr>
        <w:pStyle w:val="Normal"/>
        <w:spacing w:before="0" w:after="0"/>
        <w:ind w:firstLine="709"/>
        <w:contextualSpacing/>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в информационно - телекоммуникационной сети «Интернет», в соответствующим разделе Регионального реестра, а  также на Едином портале.</w:t>
      </w:r>
    </w:p>
    <w:p>
      <w:pPr>
        <w:pStyle w:val="Normal"/>
        <w:spacing w:before="0" w:after="0"/>
        <w:ind w:firstLine="709"/>
        <w:contextualSpacing/>
        <w:rPr>
          <w:sz w:val="26"/>
          <w:szCs w:val="26"/>
        </w:rPr>
      </w:pPr>
      <w:r>
        <w:rPr>
          <w:sz w:val="26"/>
          <w:szCs w:val="26"/>
        </w:rPr>
      </w:r>
    </w:p>
    <w:p>
      <w:pPr>
        <w:pStyle w:val="Normal"/>
        <w:spacing w:before="0" w:after="0"/>
        <w:ind w:firstLine="709"/>
        <w:contextualSpacing/>
        <w:jc w:val="center"/>
        <w:rPr>
          <w:b/>
          <w:b/>
          <w:bCs/>
          <w:sz w:val="28"/>
          <w:szCs w:val="28"/>
        </w:rPr>
      </w:pPr>
      <w:r>
        <w:rPr>
          <w:b/>
          <w:bCs/>
          <w:sz w:val="28"/>
          <w:szCs w:val="28"/>
        </w:rPr>
      </w:r>
    </w:p>
    <w:p>
      <w:pPr>
        <w:pStyle w:val="Normal"/>
        <w:spacing w:before="0" w:after="0"/>
        <w:ind w:firstLine="709"/>
        <w:contextualSpacing/>
        <w:jc w:val="center"/>
        <w:rPr>
          <w:rFonts w:eastAsia="Calibri" w:eastAsiaTheme="minorHAnsi"/>
          <w:b/>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540"/>
        <w:jc w:val="both"/>
        <w:rPr>
          <w:rFonts w:eastAsia="Calibri"/>
          <w:b/>
          <w:b/>
          <w:bCs/>
          <w:sz w:val="28"/>
          <w:szCs w:val="28"/>
        </w:rPr>
      </w:pPr>
      <w:r>
        <w:rPr>
          <w:rFonts w:eastAsia="Calibri"/>
          <w:b/>
          <w:bCs/>
          <w:sz w:val="28"/>
          <w:szCs w:val="28"/>
        </w:rPr>
      </w:r>
    </w:p>
    <w:p>
      <w:pPr>
        <w:pStyle w:val="ConsPlusNormal1"/>
        <w:ind w:firstLine="709"/>
        <w:jc w:val="both"/>
        <w:rPr>
          <w:rFonts w:ascii="Times New Roman" w:hAnsi="Times New Roman" w:cs="Times New Roman"/>
          <w:sz w:val="28"/>
          <w:szCs w:val="28"/>
        </w:rPr>
      </w:pPr>
      <w:r>
        <w:rPr>
          <w:rFonts w:ascii="Times New Roman" w:hAnsi="Times New Roman"/>
          <w:sz w:val="28"/>
          <w:szCs w:val="28"/>
        </w:rPr>
        <w:t>2.6.1. Для получения муниципальной услуги Заявитель  предоставляет следующие документы:</w:t>
      </w:r>
      <w:r>
        <w:rPr>
          <w:rFonts w:cs="Times New Roman" w:ascii="Times New Roman" w:hAnsi="Times New Roman"/>
          <w:sz w:val="28"/>
          <w:szCs w:val="28"/>
        </w:rPr>
        <w:t xml:space="preserve">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ascii="Times New Roman" w:hAnsi="Times New Roman"/>
          <w:sz w:val="28"/>
          <w:szCs w:val="28"/>
        </w:rPr>
        <w:t>заявление о предоставлении муниципальной услуги  по форме согласно приложению 1 к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паспорт либо иной</w:t>
        <w:tab/>
        <w:t xml:space="preserve"> документ, удостоверяющий личность Заявителя, в соответствии с действующим законодательством и его копия (страница 2-3,4-5) и  документ, удостоверяющий личность уполномоченного;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доверенность, оформленная и заверенная надлежащим образом           (в случае обращения с заявлением о предоставлении муниципальной услуги уполномоченного представителя Заявителя) (далее - Представитель);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 документ, подтверждающий присвоение звания «Почетный гражданин города Курска» и его копия;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 сведения о лицевом счёте Заявителя кредитной организации (при желании получать денежные средства через кредитную организацию);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6) в случае изменения персональных данных после присвоения звания «Почётный гражданин города Курска» дополнительно предоставляется свидетельство: о заключении брака, о расторжении брака, о перемене фамилии, имени, отчества и их копии</w:t>
      </w:r>
      <w:bookmarkStart w:id="10" w:name="P114"/>
      <w:bookmarkStart w:id="11" w:name="P113"/>
      <w:bookmarkEnd w:id="10"/>
      <w:bookmarkEnd w:id="11"/>
      <w:r>
        <w:rPr>
          <w:rFonts w:cs="Times New Roman" w:ascii="Times New Roman" w:hAnsi="Times New Roman"/>
          <w:sz w:val="28"/>
          <w:szCs w:val="28"/>
        </w:rPr>
        <w:t>.</w:t>
      </w:r>
    </w:p>
    <w:p>
      <w:pPr>
        <w:pStyle w:val="Normal"/>
        <w:spacing w:before="0" w:after="0"/>
        <w:ind w:firstLine="709"/>
        <w:contextualSpacing/>
        <w:jc w:val="both"/>
        <w:rPr>
          <w:sz w:val="28"/>
          <w:szCs w:val="28"/>
        </w:rPr>
      </w:pPr>
      <w:r>
        <w:rPr>
          <w:sz w:val="28"/>
          <w:szCs w:val="28"/>
        </w:rPr>
        <w:t xml:space="preserve">2.6.2. Заявление подается </w:t>
      </w:r>
      <w:r>
        <w:rPr>
          <w:bCs/>
          <w:sz w:val="28"/>
          <w:szCs w:val="28"/>
        </w:rPr>
        <w:t>на бумажном носителе при личном обращении Заявителя в Комитет либо его Представителя или посредством почтового отправления.</w:t>
      </w:r>
    </w:p>
    <w:p>
      <w:pPr>
        <w:pStyle w:val="Normal"/>
        <w:spacing w:before="0" w:after="0"/>
        <w:ind w:firstLine="709"/>
        <w:contextualSpacing/>
        <w:jc w:val="both"/>
        <w:rPr>
          <w:bCs/>
          <w:sz w:val="28"/>
          <w:szCs w:val="28"/>
        </w:rPr>
      </w:pPr>
      <w:r>
        <w:rPr>
          <w:sz w:val="28"/>
          <w:szCs w:val="28"/>
        </w:rPr>
        <w:t>При подаче заявления и документов при личном обращении</w:t>
      </w:r>
      <w:r>
        <w:rPr>
          <w:bCs/>
          <w:sz w:val="28"/>
          <w:szCs w:val="28"/>
        </w:rPr>
        <w:t xml:space="preserve"> либо обращении Представителя предъявляются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направления документов для предоставления муниципальной услуги почтовым отправлением подпись Заявителя (Представителя)              на заявлении и копии прилагаемых документов должны быть нотариально удостоверены.</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составляется          в единственном подлинном экземпляре и подписывается Заявителем (Представителем). Заявление может быть заполнено от руки синими либо черными чернилами, напечатано машинописным способом или распечатано посредством электронных печатающих устройств.</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Документы, необходимые для получения муниципальной услуги, должны быть скреплены печатями, иметь подписи.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повреждения, наличие которых не позволяет однозначно истолковать их содержание.</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Если документы, предусмотренные пунктом 2.6.1. Административного регламента, составлены на иностранном языке, прилагаются также               их нотариально заверенные переводы на русский язык.</w:t>
      </w:r>
    </w:p>
    <w:p>
      <w:pPr>
        <w:pStyle w:val="Normal"/>
        <w:spacing w:before="0" w:after="0"/>
        <w:ind w:firstLine="709"/>
        <w:contextualSpacing/>
        <w:jc w:val="both"/>
        <w:rPr>
          <w:sz w:val="28"/>
          <w:szCs w:val="28"/>
        </w:rPr>
      </w:pPr>
      <w:r>
        <w:rPr>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2.6.3. В электронной форме муниципальная услуга не предоставляется.</w:t>
      </w:r>
    </w:p>
    <w:p>
      <w:pPr>
        <w:pStyle w:val="Normal"/>
        <w:ind w:firstLine="540"/>
        <w:jc w:val="both"/>
        <w:rPr>
          <w:b/>
          <w:b/>
          <w:bCs/>
          <w:sz w:val="28"/>
          <w:szCs w:val="28"/>
        </w:rPr>
      </w:pPr>
      <w:r>
        <w:rPr>
          <w:b/>
          <w:bCs/>
          <w:sz w:val="28"/>
          <w:szCs w:val="28"/>
        </w:rPr>
      </w:r>
    </w:p>
    <w:p>
      <w:pPr>
        <w:pStyle w:val="Normal"/>
        <w:spacing w:before="0" w:after="0"/>
        <w:ind w:firstLine="709"/>
        <w:contextualSpacing/>
        <w:jc w:val="center"/>
        <w:rPr>
          <w:b/>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540"/>
        <w:jc w:val="both"/>
        <w:rPr>
          <w:b/>
          <w:b/>
          <w:bCs/>
          <w:sz w:val="28"/>
          <w:szCs w:val="28"/>
        </w:rPr>
      </w:pPr>
      <w:r>
        <w:rPr>
          <w:b/>
          <w:bCs/>
          <w:sz w:val="28"/>
          <w:szCs w:val="28"/>
        </w:rPr>
      </w:r>
    </w:p>
    <w:p>
      <w:pPr>
        <w:pStyle w:val="Normal"/>
        <w:ind w:firstLine="709"/>
        <w:jc w:val="both"/>
        <w:rPr>
          <w:sz w:val="28"/>
          <w:szCs w:val="28"/>
        </w:rPr>
      </w:pPr>
      <w:r>
        <w:rPr>
          <w:sz w:val="28"/>
          <w:szCs w:val="28"/>
        </w:rPr>
        <w:t xml:space="preserve">2.7.1. Для предоставления муниципальной услуги в рамках межведомственного взаимодействия запрашиваются справки о размере Пенсии или Содержания (данные об их размере могут быть запрошены                               в соответствующем органе, осуществляющем выплату Заявителю). </w:t>
      </w:r>
    </w:p>
    <w:p>
      <w:pPr>
        <w:pStyle w:val="Normal"/>
        <w:spacing w:before="0" w:after="0"/>
        <w:ind w:firstLine="709"/>
        <w:contextualSpacing/>
        <w:jc w:val="both"/>
        <w:rPr>
          <w:sz w:val="28"/>
          <w:szCs w:val="28"/>
        </w:rPr>
      </w:pPr>
      <w:r>
        <w:rPr>
          <w:sz w:val="28"/>
          <w:szCs w:val="28"/>
        </w:rPr>
        <w:t>2.7.2. Заявитель вправе предоставить документы, указанные в пункте 2.7.1. Административного регламента, по собственной инициативе.</w:t>
      </w:r>
    </w:p>
    <w:p>
      <w:pPr>
        <w:pStyle w:val="Normal"/>
        <w:spacing w:before="0" w:after="0"/>
        <w:ind w:firstLine="709"/>
        <w:contextualSpacing/>
        <w:jc w:val="both"/>
        <w:rPr>
          <w:color w:val="000000"/>
          <w:sz w:val="28"/>
          <w:szCs w:val="28"/>
          <w:highlight w:val="white"/>
        </w:rPr>
      </w:pPr>
      <w:r>
        <w:rPr>
          <w:color w:val="000000"/>
          <w:sz w:val="28"/>
          <w:szCs w:val="28"/>
          <w:shd w:fill="FFFFFF" w:val="clear"/>
        </w:rPr>
        <w:t>Способ получения Заявителем оригиналов документов, предусмотренных настоящим пунктом Административного регламента, лично.</w:t>
      </w:r>
    </w:p>
    <w:p>
      <w:pPr>
        <w:pStyle w:val="Normal"/>
        <w:spacing w:before="0" w:after="0"/>
        <w:ind w:firstLine="709"/>
        <w:contextualSpacing/>
        <w:jc w:val="both"/>
        <w:rPr>
          <w:sz w:val="28"/>
          <w:szCs w:val="28"/>
        </w:rPr>
      </w:pP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pPr>
        <w:pStyle w:val="Normal"/>
        <w:spacing w:before="0" w:after="0"/>
        <w:ind w:firstLine="709"/>
        <w:contextualSpacing/>
        <w:jc w:val="both"/>
        <w:rPr>
          <w:sz w:val="28"/>
          <w:szCs w:val="28"/>
        </w:rPr>
      </w:pPr>
      <w:r>
        <w:rPr>
          <w:sz w:val="28"/>
          <w:szCs w:val="28"/>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Комитет, не может являться основанием для отказа                    в предоставлении Заявителю муниципальной услуги.</w:t>
      </w:r>
    </w:p>
    <w:p>
      <w:pPr>
        <w:pStyle w:val="Normal"/>
        <w:ind w:firstLine="709"/>
        <w:jc w:val="both"/>
        <w:rPr>
          <w:sz w:val="28"/>
          <w:szCs w:val="28"/>
        </w:rPr>
      </w:pPr>
      <w:r>
        <w:rPr>
          <w:sz w:val="28"/>
          <w:szCs w:val="28"/>
        </w:rPr>
      </w:r>
    </w:p>
    <w:p>
      <w:pPr>
        <w:pStyle w:val="Normal"/>
        <w:ind w:firstLine="709"/>
        <w:jc w:val="center"/>
        <w:rPr>
          <w:b/>
          <w:b/>
          <w:bCs/>
          <w:sz w:val="28"/>
          <w:szCs w:val="28"/>
        </w:rPr>
      </w:pPr>
      <w:r>
        <w:rPr>
          <w:b/>
          <w:bCs/>
          <w:sz w:val="28"/>
          <w:szCs w:val="28"/>
        </w:rPr>
        <w:t>2.8. Указание на запрет требовать от Заявителя</w:t>
      </w:r>
    </w:p>
    <w:p>
      <w:pPr>
        <w:pStyle w:val="Normal"/>
        <w:ind w:firstLine="709"/>
        <w:jc w:val="center"/>
        <w:rPr>
          <w:b/>
          <w:b/>
          <w:bCs/>
          <w:sz w:val="28"/>
          <w:szCs w:val="28"/>
        </w:rPr>
      </w:pPr>
      <w:r>
        <w:rPr>
          <w:b/>
          <w:bCs/>
          <w:sz w:val="28"/>
          <w:szCs w:val="28"/>
        </w:rPr>
      </w:r>
    </w:p>
    <w:p>
      <w:pPr>
        <w:pStyle w:val="Normal"/>
        <w:ind w:firstLine="600"/>
        <w:jc w:val="both"/>
        <w:rPr>
          <w:sz w:val="28"/>
          <w:szCs w:val="28"/>
          <w:lang w:eastAsia="ar-SA"/>
        </w:rPr>
      </w:pPr>
      <w:r>
        <w:rPr>
          <w:sz w:val="28"/>
          <w:szCs w:val="28"/>
        </w:rPr>
        <w:t>Запрещается  требовать от Заявителя:</w:t>
      </w:r>
    </w:p>
    <w:p>
      <w:pPr>
        <w:pStyle w:val="Normal"/>
        <w:spacing w:lineRule="atLeast" w:line="18"/>
        <w:ind w:firstLine="709"/>
        <w:jc w:val="both"/>
        <w:rPr>
          <w:rFonts w:cs="" w:cstheme="minorBidi"/>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tLeast" w:line="18"/>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Pr>
            <w:color w:val="auto"/>
            <w:sz w:val="28"/>
            <w:szCs w:val="28"/>
            <w:u w:val="none"/>
          </w:rPr>
          <w:t>части 6 статьи 7</w:t>
        </w:r>
      </w:hyperlink>
      <w:r>
        <w:rPr>
          <w:sz w:val="28"/>
          <w:szCs w:val="28"/>
        </w:rPr>
        <w:t xml:space="preserve"> Федерального закона.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spacing w:lineRule="atLeast" w:line="18"/>
        <w:ind w:firstLine="709"/>
        <w:jc w:val="both"/>
        <w:rPr>
          <w:rFonts w:eastAsia="Calibri" w:eastAsiaTheme="minorHAnsi"/>
          <w:sz w:val="28"/>
          <w:szCs w:val="28"/>
          <w:lang w:eastAsia="en-US"/>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rFonts w:cs="" w:cstheme="minorBidi"/>
            <w:color w:val="auto"/>
            <w:sz w:val="28"/>
            <w:szCs w:val="28"/>
            <w:u w:val="none"/>
          </w:rPr>
          <w:t>части 1 статьи 9</w:t>
        </w:r>
      </w:hyperlink>
      <w:r>
        <w:rPr>
          <w:sz w:val="28"/>
          <w:szCs w:val="28"/>
        </w:rPr>
        <w:t xml:space="preserve"> Федерального закона;</w:t>
      </w:r>
    </w:p>
    <w:p>
      <w:pPr>
        <w:pStyle w:val="Normal"/>
        <w:spacing w:lineRule="atLeast" w:line="18"/>
        <w:ind w:firstLine="709"/>
        <w:jc w:val="both"/>
        <w:rPr>
          <w:rFonts w:eastAsia="Calibri"/>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Pr>
            <w:rFonts w:cs="" w:cstheme="minorBidi"/>
            <w:color w:val="auto"/>
            <w:sz w:val="28"/>
            <w:szCs w:val="28"/>
            <w:u w:val="none"/>
          </w:rPr>
          <w:t>пунктом 4 части 1 статьи 7</w:t>
        </w:r>
      </w:hyperlink>
      <w:r>
        <w:rPr>
          <w:sz w:val="28"/>
          <w:szCs w:val="28"/>
        </w:rPr>
        <w:t xml:space="preserve"> Федерального закона.</w:t>
      </w:r>
    </w:p>
    <w:p>
      <w:pPr>
        <w:pStyle w:val="Normal"/>
        <w:jc w:val="both"/>
        <w:rPr>
          <w:sz w:val="28"/>
          <w:szCs w:val="28"/>
        </w:rPr>
      </w:pPr>
      <w:r>
        <w:rPr>
          <w:sz w:val="28"/>
          <w:szCs w:val="28"/>
        </w:rPr>
      </w:r>
    </w:p>
    <w:p>
      <w:pPr>
        <w:pStyle w:val="Normal"/>
        <w:ind w:firstLine="709"/>
        <w:jc w:val="center"/>
        <w:rPr>
          <w:b/>
          <w:b/>
          <w:bCs/>
          <w:sz w:val="28"/>
          <w:szCs w:val="28"/>
        </w:rPr>
      </w:pPr>
      <w:bookmarkStart w:id="12" w:name="P139"/>
      <w:bookmarkEnd w:id="12"/>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center"/>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документов не предусмотрено.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firstLine="709"/>
        <w:contextualSpacing/>
        <w:jc w:val="center"/>
        <w:outlineLvl w:val="2"/>
        <w:rPr>
          <w:b/>
          <w:b/>
          <w:bCs/>
          <w:sz w:val="28"/>
          <w:szCs w:val="28"/>
        </w:rPr>
      </w:pPr>
      <w:r>
        <w:rPr>
          <w:b/>
          <w:bCs/>
          <w:sz w:val="28"/>
          <w:szCs w:val="28"/>
        </w:rPr>
        <w:t>2.10.</w:t>
      </w:r>
      <w:r>
        <w:rPr>
          <w:b/>
          <w:bCs/>
          <w:sz w:val="28"/>
          <w:szCs w:val="28"/>
          <w:lang w:val="en-US"/>
        </w:rPr>
        <w:t> </w:t>
      </w:r>
      <w:r>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numPr>
          <w:ilvl w:val="0"/>
          <w:numId w:val="0"/>
        </w:numPr>
        <w:spacing w:before="0" w:after="0"/>
        <w:ind w:firstLine="709"/>
        <w:contextualSpacing/>
        <w:jc w:val="center"/>
        <w:outlineLvl w:val="2"/>
        <w:rPr>
          <w:b/>
          <w:b/>
          <w:bCs/>
          <w:sz w:val="28"/>
          <w:szCs w:val="28"/>
        </w:rPr>
      </w:pPr>
      <w:r>
        <w:rPr>
          <w:b/>
          <w:bCs/>
          <w:sz w:val="28"/>
          <w:szCs w:val="28"/>
        </w:rPr>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2.10.1. Основания для приостановления предоставления муниципальной услуги действующим законодательством  не предусмотрены.</w:t>
      </w:r>
    </w:p>
    <w:p>
      <w:pPr>
        <w:pStyle w:val="Normal"/>
        <w:spacing w:before="0" w:after="0"/>
        <w:ind w:firstLine="709"/>
        <w:contextualSpacing/>
        <w:jc w:val="both"/>
        <w:rPr>
          <w:sz w:val="28"/>
          <w:szCs w:val="28"/>
        </w:rPr>
      </w:pPr>
      <w:r>
        <w:rPr>
          <w:sz w:val="28"/>
          <w:szCs w:val="28"/>
        </w:rPr>
        <w:t>2.10.2. В предоставлении муниципальной услуги отказывается: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Заявитель не удостоен звания «Почетный гражданин города Курска»;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Заявитель не является получателем Пенсии или Содержания;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получатель Содержания не достиг возраста 60 и 55 лет (соответственно мужчины и женщины);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 предоставления неполного комплекта документов, указанных                       в </w:t>
      </w:r>
      <w:hyperlink w:anchor="P125">
        <w:r>
          <w:rPr>
            <w:rFonts w:cs="Times New Roman" w:ascii="Times New Roman" w:hAnsi="Times New Roman"/>
            <w:sz w:val="28"/>
            <w:szCs w:val="28"/>
          </w:rPr>
          <w:t>пункте 2.6</w:t>
        </w:r>
      </w:hyperlink>
      <w:r>
        <w:rPr>
          <w:rFonts w:cs="Times New Roman" w:ascii="Times New Roman" w:hAnsi="Times New Roman"/>
          <w:sz w:val="28"/>
          <w:szCs w:val="28"/>
        </w:rPr>
        <w:t>.1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firstLine="709"/>
        <w:contextualSpacing/>
        <w:jc w:val="center"/>
        <w:outlineLvl w:val="4"/>
        <w:rPr>
          <w:b/>
          <w:b/>
          <w:bCs/>
          <w:sz w:val="28"/>
          <w:szCs w:val="28"/>
        </w:rPr>
      </w:pPr>
      <w:r>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numPr>
          <w:ilvl w:val="0"/>
          <w:numId w:val="0"/>
        </w:numPr>
        <w:spacing w:before="0" w:after="0"/>
        <w:ind w:firstLine="709"/>
        <w:contextualSpacing/>
        <w:jc w:val="center"/>
        <w:outlineLvl w:val="4"/>
        <w:rPr>
          <w:b/>
          <w:b/>
          <w:bCs/>
          <w:sz w:val="26"/>
          <w:szCs w:val="26"/>
        </w:rPr>
      </w:pPr>
      <w:r>
        <w:rPr>
          <w:b/>
          <w:bCs/>
          <w:sz w:val="26"/>
          <w:szCs w:val="26"/>
        </w:rPr>
      </w:r>
    </w:p>
    <w:p>
      <w:pPr>
        <w:pStyle w:val="Normal"/>
        <w:numPr>
          <w:ilvl w:val="0"/>
          <w:numId w:val="0"/>
        </w:numPr>
        <w:spacing w:before="0" w:after="0"/>
        <w:ind w:firstLine="709"/>
        <w:contextualSpacing/>
        <w:jc w:val="both"/>
        <w:outlineLvl w:val="4"/>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Normal"/>
        <w:numPr>
          <w:ilvl w:val="0"/>
          <w:numId w:val="0"/>
        </w:numPr>
        <w:spacing w:before="0" w:after="0"/>
        <w:ind w:firstLine="709"/>
        <w:contextualSpacing/>
        <w:jc w:val="both"/>
        <w:outlineLvl w:val="4"/>
        <w:rPr>
          <w:sz w:val="26"/>
          <w:szCs w:val="26"/>
        </w:rPr>
      </w:pPr>
      <w:r>
        <w:rPr>
          <w:sz w:val="26"/>
          <w:szCs w:val="26"/>
        </w:rPr>
      </w:r>
    </w:p>
    <w:p>
      <w:pPr>
        <w:pStyle w:val="Normal"/>
        <w:spacing w:before="0" w:after="0"/>
        <w:ind w:firstLine="709"/>
        <w:contextualSpacing/>
        <w:jc w:val="center"/>
        <w:rPr>
          <w:b/>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both"/>
        <w:rPr>
          <w:sz w:val="28"/>
          <w:szCs w:val="28"/>
        </w:rPr>
      </w:pPr>
      <w:r>
        <w:rPr>
          <w:sz w:val="28"/>
          <w:szCs w:val="28"/>
        </w:rPr>
        <w:t>Муниципальная услуга предоставляется без взимания государственной пошлины или иной платы.</w:t>
      </w:r>
    </w:p>
    <w:p>
      <w:pPr>
        <w:pStyle w:val="Normal"/>
        <w:numPr>
          <w:ilvl w:val="0"/>
          <w:numId w:val="0"/>
        </w:numPr>
        <w:spacing w:before="0" w:after="0"/>
        <w:ind w:firstLine="709"/>
        <w:contextualSpacing/>
        <w:jc w:val="both"/>
        <w:outlineLvl w:val="2"/>
        <w:rPr>
          <w:b/>
          <w:b/>
          <w:bCs/>
          <w:sz w:val="26"/>
          <w:szCs w:val="26"/>
        </w:rPr>
      </w:pPr>
      <w:r>
        <w:rPr>
          <w:b/>
          <w:bCs/>
          <w:sz w:val="26"/>
          <w:szCs w:val="26"/>
        </w:rPr>
      </w:r>
    </w:p>
    <w:p>
      <w:pPr>
        <w:pStyle w:val="Normal"/>
        <w:numPr>
          <w:ilvl w:val="0"/>
          <w:numId w:val="0"/>
        </w:numPr>
        <w:spacing w:before="0" w:after="0"/>
        <w:ind w:firstLine="709"/>
        <w:contextualSpacing/>
        <w:jc w:val="center"/>
        <w:outlineLvl w:val="2"/>
        <w:rPr>
          <w:b/>
          <w:b/>
          <w:bCs/>
          <w:sz w:val="28"/>
          <w:szCs w:val="28"/>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numPr>
          <w:ilvl w:val="0"/>
          <w:numId w:val="0"/>
        </w:numPr>
        <w:spacing w:before="0" w:after="0"/>
        <w:ind w:firstLine="709"/>
        <w:contextualSpacing/>
        <w:jc w:val="center"/>
        <w:outlineLvl w:val="2"/>
        <w:rPr>
          <w:b/>
          <w:b/>
          <w:bCs/>
          <w:sz w:val="26"/>
          <w:szCs w:val="26"/>
        </w:rPr>
      </w:pPr>
      <w:r>
        <w:rPr>
          <w:b/>
          <w:bCs/>
          <w:sz w:val="26"/>
          <w:szCs w:val="26"/>
        </w:rPr>
      </w:r>
    </w:p>
    <w:p>
      <w:pPr>
        <w:pStyle w:val="Normal"/>
        <w:numPr>
          <w:ilvl w:val="0"/>
          <w:numId w:val="0"/>
        </w:numPr>
        <w:spacing w:before="0" w:after="0"/>
        <w:ind w:firstLine="709"/>
        <w:contextualSpacing/>
        <w:jc w:val="both"/>
        <w:outlineLvl w:val="4"/>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 и плата за них не взимается.</w:t>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center"/>
        <w:rPr>
          <w:b/>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before="0" w:after="0"/>
        <w:contextualSpacing/>
        <w:jc w:val="both"/>
        <w:rPr>
          <w:sz w:val="28"/>
          <w:szCs w:val="28"/>
          <w:highlight w:val="white"/>
        </w:rPr>
      </w:pPr>
      <w:r>
        <w:rPr>
          <w:sz w:val="28"/>
          <w:szCs w:val="28"/>
          <w:shd w:fill="FFFFFF" w:val="clear"/>
        </w:rPr>
      </w:r>
    </w:p>
    <w:p>
      <w:pPr>
        <w:pStyle w:val="Normal"/>
        <w:spacing w:before="0" w:after="0"/>
        <w:ind w:firstLine="709"/>
        <w:contextualSpacing/>
        <w:jc w:val="both"/>
        <w:rPr>
          <w:sz w:val="28"/>
          <w:szCs w:val="28"/>
        </w:rPr>
      </w:pPr>
      <w:r>
        <w:rPr>
          <w:sz w:val="28"/>
          <w:szCs w:val="28"/>
        </w:rPr>
        <w:t>При подаче заявления о предоставлении муниципальной услуги              и получении результата предоставления муниципальной услуги в</w:t>
      </w:r>
      <w:r>
        <w:rPr>
          <w:sz w:val="28"/>
          <w:szCs w:val="28"/>
          <w:shd w:fill="FFFFFF" w:val="clear"/>
        </w:rPr>
        <w:t>ремя ожидания в очереди не должно превышать</w:t>
      </w:r>
      <w:r>
        <w:rPr>
          <w:sz w:val="28"/>
          <w:szCs w:val="28"/>
        </w:rPr>
        <w:t xml:space="preserve"> 15 минут.</w:t>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center"/>
        <w:rPr>
          <w:b/>
          <w:b/>
          <w:bCs/>
          <w:sz w:val="28"/>
          <w:szCs w:val="28"/>
        </w:rPr>
      </w:pPr>
      <w:r>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before="0" w:after="0"/>
        <w:ind w:firstLine="709"/>
        <w:contextualSpacing/>
        <w:rPr>
          <w:b/>
          <w:b/>
          <w:bCs/>
          <w:sz w:val="26"/>
          <w:szCs w:val="26"/>
        </w:rPr>
      </w:pPr>
      <w:r>
        <w:rPr>
          <w:b/>
          <w:bCs/>
          <w:sz w:val="26"/>
          <w:szCs w:val="26"/>
        </w:rPr>
      </w:r>
    </w:p>
    <w:p>
      <w:pPr>
        <w:pStyle w:val="Normal"/>
        <w:tabs>
          <w:tab w:val="clear" w:pos="709"/>
          <w:tab w:val="left" w:pos="540" w:leader="none"/>
        </w:tabs>
        <w:suppressAutoHyphens w:val="true"/>
        <w:spacing w:before="0" w:after="0"/>
        <w:ind w:firstLine="709"/>
        <w:contextualSpacing/>
        <w:jc w:val="both"/>
        <w:rPr>
          <w:sz w:val="28"/>
          <w:szCs w:val="28"/>
        </w:rPr>
      </w:pPr>
      <w:r>
        <w:rPr>
          <w:bCs/>
          <w:sz w:val="28"/>
          <w:szCs w:val="28"/>
        </w:rPr>
        <w:t>Срок и</w:t>
      </w:r>
      <w:r>
        <w:rPr>
          <w:b/>
          <w:bCs/>
          <w:sz w:val="28"/>
          <w:szCs w:val="28"/>
        </w:rPr>
        <w:t xml:space="preserve"> </w:t>
      </w:r>
      <w:r>
        <w:rPr>
          <w:bCs/>
          <w:sz w:val="28"/>
          <w:szCs w:val="28"/>
        </w:rPr>
        <w:t>порядок регистрации запроса (заявления) Заявителя                     о предоставлении муниципальной услуги определен в пункте 3.1 Административного регламента.</w:t>
      </w:r>
    </w:p>
    <w:p>
      <w:pPr>
        <w:pStyle w:val="Normal"/>
        <w:numPr>
          <w:ilvl w:val="0"/>
          <w:numId w:val="0"/>
        </w:numPr>
        <w:spacing w:before="0" w:after="0"/>
        <w:ind w:firstLine="709"/>
        <w:contextualSpacing/>
        <w:jc w:val="both"/>
        <w:outlineLvl w:val="2"/>
        <w:rPr>
          <w:sz w:val="26"/>
          <w:szCs w:val="26"/>
        </w:rPr>
      </w:pPr>
      <w:r>
        <w:rPr>
          <w:sz w:val="26"/>
          <w:szCs w:val="26"/>
        </w:rPr>
      </w:r>
    </w:p>
    <w:p>
      <w:pPr>
        <w:pStyle w:val="ConsPlusNormal1"/>
        <w:spacing w:before="0" w:after="0"/>
        <w:ind w:firstLine="709"/>
        <w:contextualSpacing/>
        <w:jc w:val="center"/>
        <w:rPr>
          <w:rFonts w:ascii="Times New Roman" w:hAnsi="Times New Roman" w:cs="Times New Roman"/>
          <w:b/>
          <w:b/>
          <w:bCs/>
          <w:sz w:val="28"/>
          <w:szCs w:val="28"/>
        </w:rPr>
      </w:pPr>
      <w:r>
        <w:rPr>
          <w:rFonts w:cs="Times New Roman" w:ascii="Times New Roman" w:hAnsi="Times New Roman"/>
          <w:b/>
          <w:bCs/>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
    <w:p>
      <w:pPr>
        <w:pStyle w:val="ConsPlusNormal1"/>
        <w:spacing w:before="0" w:after="0"/>
        <w:ind w:firstLine="709"/>
        <w:contextualSpacing/>
        <w:jc w:val="center"/>
        <w:rPr>
          <w:rFonts w:ascii="Times New Roman" w:hAnsi="Times New Roman" w:cs="Times New Roman"/>
          <w:b/>
          <w:b/>
          <w:bCs/>
          <w:sz w:val="28"/>
          <w:szCs w:val="28"/>
        </w:rPr>
      </w:pPr>
      <w:r>
        <w:rPr>
          <w:rFonts w:cs="Times New Roman" w:ascii="Times New Roman" w:hAnsi="Times New Roman"/>
          <w:b/>
          <w:bCs/>
          <w:sz w:val="28"/>
          <w:szCs w:val="28"/>
        </w:rPr>
        <w:t>с законодательством Российской Федерации о социальной защите инвалидов</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before="0" w:after="0"/>
        <w:ind w:firstLine="709"/>
        <w:contextualSpacing/>
        <w:jc w:val="both"/>
        <w:rPr>
          <w:sz w:val="28"/>
          <w:szCs w:val="28"/>
        </w:rPr>
      </w:pPr>
      <w:r>
        <w:rPr>
          <w:sz w:val="28"/>
          <w:szCs w:val="28"/>
        </w:rPr>
        <w:t>Места ожидания Заявителей оборудуются стульями                                  и (или) кресельными секциями, и (или) скамьями.</w:t>
      </w:r>
    </w:p>
    <w:p>
      <w:pPr>
        <w:pStyle w:val="Normal"/>
        <w:spacing w:before="0" w:after="0"/>
        <w:ind w:firstLine="709"/>
        <w:contextualSpacing/>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suppressAutoHyphens w:val="true"/>
        <w:spacing w:before="0" w:after="0"/>
        <w:ind w:firstLine="709"/>
        <w:contextualSpacing/>
        <w:rPr>
          <w:sz w:val="28"/>
          <w:szCs w:val="28"/>
        </w:rPr>
      </w:pPr>
      <w:r>
        <w:rPr>
          <w:sz w:val="28"/>
          <w:szCs w:val="28"/>
        </w:rPr>
        <w:t>2.16.3.    Обеспечение доступности для инвалидов.</w:t>
      </w:r>
    </w:p>
    <w:p>
      <w:pPr>
        <w:pStyle w:val="Normal"/>
        <w:suppressAutoHyphens w:val="true"/>
        <w:spacing w:before="0" w:after="0"/>
        <w:ind w:firstLine="709"/>
        <w:contextualSpacing/>
        <w:jc w:val="both"/>
        <w:rPr>
          <w:sz w:val="28"/>
          <w:szCs w:val="28"/>
        </w:rPr>
      </w:pPr>
      <w:r>
        <w:rPr>
          <w:sz w:val="28"/>
          <w:szCs w:val="28"/>
        </w:rPr>
        <w:t>Комитет  обеспечивает условия доступности для инвалидов объектов       в соответствии с требованиями, установленными законодательными и иными нормативными правовыми актами, которые включают:</w:t>
      </w:r>
    </w:p>
    <w:p>
      <w:pPr>
        <w:pStyle w:val="Normal"/>
        <w:suppressAutoHyphens w:val="true"/>
        <w:spacing w:before="0" w:after="0"/>
        <w:ind w:firstLine="709"/>
        <w:contextualSpacing/>
        <w:jc w:val="both"/>
        <w:rPr>
          <w:sz w:val="28"/>
          <w:szCs w:val="28"/>
        </w:rPr>
      </w:pPr>
      <w:r>
        <w:rPr>
          <w:sz w:val="28"/>
          <w:szCs w:val="28"/>
        </w:rPr>
        <w:t>возможность беспрепятственного входа в помещение  и выхода из него;</w:t>
      </w:r>
    </w:p>
    <w:p>
      <w:pPr>
        <w:pStyle w:val="Normal"/>
        <w:suppressAutoHyphens w:val="true"/>
        <w:spacing w:before="0" w:after="0"/>
        <w:ind w:firstLine="709"/>
        <w:contextualSpacing/>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uppressAutoHyphens w:val="true"/>
        <w:spacing w:before="0" w:after="0"/>
        <w:ind w:firstLine="709"/>
        <w:contextualSpacing/>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uppressAutoHyphens w:val="true"/>
        <w:spacing w:before="0" w:after="0"/>
        <w:ind w:firstLine="709"/>
        <w:contextualSpacing/>
        <w:jc w:val="both"/>
        <w:rPr>
          <w:sz w:val="28"/>
          <w:szCs w:val="28"/>
        </w:rPr>
      </w:pPr>
      <w:r>
        <w:rPr>
          <w:color w:val="333333"/>
          <w:sz w:val="28"/>
          <w:szCs w:val="28"/>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uppressAutoHyphens w:val="true"/>
        <w:spacing w:before="0" w:after="0"/>
        <w:ind w:firstLine="709"/>
        <w:contextualSpacing/>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pPr>
        <w:pStyle w:val="Normal"/>
        <w:suppressAutoHyphens w:val="true"/>
        <w:spacing w:before="0" w:after="0"/>
        <w:ind w:firstLine="709"/>
        <w:contextualSpacing/>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pPr>
        <w:pStyle w:val="Normal"/>
        <w:suppressAutoHyphens w:val="true"/>
        <w:spacing w:before="0" w:after="0"/>
        <w:ind w:firstLine="709"/>
        <w:contextualSpacing/>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помещению Комитета;</w:t>
      </w:r>
    </w:p>
    <w:p>
      <w:pPr>
        <w:pStyle w:val="Normal"/>
        <w:suppressAutoHyphens w:val="true"/>
        <w:spacing w:before="0" w:after="0"/>
        <w:ind w:firstLine="709"/>
        <w:contextualSpacing/>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uppressAutoHyphens w:val="true"/>
        <w:spacing w:before="0" w:after="0"/>
        <w:ind w:firstLine="709"/>
        <w:contextualSpacing/>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uppressAutoHyphens w:val="true"/>
        <w:spacing w:before="0" w:after="0"/>
        <w:ind w:firstLine="709"/>
        <w:contextualSpacing/>
        <w:jc w:val="both"/>
        <w:rPr>
          <w:sz w:val="28"/>
          <w:szCs w:val="28"/>
        </w:rPr>
      </w:pPr>
      <w:r>
        <w:rPr>
          <w:sz w:val="28"/>
          <w:szCs w:val="28"/>
        </w:rPr>
        <w:t>допуск в помещение сурдопереводчика и тифлосурдопереводчика,          а также иного лица, владеющего жестовым языком;</w:t>
      </w:r>
    </w:p>
    <w:p>
      <w:pPr>
        <w:pStyle w:val="Normal"/>
        <w:suppressAutoHyphens w:val="true"/>
        <w:spacing w:before="0" w:after="0"/>
        <w:ind w:firstLine="709"/>
        <w:contextualSpacing/>
        <w:jc w:val="both"/>
        <w:rPr>
          <w:sz w:val="28"/>
          <w:szCs w:val="28"/>
        </w:rPr>
      </w:pPr>
      <w:r>
        <w:rPr>
          <w:sz w:val="28"/>
          <w:szCs w:val="28"/>
        </w:rPr>
        <w:t>оказание специалистами Комитета иной необходимой инвалидам помощи в преодолении барьеров, мешающих получению ими услуг наравне   с другими лицами.</w:t>
      </w:r>
    </w:p>
    <w:p>
      <w:pPr>
        <w:pStyle w:val="Normal"/>
        <w:suppressAutoHyphens w:val="true"/>
        <w:spacing w:before="0" w:after="0"/>
        <w:ind w:firstLine="709"/>
        <w:contextualSpacing/>
        <w:jc w:val="both"/>
        <w:rPr>
          <w:sz w:val="28"/>
          <w:szCs w:val="28"/>
        </w:rPr>
      </w:pPr>
      <w:r>
        <w:rPr>
          <w:sz w:val="28"/>
          <w:szCs w:val="28"/>
        </w:rPr>
      </w:r>
    </w:p>
    <w:p>
      <w:pPr>
        <w:pStyle w:val="Normal"/>
        <w:spacing w:before="0" w:after="0"/>
        <w:ind w:firstLine="709"/>
        <w:contextualSpacing/>
        <w:jc w:val="center"/>
        <w:rPr>
          <w:b/>
          <w:b/>
          <w:bCs/>
          <w:sz w:val="28"/>
          <w:szCs w:val="28"/>
        </w:rPr>
      </w:pPr>
      <w:r>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before="0" w:after="0"/>
        <w:ind w:firstLine="709"/>
        <w:contextualSpacing/>
        <w:jc w:val="center"/>
        <w:rPr>
          <w:b/>
          <w:b/>
          <w:bCs/>
          <w:sz w:val="28"/>
          <w:szCs w:val="28"/>
        </w:rPr>
      </w:pPr>
      <w:r>
        <w:rPr>
          <w:b/>
          <w:bCs/>
          <w:sz w:val="28"/>
          <w:szCs w:val="28"/>
        </w:rPr>
        <w:t>возможность либо невозможность  получения информации                 о муниципальной услуги в многофункциональном центре предоставления государственных и муниципальных услуг (в том числе     в полном объёме),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pPr>
        <w:pStyle w:val="Normal"/>
        <w:spacing w:before="0" w:after="0"/>
        <w:ind w:firstLine="709"/>
        <w:contextualSpacing/>
        <w:jc w:val="center"/>
        <w:rPr>
          <w:b/>
          <w:b/>
          <w:bCs/>
          <w:sz w:val="28"/>
          <w:szCs w:val="28"/>
        </w:rPr>
      </w:pPr>
      <w:r>
        <w:rPr>
          <w:b/>
          <w:bCs/>
          <w:sz w:val="28"/>
          <w:szCs w:val="28"/>
        </w:rPr>
      </w:r>
    </w:p>
    <w:p>
      <w:pPr>
        <w:pStyle w:val="Normal"/>
        <w:spacing w:before="0" w:after="0"/>
        <w:ind w:firstLine="709"/>
        <w:contextualSpacing/>
        <w:jc w:val="both"/>
        <w:rPr>
          <w:bCs/>
          <w:sz w:val="28"/>
          <w:szCs w:val="28"/>
        </w:rPr>
      </w:pPr>
      <w:r>
        <w:rPr>
          <w:bCs/>
          <w:sz w:val="28"/>
          <w:szCs w:val="28"/>
        </w:rPr>
        <w:t xml:space="preserve">Показателями доступности муниципальной услуги являются: </w:t>
      </w:r>
    </w:p>
    <w:p>
      <w:pPr>
        <w:pStyle w:val="Normal"/>
        <w:shd w:val="clear" w:color="auto" w:fill="FFFFFF"/>
        <w:spacing w:before="0" w:after="0"/>
        <w:ind w:firstLine="709"/>
        <w:contextualSpacing/>
        <w:jc w:val="both"/>
        <w:rPr>
          <w:sz w:val="28"/>
          <w:szCs w:val="28"/>
        </w:rPr>
      </w:pPr>
      <w:r>
        <w:rPr>
          <w:sz w:val="28"/>
          <w:szCs w:val="28"/>
        </w:rPr>
        <w:t>транспортная или пешая доступность к местам предоставления муниципальной услуги;</w:t>
      </w:r>
    </w:p>
    <w:p>
      <w:pPr>
        <w:pStyle w:val="Normal"/>
        <w:spacing w:before="0" w:after="0"/>
        <w:ind w:firstLine="709"/>
        <w:contextualSpacing/>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Normal"/>
        <w:spacing w:before="0" w:after="0"/>
        <w:ind w:firstLine="709"/>
        <w:contextualSpacing/>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 -телекоммуникационных сетях общего пользования (в том числе в сети Интернет).</w:t>
      </w:r>
    </w:p>
    <w:p>
      <w:pPr>
        <w:pStyle w:val="Normal"/>
        <w:spacing w:before="0" w:after="0"/>
        <w:ind w:firstLine="709"/>
        <w:contextualSpacing/>
        <w:rPr>
          <w:b/>
          <w:b/>
          <w:bCs/>
          <w:sz w:val="28"/>
          <w:szCs w:val="28"/>
        </w:rPr>
      </w:pPr>
      <w:r>
        <w:rPr>
          <w:bCs/>
          <w:sz w:val="28"/>
          <w:szCs w:val="28"/>
        </w:rPr>
        <w:t>Показателями качества муниципальной услуги являются:</w:t>
      </w:r>
    </w:p>
    <w:p>
      <w:pPr>
        <w:pStyle w:val="Normal"/>
        <w:spacing w:before="0" w:after="0"/>
        <w:ind w:firstLine="709"/>
        <w:contextualSpacing/>
        <w:jc w:val="both"/>
        <w:rPr>
          <w:sz w:val="28"/>
          <w:szCs w:val="28"/>
        </w:rPr>
      </w:pPr>
      <w:r>
        <w:rPr>
          <w:sz w:val="28"/>
          <w:szCs w:val="28"/>
        </w:rPr>
        <w:t>полнота и актуальность информации о порядке предоставления муниципальной услуги;</w:t>
      </w:r>
    </w:p>
    <w:p>
      <w:pPr>
        <w:pStyle w:val="Normal"/>
        <w:spacing w:before="0" w:after="0"/>
        <w:ind w:firstLine="709"/>
        <w:contextualSpacing/>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before="0" w:after="0"/>
        <w:ind w:firstLine="709"/>
        <w:contextualSpacing/>
        <w:jc w:val="both"/>
        <w:rPr>
          <w:sz w:val="28"/>
          <w:szCs w:val="28"/>
        </w:rPr>
      </w:pPr>
      <w:r>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before="0" w:after="0"/>
        <w:ind w:firstLine="709"/>
        <w:contextualSpacing/>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before="0" w:after="0"/>
        <w:ind w:firstLine="709"/>
        <w:contextualSpacing/>
        <w:jc w:val="both"/>
        <w:rPr>
          <w:sz w:val="28"/>
          <w:szCs w:val="28"/>
        </w:rPr>
      </w:pPr>
      <w:r>
        <w:rPr>
          <w:sz w:val="28"/>
          <w:szCs w:val="28"/>
        </w:rPr>
        <w:t>отсутствие очередей при приеме и выдаче документов Заявителям;</w:t>
      </w:r>
    </w:p>
    <w:p>
      <w:pPr>
        <w:pStyle w:val="Normal"/>
        <w:spacing w:before="0" w:after="0"/>
        <w:ind w:firstLine="709"/>
        <w:contextualSpacing/>
        <w:jc w:val="both"/>
        <w:rPr>
          <w:sz w:val="28"/>
          <w:szCs w:val="28"/>
        </w:rPr>
      </w:pPr>
      <w:r>
        <w:rPr>
          <w:sz w:val="28"/>
          <w:szCs w:val="28"/>
        </w:rPr>
        <w:t>отсутствие обоснованных жалоб на решения и действия (бездействия) специалистов Комитета и уполномоченных должностных лиц;</w:t>
      </w:r>
    </w:p>
    <w:p>
      <w:pPr>
        <w:pStyle w:val="Normal"/>
        <w:spacing w:before="0" w:after="0"/>
        <w:ind w:firstLine="709"/>
        <w:contextualSpacing/>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spacing w:before="0" w:after="0"/>
        <w:ind w:firstLine="709"/>
        <w:contextualSpacing/>
        <w:jc w:val="both"/>
        <w:rPr>
          <w:sz w:val="28"/>
          <w:szCs w:val="28"/>
        </w:rPr>
      </w:pPr>
      <w:r>
        <w:rPr>
          <w:sz w:val="28"/>
          <w:szCs w:val="28"/>
        </w:rPr>
        <w:t xml:space="preserve"> </w:t>
      </w:r>
    </w:p>
    <w:p>
      <w:pPr>
        <w:pStyle w:val="Normal"/>
        <w:spacing w:before="0" w:after="0"/>
        <w:ind w:firstLine="709"/>
        <w:contextualSpacing/>
        <w:jc w:val="both"/>
        <w:rPr>
          <w:b/>
          <w:b/>
          <w:bCs/>
          <w:sz w:val="28"/>
          <w:szCs w:val="28"/>
        </w:rPr>
      </w:pPr>
      <w:r>
        <w:rPr>
          <w:b/>
          <w:bCs/>
          <w:sz w:val="28"/>
          <w:szCs w:val="28"/>
        </w:rPr>
        <w:t>2.18. Иные требования, в том числе учитывающие особенности предоставления муниципальной услуги в электронной форме</w:t>
      </w:r>
    </w:p>
    <w:p>
      <w:pPr>
        <w:pStyle w:val="Normal"/>
        <w:spacing w:before="0" w:after="0"/>
        <w:ind w:firstLine="709"/>
        <w:contextualSpacing/>
        <w:jc w:val="both"/>
        <w:rPr>
          <w:b/>
          <w:b/>
          <w:bCs/>
          <w:sz w:val="28"/>
          <w:szCs w:val="28"/>
        </w:rPr>
      </w:pPr>
      <w:r>
        <w:rPr>
          <w:b/>
          <w:bCs/>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Муниципальная услуга в электронной форме  не предоставляется.</w:t>
      </w:r>
    </w:p>
    <w:p>
      <w:pPr>
        <w:pStyle w:val="Normal"/>
        <w:shd w:val="clear" w:color="auto" w:fill="FFFFFF"/>
        <w:spacing w:before="0" w:after="0"/>
        <w:ind w:firstLine="709"/>
        <w:contextualSpacing/>
        <w:jc w:val="both"/>
        <w:rPr>
          <w:sz w:val="28"/>
          <w:szCs w:val="28"/>
        </w:rPr>
      </w:pPr>
      <w:r>
        <w:rPr>
          <w:sz w:val="28"/>
          <w:szCs w:val="28"/>
        </w:rPr>
        <w:t>В электронной форме можно получить информацию:                                 о</w:t>
      </w:r>
      <w:r>
        <w:rPr>
          <w:rStyle w:val="Blk"/>
          <w:rFonts w:eastAsia="SimSun"/>
          <w:sz w:val="28"/>
          <w:szCs w:val="28"/>
        </w:rPr>
        <w:t xml:space="preserve"> местонахождение и график работы Комитета, справочных телефонов  отдела, организаций, участвующих в предоставлении муниципальной услуги,  адресе электронной почты Комитета, а также официального сайта Администрации города Курска, текст Административного регламента             с приложениями.</w:t>
      </w:r>
    </w:p>
    <w:p>
      <w:pPr>
        <w:pStyle w:val="Normal"/>
        <w:ind w:firstLine="709"/>
        <w:jc w:val="both"/>
        <w:rPr>
          <w:sz w:val="28"/>
          <w:szCs w:val="28"/>
        </w:rPr>
      </w:pPr>
      <w:r>
        <w:rPr>
          <w:sz w:val="28"/>
          <w:szCs w:val="28"/>
        </w:rPr>
      </w:r>
    </w:p>
    <w:p>
      <w:pPr>
        <w:pStyle w:val="Normal"/>
        <w:ind w:firstLine="567"/>
        <w:jc w:val="center"/>
        <w:rPr>
          <w:b/>
          <w:b/>
          <w:bCs/>
          <w:sz w:val="28"/>
          <w:szCs w:val="28"/>
        </w:rPr>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w:t>
      </w:r>
    </w:p>
    <w:p>
      <w:pPr>
        <w:pStyle w:val="Normal"/>
        <w:ind w:firstLine="284"/>
        <w:jc w:val="both"/>
        <w:rPr>
          <w:b/>
          <w:b/>
          <w:bCs/>
          <w:sz w:val="28"/>
          <w:szCs w:val="28"/>
        </w:rPr>
      </w:pPr>
      <w:r>
        <w:rPr>
          <w:b/>
          <w:bCs/>
          <w:sz w:val="28"/>
          <w:szCs w:val="28"/>
        </w:rPr>
      </w:r>
    </w:p>
    <w:p>
      <w:pPr>
        <w:pStyle w:val="Normal"/>
        <w:numPr>
          <w:ilvl w:val="0"/>
          <w:numId w:val="0"/>
        </w:numPr>
        <w:jc w:val="center"/>
        <w:outlineLvl w:val="4"/>
        <w:rPr>
          <w:b/>
          <w:b/>
          <w:bCs/>
          <w:sz w:val="28"/>
          <w:szCs w:val="28"/>
        </w:rPr>
      </w:pPr>
      <w:r>
        <w:rPr>
          <w:b/>
          <w:bCs/>
          <w:sz w:val="28"/>
          <w:szCs w:val="28"/>
        </w:rPr>
        <w:t>Исчерпывающий перечень административных процедур (действий):</w:t>
      </w:r>
    </w:p>
    <w:p>
      <w:pPr>
        <w:pStyle w:val="Normal"/>
        <w:numPr>
          <w:ilvl w:val="0"/>
          <w:numId w:val="0"/>
        </w:numPr>
        <w:jc w:val="center"/>
        <w:outlineLvl w:val="4"/>
        <w:rPr>
          <w:b/>
          <w:b/>
          <w:bCs/>
          <w:sz w:val="28"/>
          <w:szCs w:val="28"/>
        </w:rPr>
      </w:pPr>
      <w:r>
        <w:rPr>
          <w:b/>
          <w:bCs/>
          <w:sz w:val="28"/>
          <w:szCs w:val="28"/>
        </w:rPr>
      </w:r>
    </w:p>
    <w:p>
      <w:pPr>
        <w:pStyle w:val="Normal"/>
        <w:ind w:firstLine="709"/>
        <w:jc w:val="both"/>
        <w:rPr>
          <w:b/>
          <w:b/>
          <w:bCs/>
          <w:sz w:val="28"/>
          <w:szCs w:val="28"/>
        </w:rPr>
      </w:pPr>
      <w:r>
        <w:rPr>
          <w:sz w:val="28"/>
          <w:szCs w:val="28"/>
        </w:rPr>
        <w:t>1) прием и регистрация запроса (заявления) и документов, необходимых для предоставления муниципальной услуги;</w:t>
      </w:r>
    </w:p>
    <w:p>
      <w:pPr>
        <w:pStyle w:val="Normal"/>
        <w:ind w:firstLine="709"/>
        <w:jc w:val="both"/>
        <w:rPr>
          <w:sz w:val="28"/>
          <w:szCs w:val="28"/>
        </w:rPr>
      </w:pPr>
      <w:r>
        <w:rPr>
          <w:sz w:val="28"/>
          <w:szCs w:val="28"/>
        </w:rPr>
        <w:t xml:space="preserve">2) формирование и направление межведомственных запросов; </w:t>
      </w:r>
    </w:p>
    <w:p>
      <w:pPr>
        <w:pStyle w:val="Normal"/>
        <w:spacing w:before="0" w:after="0"/>
        <w:ind w:firstLine="709"/>
        <w:contextualSpacing/>
        <w:jc w:val="both"/>
        <w:rPr>
          <w:sz w:val="28"/>
          <w:szCs w:val="28"/>
        </w:rPr>
      </w:pPr>
      <w:r>
        <w:rPr>
          <w:sz w:val="28"/>
          <w:szCs w:val="28"/>
        </w:rPr>
        <w:t>3) рассмотрение заявления и документов, необходимых                       для предоставления муниципальной услуги, и принятие решения;</w:t>
      </w:r>
    </w:p>
    <w:p>
      <w:pPr>
        <w:pStyle w:val="Normal"/>
        <w:ind w:firstLine="709"/>
        <w:jc w:val="both"/>
        <w:rPr>
          <w:sz w:val="28"/>
          <w:szCs w:val="28"/>
        </w:rPr>
      </w:pPr>
      <w:r>
        <w:rPr>
          <w:sz w:val="28"/>
          <w:szCs w:val="28"/>
        </w:rPr>
        <w:t>4) определение размера надбавки;</w:t>
      </w:r>
    </w:p>
    <w:p>
      <w:pPr>
        <w:pStyle w:val="Normal"/>
        <w:ind w:firstLine="709"/>
        <w:jc w:val="both"/>
        <w:rPr>
          <w:sz w:val="28"/>
          <w:szCs w:val="28"/>
        </w:rPr>
      </w:pPr>
      <w:r>
        <w:rPr>
          <w:sz w:val="28"/>
          <w:szCs w:val="28"/>
        </w:rPr>
        <w:t xml:space="preserve">5) </w:t>
      </w:r>
      <w:r>
        <w:rPr>
          <w:rFonts w:eastAsia="Calibri" w:eastAsiaTheme="minorHAnsi"/>
          <w:bCs/>
          <w:iCs/>
          <w:sz w:val="28"/>
          <w:szCs w:val="28"/>
          <w:lang w:eastAsia="en-US"/>
        </w:rPr>
        <w:t xml:space="preserve">перерасчёт размера </w:t>
      </w:r>
      <w:r>
        <w:rPr>
          <w:sz w:val="28"/>
          <w:szCs w:val="28"/>
        </w:rPr>
        <w:t>надбавки;</w:t>
      </w:r>
    </w:p>
    <w:p>
      <w:pPr>
        <w:pStyle w:val="Normal"/>
        <w:ind w:firstLine="709"/>
        <w:jc w:val="both"/>
        <w:rPr>
          <w:sz w:val="28"/>
          <w:szCs w:val="28"/>
        </w:rPr>
      </w:pPr>
      <w:r>
        <w:rPr>
          <w:sz w:val="28"/>
          <w:szCs w:val="28"/>
        </w:rPr>
        <w:t>6) организация выплаты надбавки;</w:t>
      </w:r>
    </w:p>
    <w:p>
      <w:pPr>
        <w:pStyle w:val="Normal"/>
        <w:ind w:firstLine="709"/>
        <w:jc w:val="both"/>
        <w:rPr>
          <w:sz w:val="28"/>
          <w:szCs w:val="28"/>
          <w:lang w:eastAsia="ar-SA"/>
        </w:rPr>
      </w:pPr>
      <w:r>
        <w:rPr>
          <w:sz w:val="28"/>
          <w:szCs w:val="28"/>
        </w:rPr>
        <w:t xml:space="preserve">7) выдача справки о предоставлении муниципальной услуги;    </w:t>
      </w:r>
      <w:r>
        <w:rPr>
          <w:sz w:val="28"/>
          <w:szCs w:val="28"/>
          <w:lang w:eastAsia="ar-SA"/>
        </w:rPr>
        <w:t xml:space="preserve">                  </w:t>
        <w:tab/>
        <w:t>8)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sz w:val="28"/>
          <w:szCs w:val="28"/>
        </w:rPr>
      </w:pPr>
      <w:r>
        <w:rPr>
          <w:sz w:val="28"/>
          <w:szCs w:val="28"/>
        </w:rPr>
      </w:r>
    </w:p>
    <w:p>
      <w:pPr>
        <w:pStyle w:val="Normal"/>
        <w:spacing w:before="0" w:after="0"/>
        <w:ind w:firstLine="709"/>
        <w:contextualSpacing/>
        <w:jc w:val="both"/>
        <w:rPr>
          <w:b/>
          <w:b/>
          <w:bCs/>
          <w:sz w:val="28"/>
          <w:szCs w:val="28"/>
        </w:rPr>
      </w:pPr>
      <w:r>
        <w:rPr>
          <w:b/>
          <w:bCs/>
          <w:sz w:val="28"/>
          <w:szCs w:val="28"/>
        </w:rPr>
        <w:t>3.1. Прием и регистрация запроса (заявления) и  документов, необходимых для предоставления муниципальной услуги</w:t>
      </w:r>
    </w:p>
    <w:p>
      <w:pPr>
        <w:pStyle w:val="Normal"/>
        <w:spacing w:before="0" w:after="0"/>
        <w:ind w:firstLine="709"/>
        <w:contextualSpacing/>
        <w:jc w:val="both"/>
        <w:rPr>
          <w:b/>
          <w:b/>
          <w:bCs/>
          <w:sz w:val="28"/>
          <w:szCs w:val="28"/>
        </w:rPr>
      </w:pPr>
      <w:r>
        <w:rPr>
          <w:b/>
          <w:bCs/>
          <w:sz w:val="28"/>
          <w:szCs w:val="28"/>
        </w:rPr>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3.1.1. Основанием для начала административной процедуры приема      и регистрации запроса (заявления) и документов является обращение Заявителя в Комитет  с полным комплектом документов, указанных в </w:t>
      </w:r>
      <w:hyperlink w:anchor="P125">
        <w:r>
          <w:rPr>
            <w:rFonts w:cs="Times New Roman" w:ascii="Times New Roman" w:hAnsi="Times New Roman"/>
            <w:sz w:val="28"/>
            <w:szCs w:val="28"/>
          </w:rPr>
          <w:t>пункте                                    2.6</w:t>
        </w:r>
      </w:hyperlink>
      <w:r>
        <w:rPr>
          <w:rFonts w:cs="Times New Roman" w:ascii="Times New Roman" w:hAnsi="Times New Roman"/>
          <w:sz w:val="28"/>
          <w:szCs w:val="28"/>
        </w:rPr>
        <w:t>.1 Административного регламента, лично, через Представителя                  или по почте.</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3.1.2. Специалист Комитета, ответственный за предоставление муниципальной услуги: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 и (или) его Представителя (при обращении с заявлением Представителя);</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 проверяет наличие всех необходимых документов  и их соответствие требованиям, установленным действующим законодательством, в том числе в </w:t>
      </w:r>
      <w:hyperlink w:anchor="P125">
        <w:r>
          <w:rPr>
            <w:rFonts w:cs="Times New Roman" w:ascii="Times New Roman" w:hAnsi="Times New Roman"/>
            <w:sz w:val="28"/>
            <w:szCs w:val="28"/>
          </w:rPr>
          <w:t>пункте 2.6</w:t>
        </w:r>
      </w:hyperlink>
      <w:r>
        <w:rPr>
          <w:rFonts w:cs="Times New Roman" w:ascii="Times New Roman" w:hAnsi="Times New Roman"/>
          <w:sz w:val="28"/>
          <w:szCs w:val="28"/>
        </w:rPr>
        <w:t>.2 Административного регламента;</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 сверяет представленные экземпляры оригиналов и копий документов, на последних делает надпись «Копия верна», ставит свои подпись, фамилию, заверяет их печатью отдела (в случае если представленные копии не заверены нотариально);</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4) при установлении фактов отсутствия необходимых документов       или несоответствия представленных документов требованиям, указанным              в </w:t>
      </w:r>
      <w:hyperlink w:anchor="P125">
        <w:r>
          <w:rPr>
            <w:rFonts w:cs="Times New Roman" w:ascii="Times New Roman" w:hAnsi="Times New Roman"/>
            <w:sz w:val="28"/>
            <w:szCs w:val="28"/>
          </w:rPr>
          <w:t>пункте 2.6</w:t>
        </w:r>
      </w:hyperlink>
      <w:r>
        <w:rPr>
          <w:rFonts w:cs="Times New Roman" w:ascii="Times New Roman" w:hAnsi="Times New Roman"/>
          <w:sz w:val="28"/>
          <w:szCs w:val="28"/>
        </w:rPr>
        <w:t xml:space="preserve">.2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приема заявления            и документов  для предоставления муниципальной услуги, возвращает        ему заявление и представленные им документы. </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Если Заявитель не желает прервать процедуру приема заявления            и документов для предоставления муниципальной услуги, специалист Комитета, ответственный за предоставление муниципальной услуги, принимает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документам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 вносит запись о приеме заявления с документами в журнал регистрации обращений (за исключением случаев прерывания процедуры подачи документов и возврата заявления и представленных документов), который должен содержать следующие сведения: регистрационный номер  по порядку, дату обращения, фамилию, имя, отчество Заявителя, адрес места жительства Заявителя, дату принятия решения о предоставлении муниципальной услуги, либо об отказе в предоставлении, размер назначенной надбавки (далее - Журнал);</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6) Заявителю выдается расписка о принятии заявления                            и представленных документов (за исключением случаев прерывания процедуры подачи документов и возврата заявления и представленных документов).</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3.1.3. При получении заявления с документами по почте специалист Комитета, ответственный за предоставление муниципальной услуги, регистрирует поступившие заявление и представленные документы                 в Журнале.</w:t>
      </w:r>
    </w:p>
    <w:p>
      <w:pPr>
        <w:pStyle w:val="Normal"/>
        <w:spacing w:before="0" w:after="0"/>
        <w:ind w:firstLine="709"/>
        <w:contextualSpacing/>
        <w:jc w:val="both"/>
        <w:rPr>
          <w:sz w:val="28"/>
          <w:szCs w:val="28"/>
        </w:rPr>
      </w:pPr>
      <w:r>
        <w:rPr>
          <w:sz w:val="28"/>
          <w:szCs w:val="28"/>
        </w:rPr>
        <w:t>3.1.4. Срок выполнения административной процедуры составляет            1 рабочий день.</w:t>
      </w:r>
    </w:p>
    <w:p>
      <w:pPr>
        <w:pStyle w:val="Normal"/>
        <w:spacing w:before="0" w:after="0"/>
        <w:ind w:firstLine="709"/>
        <w:contextualSpacing/>
        <w:jc w:val="both"/>
        <w:rPr>
          <w:sz w:val="28"/>
          <w:szCs w:val="28"/>
        </w:rPr>
      </w:pPr>
      <w:r>
        <w:rPr>
          <w:sz w:val="28"/>
          <w:szCs w:val="28"/>
        </w:rPr>
        <w:t>3.1.5. Критерием принятия решения является наличие заявления               и необходимых документов Заявителя для предоставления муниципальной  услуги.</w:t>
      </w:r>
    </w:p>
    <w:p>
      <w:pPr>
        <w:pStyle w:val="Normal"/>
        <w:spacing w:before="0" w:after="0"/>
        <w:ind w:firstLine="709"/>
        <w:contextualSpacing/>
        <w:jc w:val="both"/>
        <w:rPr>
          <w:sz w:val="28"/>
          <w:szCs w:val="28"/>
        </w:rPr>
      </w:pPr>
      <w:r>
        <w:rPr>
          <w:sz w:val="28"/>
          <w:szCs w:val="28"/>
        </w:rPr>
        <w:t>3.1.6. Результатом выполнения административной процедуры является прием и регистрация поступившего заявления и прилагаемых к нему документов.</w:t>
      </w:r>
    </w:p>
    <w:p>
      <w:pPr>
        <w:pStyle w:val="Normal"/>
        <w:spacing w:before="0" w:after="0"/>
        <w:ind w:firstLine="709"/>
        <w:contextualSpacing/>
        <w:jc w:val="both"/>
        <w:rPr>
          <w:sz w:val="28"/>
          <w:szCs w:val="28"/>
        </w:rPr>
      </w:pPr>
      <w:r>
        <w:rPr>
          <w:sz w:val="28"/>
          <w:szCs w:val="28"/>
        </w:rPr>
        <w:t xml:space="preserve">3.1.7. Способ фиксации результата выполнения административной процедуры - запись в Журнале. </w:t>
      </w:r>
    </w:p>
    <w:p>
      <w:pPr>
        <w:pStyle w:val="Normal"/>
        <w:ind w:firstLine="540"/>
        <w:jc w:val="both"/>
        <w:rPr>
          <w:sz w:val="28"/>
          <w:szCs w:val="28"/>
        </w:rPr>
      </w:pPr>
      <w:r>
        <w:rPr>
          <w:sz w:val="28"/>
          <w:szCs w:val="28"/>
        </w:rPr>
      </w:r>
    </w:p>
    <w:p>
      <w:pPr>
        <w:pStyle w:val="Normal"/>
        <w:spacing w:before="0" w:after="0"/>
        <w:ind w:firstLine="709"/>
        <w:contextualSpacing/>
        <w:jc w:val="both"/>
        <w:rPr>
          <w:b/>
          <w:b/>
          <w:bCs/>
          <w:sz w:val="28"/>
          <w:szCs w:val="28"/>
        </w:rPr>
      </w:pPr>
      <w:r>
        <w:rPr>
          <w:b/>
          <w:bCs/>
          <w:sz w:val="28"/>
          <w:szCs w:val="28"/>
        </w:rPr>
        <w:t>3.2. Формирование и направление межведомственных запросов</w:t>
      </w:r>
    </w:p>
    <w:p>
      <w:pPr>
        <w:pStyle w:val="Normal"/>
        <w:spacing w:before="0" w:after="0"/>
        <w:ind w:firstLine="709"/>
        <w:contextualSpacing/>
        <w:jc w:val="both"/>
        <w:rPr>
          <w:b/>
          <w:b/>
          <w:bCs/>
          <w:sz w:val="28"/>
          <w:szCs w:val="28"/>
        </w:rPr>
      </w:pPr>
      <w:r>
        <w:rPr>
          <w:b/>
          <w:bCs/>
          <w:sz w:val="28"/>
          <w:szCs w:val="28"/>
        </w:rPr>
      </w:r>
    </w:p>
    <w:p>
      <w:pPr>
        <w:pStyle w:val="Normal"/>
        <w:numPr>
          <w:ilvl w:val="0"/>
          <w:numId w:val="0"/>
        </w:numPr>
        <w:spacing w:before="0" w:after="0"/>
        <w:ind w:firstLine="709"/>
        <w:contextualSpacing/>
        <w:jc w:val="both"/>
        <w:outlineLvl w:val="2"/>
        <w:rPr>
          <w:sz w:val="28"/>
          <w:szCs w:val="28"/>
        </w:rPr>
      </w:pPr>
      <w:r>
        <w:rPr>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Административного регламента.</w:t>
      </w:r>
    </w:p>
    <w:p>
      <w:pPr>
        <w:pStyle w:val="Normal"/>
        <w:numPr>
          <w:ilvl w:val="0"/>
          <w:numId w:val="0"/>
        </w:numPr>
        <w:spacing w:before="0" w:after="0"/>
        <w:ind w:firstLine="709"/>
        <w:contextualSpacing/>
        <w:jc w:val="both"/>
        <w:outlineLvl w:val="2"/>
        <w:rPr>
          <w:sz w:val="28"/>
          <w:szCs w:val="28"/>
        </w:rPr>
      </w:pPr>
      <w:r>
        <w:rPr>
          <w:sz w:val="28"/>
          <w:szCs w:val="28"/>
        </w:rPr>
        <w:t>3.2.2. В зависимости от представленных документов, специалист Комитета, ответственный за предоставление муниципальной услуги, осуществляет подготовку и направление межведомственных запросов             в органы, участвующие в предоставлении муниципальной услуги.</w:t>
      </w:r>
    </w:p>
    <w:p>
      <w:pPr>
        <w:pStyle w:val="Normal"/>
        <w:spacing w:before="0" w:after="0"/>
        <w:ind w:firstLine="709"/>
        <w:contextualSpacing/>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w:t>
      </w:r>
    </w:p>
    <w:p>
      <w:pPr>
        <w:pStyle w:val="Normal"/>
        <w:spacing w:before="0" w:after="0"/>
        <w:ind w:firstLine="709"/>
        <w:contextualSpacing/>
        <w:jc w:val="both"/>
        <w:rPr>
          <w:sz w:val="28"/>
          <w:szCs w:val="28"/>
        </w:rPr>
      </w:pPr>
      <w:r>
        <w:rPr>
          <w:sz w:val="28"/>
          <w:szCs w:val="28"/>
        </w:rPr>
        <w:t xml:space="preserve">3.2.4. Межведомственный запрос на бумажном носителе                         и подписывается  председателем (уполномоченным  лицом) Комитета            и заверяется печатью Комитета в соответствии с правилами делопроизводства и документооборота. </w:t>
      </w:r>
    </w:p>
    <w:p>
      <w:pPr>
        <w:pStyle w:val="Normal"/>
        <w:numPr>
          <w:ilvl w:val="0"/>
          <w:numId w:val="0"/>
        </w:numPr>
        <w:spacing w:before="0" w:after="0"/>
        <w:ind w:firstLine="709"/>
        <w:contextualSpacing/>
        <w:jc w:val="both"/>
        <w:outlineLvl w:val="2"/>
        <w:rPr>
          <w:sz w:val="28"/>
          <w:szCs w:val="28"/>
        </w:rPr>
      </w:pPr>
      <w:r>
        <w:rPr>
          <w:sz w:val="28"/>
          <w:szCs w:val="28"/>
        </w:rPr>
        <w:t>3.2.5. Ответ на межведомственный запрос регистрируется                         в Журнале регистрации межведомственных запросов (далее – Журнал регистрации).</w:t>
      </w:r>
    </w:p>
    <w:p>
      <w:pPr>
        <w:pStyle w:val="ConsPlusNormal1"/>
        <w:spacing w:before="0" w:after="0"/>
        <w:ind w:firstLine="709"/>
        <w:contextualSpacing/>
        <w:jc w:val="both"/>
        <w:rPr>
          <w:rFonts w:ascii="Times New Roman" w:hAnsi="Times New Roman" w:cs="Times New Roman"/>
          <w:sz w:val="28"/>
          <w:szCs w:val="28"/>
        </w:rPr>
      </w:pPr>
      <w:r>
        <w:rPr>
          <w:rFonts w:ascii="Times New Roman" w:hAnsi="Times New Roman"/>
          <w:sz w:val="28"/>
          <w:szCs w:val="28"/>
        </w:rPr>
        <w:t xml:space="preserve">3.2.6. При получении ответа на межведомственный запрос специалист Комитета, ответственный за предоставление  муниципальной услуги, приобщает полученный ответ к документам, представленным Заявителем.   </w:t>
      </w:r>
      <w:r>
        <w:rPr>
          <w:rFonts w:cs="Times New Roman" w:ascii="Times New Roman" w:hAnsi="Times New Roman"/>
          <w:sz w:val="28"/>
          <w:szCs w:val="28"/>
        </w:rPr>
        <w:t>Не предоставление (несвоевременное предоставление) запрашиваемой информации (сведений, документов) органами (организациями, учреждениями) не является основанием для отказа  в предоставлении муниципальной услуги.</w:t>
      </w:r>
    </w:p>
    <w:p>
      <w:pPr>
        <w:pStyle w:val="Normal"/>
        <w:spacing w:before="0" w:after="0"/>
        <w:ind w:firstLine="709"/>
        <w:contextualSpacing/>
        <w:jc w:val="both"/>
        <w:rPr>
          <w:b/>
          <w:b/>
          <w:sz w:val="28"/>
          <w:szCs w:val="28"/>
        </w:rPr>
      </w:pPr>
      <w:r>
        <w:rPr>
          <w:sz w:val="28"/>
          <w:szCs w:val="28"/>
        </w:rPr>
        <w:t>3.2.7. Срок выполнения административной  процедуры составляет         10 рабочих дней с учётом времени получения ответа на межведомственный запрос.</w:t>
      </w:r>
    </w:p>
    <w:p>
      <w:pPr>
        <w:pStyle w:val="Normal"/>
        <w:numPr>
          <w:ilvl w:val="0"/>
          <w:numId w:val="0"/>
        </w:numPr>
        <w:spacing w:before="0" w:after="0"/>
        <w:ind w:firstLine="709"/>
        <w:contextualSpacing/>
        <w:jc w:val="both"/>
        <w:outlineLvl w:val="2"/>
        <w:rPr>
          <w:sz w:val="28"/>
          <w:szCs w:val="28"/>
        </w:rPr>
      </w:pPr>
      <w:r>
        <w:rPr>
          <w:sz w:val="28"/>
          <w:szCs w:val="28"/>
        </w:rPr>
        <w:t>3.2.8. Критерием принятия решения является отсутствие документов, указанных в пункте 2.7.1 Административного регламента.</w:t>
      </w:r>
    </w:p>
    <w:p>
      <w:pPr>
        <w:pStyle w:val="Normal"/>
        <w:numPr>
          <w:ilvl w:val="0"/>
          <w:numId w:val="0"/>
        </w:numPr>
        <w:spacing w:before="0" w:after="0"/>
        <w:ind w:firstLine="709"/>
        <w:contextualSpacing/>
        <w:jc w:val="both"/>
        <w:outlineLvl w:val="2"/>
        <w:rPr>
          <w:sz w:val="28"/>
          <w:szCs w:val="28"/>
        </w:rPr>
      </w:pPr>
      <w:r>
        <w:rPr>
          <w:sz w:val="28"/>
          <w:szCs w:val="28"/>
        </w:rPr>
        <w:t xml:space="preserve">3.2.9. Результат административной процедуры - получение ответа          на межведомственный запрос. </w:t>
      </w:r>
    </w:p>
    <w:p>
      <w:pPr>
        <w:pStyle w:val="Normal"/>
        <w:numPr>
          <w:ilvl w:val="0"/>
          <w:numId w:val="0"/>
        </w:numPr>
        <w:spacing w:before="0" w:after="0"/>
        <w:ind w:firstLine="709"/>
        <w:contextualSpacing/>
        <w:jc w:val="both"/>
        <w:outlineLvl w:val="2"/>
        <w:rPr>
          <w:sz w:val="28"/>
          <w:szCs w:val="28"/>
        </w:rPr>
      </w:pPr>
      <w:r>
        <w:rPr>
          <w:sz w:val="28"/>
          <w:szCs w:val="28"/>
        </w:rPr>
        <w:t>3.2.10. Способ фиксации результата выполнения административной процедуры - регистрация ответа на межведомственный запрос в Журнале регистрации.</w:t>
      </w:r>
    </w:p>
    <w:p>
      <w:pPr>
        <w:pStyle w:val="Normal"/>
        <w:ind w:firstLine="540"/>
        <w:jc w:val="both"/>
        <w:rPr>
          <w:sz w:val="28"/>
          <w:szCs w:val="28"/>
        </w:rPr>
      </w:pPr>
      <w:r>
        <w:rPr>
          <w:sz w:val="28"/>
          <w:szCs w:val="28"/>
        </w:rPr>
      </w:r>
    </w:p>
    <w:p>
      <w:pPr>
        <w:pStyle w:val="Normal"/>
        <w:ind w:firstLine="709"/>
        <w:jc w:val="center"/>
        <w:rPr>
          <w:b/>
          <w:b/>
          <w:sz w:val="28"/>
          <w:szCs w:val="28"/>
        </w:rPr>
      </w:pPr>
      <w:r>
        <w:rPr>
          <w:b/>
          <w:sz w:val="28"/>
          <w:szCs w:val="28"/>
        </w:rPr>
        <w:t>3.3. Рассмотрение материалов, необходимых для предоставления муниципальной услуги, и принятие решения</w:t>
      </w:r>
    </w:p>
    <w:p>
      <w:pPr>
        <w:pStyle w:val="Normal"/>
        <w:ind w:firstLine="709"/>
        <w:jc w:val="center"/>
        <w:rPr>
          <w:b/>
          <w:b/>
          <w:sz w:val="28"/>
          <w:szCs w:val="28"/>
        </w:rPr>
      </w:pPr>
      <w:r>
        <w:rPr>
          <w:b/>
          <w:sz w:val="28"/>
          <w:szCs w:val="28"/>
        </w:rPr>
      </w:r>
    </w:p>
    <w:p>
      <w:pPr>
        <w:pStyle w:val="Normal"/>
        <w:spacing w:before="0" w:after="0"/>
        <w:ind w:firstLine="709"/>
        <w:contextualSpacing/>
        <w:jc w:val="both"/>
        <w:rPr>
          <w:sz w:val="28"/>
          <w:szCs w:val="28"/>
        </w:rPr>
      </w:pPr>
      <w:r>
        <w:rPr>
          <w:sz w:val="28"/>
          <w:szCs w:val="28"/>
        </w:rPr>
        <w:t xml:space="preserve">3.3.1. Основанием для начала процедуры рассмотрение материалов, необходимых для предоставления муниципальной услуги, и принятие решения является внесение записи в Журнал регистрации и получение ответа на межведомственный запрос.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3.3.2. Специалист Комитета, ответственный за предоставление муниципальной услуги,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разделом 2.6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Специалист Комитета, ответственный за предоставление муниципальной услуги, устанавливает наличие оснований для принятия решения и подготавливает в письменной форме проект о предоставлении муниципальной услуги либо об отказе в ее предоставлении, одновременно готовит уведомление Заявителю о принятом решении.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3.3.4. Проект решения о предоставлении муниципальной услуги визируется председателем (уполномоченным лицом) Комитета и передается в Администрацию города Курска для согласования и подписания                            в установленном порядке.</w:t>
      </w:r>
    </w:p>
    <w:p>
      <w:pPr>
        <w:pStyle w:val="Normal"/>
        <w:numPr>
          <w:ilvl w:val="0"/>
          <w:numId w:val="0"/>
        </w:numPr>
        <w:ind w:firstLine="540"/>
        <w:jc w:val="both"/>
        <w:outlineLvl w:val="1"/>
        <w:rPr>
          <w:sz w:val="28"/>
          <w:szCs w:val="28"/>
        </w:rPr>
      </w:pPr>
      <w:r>
        <w:rPr>
          <w:sz w:val="28"/>
          <w:szCs w:val="28"/>
        </w:rPr>
        <w:t xml:space="preserve">3.3.5. Срок выполнения административной процедуры – 10 рабочих дней. </w:t>
      </w:r>
    </w:p>
    <w:p>
      <w:pPr>
        <w:pStyle w:val="Normal"/>
        <w:numPr>
          <w:ilvl w:val="0"/>
          <w:numId w:val="0"/>
        </w:numPr>
        <w:ind w:firstLine="540"/>
        <w:jc w:val="both"/>
        <w:outlineLvl w:val="1"/>
        <w:rPr>
          <w:sz w:val="28"/>
          <w:szCs w:val="28"/>
        </w:rPr>
      </w:pPr>
      <w:r>
        <w:rPr>
          <w:sz w:val="28"/>
          <w:szCs w:val="28"/>
        </w:rPr>
        <w:t>3.3.6. При наличии оснований для отказа, предусмотренных пунктом 2.10.2 Административного регламента, Комитет готовит проект письма          за подписью Главы города Курска или его заместителя, курирующего социальный блок, с указанием причин отказа</w:t>
      </w:r>
    </w:p>
    <w:p>
      <w:pPr>
        <w:pStyle w:val="Normal"/>
        <w:numPr>
          <w:ilvl w:val="0"/>
          <w:numId w:val="0"/>
        </w:numPr>
        <w:ind w:firstLine="540"/>
        <w:jc w:val="both"/>
        <w:outlineLvl w:val="1"/>
        <w:rPr>
          <w:sz w:val="28"/>
          <w:szCs w:val="28"/>
        </w:rPr>
      </w:pPr>
      <w:r>
        <w:rPr>
          <w:sz w:val="28"/>
          <w:szCs w:val="28"/>
        </w:rPr>
        <w:t xml:space="preserve">3.3.7. Критерием принятия решения  является  наличие (отсутствие) права Заявителя на получение муниципальной услуги. </w:t>
      </w:r>
    </w:p>
    <w:p>
      <w:pPr>
        <w:pStyle w:val="Normal"/>
        <w:widowControl/>
        <w:ind w:firstLine="540"/>
        <w:jc w:val="both"/>
        <w:rPr>
          <w:sz w:val="28"/>
          <w:szCs w:val="28"/>
        </w:rPr>
      </w:pPr>
      <w:r>
        <w:rPr>
          <w:sz w:val="28"/>
          <w:szCs w:val="28"/>
        </w:rPr>
        <w:t xml:space="preserve">3.3.8. Результатом административной процедуры является принятое: </w:t>
      </w:r>
    </w:p>
    <w:p>
      <w:pPr>
        <w:pStyle w:val="Normal"/>
        <w:widowControl/>
        <w:ind w:firstLine="540"/>
        <w:jc w:val="both"/>
        <w:rPr>
          <w:sz w:val="28"/>
          <w:szCs w:val="28"/>
        </w:rPr>
      </w:pPr>
      <w:r>
        <w:rPr>
          <w:rFonts w:eastAsia="Calibri" w:eastAsiaTheme="minorHAnsi"/>
          <w:bCs/>
          <w:sz w:val="28"/>
          <w:szCs w:val="28"/>
          <w:lang w:eastAsia="en-US"/>
        </w:rPr>
        <w:t>решение о предоставлении муниципальной услуги – распоряжение Администрации города Курска</w:t>
      </w:r>
      <w:r>
        <w:rPr>
          <w:sz w:val="28"/>
          <w:szCs w:val="28"/>
        </w:rPr>
        <w:t xml:space="preserve">, </w:t>
      </w:r>
    </w:p>
    <w:p>
      <w:pPr>
        <w:pStyle w:val="Normal"/>
        <w:widowControl/>
        <w:ind w:firstLine="540"/>
        <w:jc w:val="both"/>
        <w:rPr>
          <w:sz w:val="28"/>
          <w:szCs w:val="28"/>
        </w:rPr>
      </w:pPr>
      <w:r>
        <w:rPr>
          <w:sz w:val="28"/>
          <w:szCs w:val="28"/>
        </w:rPr>
        <w:t>решение об отказе в предоставлении муниципальной услуги – письмо                 (с указанием причины отказа) за подписью Главы города Курска или заместителя главы Администрации города Курска, курирующего социальный блок.</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3.3.9. Способ фиксации результата  выполнения административной процедуры – уведомление Заявителя о назначении, либо отказе в назначении муниципальной услуги.</w:t>
      </w:r>
    </w:p>
    <w:p>
      <w:pPr>
        <w:pStyle w:val="ConsPlusNormal1"/>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center"/>
        <w:rPr>
          <w:rFonts w:ascii="Times New Roman" w:hAnsi="Times New Roman" w:cs="Times New Roman"/>
          <w:b/>
          <w:b/>
          <w:sz w:val="28"/>
          <w:szCs w:val="28"/>
        </w:rPr>
      </w:pPr>
      <w:r>
        <w:rPr>
          <w:rFonts w:cs="Times New Roman" w:ascii="Times New Roman" w:hAnsi="Times New Roman"/>
          <w:b/>
          <w:sz w:val="28"/>
          <w:szCs w:val="28"/>
        </w:rPr>
        <w:t>3.4. Определение размера надбавки</w:t>
      </w:r>
    </w:p>
    <w:p>
      <w:pPr>
        <w:pStyle w:val="ConsPlusNormal1"/>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процедуры определения размера надбавки является</w:t>
      </w:r>
      <w:r>
        <w:rPr>
          <w:rFonts w:cs="Times New Roman" w:ascii="Times New Roman" w:hAnsi="Times New Roman"/>
          <w:b/>
          <w:sz w:val="28"/>
          <w:szCs w:val="28"/>
        </w:rPr>
        <w:t xml:space="preserve"> </w:t>
      </w:r>
      <w:r>
        <w:rPr>
          <w:rFonts w:cs="Times New Roman" w:ascii="Times New Roman" w:hAnsi="Times New Roman"/>
          <w:sz w:val="28"/>
          <w:szCs w:val="28"/>
        </w:rPr>
        <w:t>подписание решения о предоставлении муниципальной услуги.</w:t>
      </w:r>
    </w:p>
    <w:p>
      <w:pPr>
        <w:pStyle w:val="Normal"/>
        <w:widowControl/>
        <w:ind w:firstLine="709"/>
        <w:jc w:val="both"/>
        <w:rPr>
          <w:rFonts w:eastAsia="Calibri" w:eastAsiaTheme="minorHAnsi"/>
          <w:iCs/>
          <w:sz w:val="28"/>
          <w:szCs w:val="28"/>
          <w:lang w:eastAsia="en-US"/>
        </w:rPr>
      </w:pPr>
      <w:r>
        <w:rPr>
          <w:rFonts w:eastAsia="Calibri" w:eastAsiaTheme="minorHAnsi"/>
          <w:iCs/>
          <w:sz w:val="28"/>
          <w:szCs w:val="28"/>
          <w:lang w:eastAsia="en-US"/>
        </w:rPr>
        <w:t>Ежемесячная надбавка к пенсии устанавливается лицам:</w:t>
      </w:r>
    </w:p>
    <w:p>
      <w:pPr>
        <w:pStyle w:val="Normal"/>
        <w:shd w:val="clear" w:color="auto" w:fill="FFFFFF"/>
        <w:spacing w:before="0" w:after="0"/>
        <w:ind w:firstLine="709"/>
        <w:contextualSpacing/>
        <w:jc w:val="both"/>
        <w:rPr>
          <w:sz w:val="28"/>
          <w:szCs w:val="28"/>
        </w:rPr>
      </w:pPr>
      <w:r>
        <w:rPr>
          <w:sz w:val="28"/>
          <w:szCs w:val="28"/>
        </w:rPr>
        <w:t>получающим Пенсию - в размере 30 процентов от Пенсии.                         При получении двух пенсий надбавка исчисляется к</w:t>
      </w:r>
      <w:r>
        <w:rPr>
          <w:b/>
          <w:sz w:val="28"/>
          <w:szCs w:val="28"/>
        </w:rPr>
        <w:t xml:space="preserve"> </w:t>
      </w:r>
      <w:r>
        <w:rPr>
          <w:sz w:val="28"/>
          <w:szCs w:val="28"/>
        </w:rPr>
        <w:t>одной из них, наибольшей      по размеру;</w:t>
      </w:r>
    </w:p>
    <w:p>
      <w:pPr>
        <w:pStyle w:val="Normal"/>
        <w:shd w:val="clear" w:color="auto" w:fill="FFFFFF"/>
        <w:spacing w:before="0" w:after="0"/>
        <w:ind w:firstLine="709"/>
        <w:contextualSpacing/>
        <w:jc w:val="both"/>
        <w:rPr>
          <w:sz w:val="28"/>
          <w:szCs w:val="28"/>
        </w:rPr>
      </w:pPr>
      <w:r>
        <w:rPr>
          <w:sz w:val="28"/>
          <w:szCs w:val="28"/>
        </w:rPr>
        <w:t>получающим Содержание и достигшим возраста 60 и 55 лет (соответственно мужчины и женщины) - в размере 10 процентов                            от Содержания.</w:t>
      </w:r>
    </w:p>
    <w:p>
      <w:pPr>
        <w:pStyle w:val="Normal"/>
        <w:numPr>
          <w:ilvl w:val="0"/>
          <w:numId w:val="0"/>
        </w:numPr>
        <w:ind w:firstLine="540"/>
        <w:jc w:val="both"/>
        <w:outlineLvl w:val="1"/>
        <w:rPr>
          <w:sz w:val="28"/>
          <w:szCs w:val="28"/>
        </w:rPr>
      </w:pPr>
      <w:r>
        <w:rPr>
          <w:sz w:val="28"/>
          <w:szCs w:val="28"/>
        </w:rPr>
        <w:t xml:space="preserve">3.4.2. Срок выполнения административной процедуры – не более                     10 рабочих дней. </w:t>
      </w:r>
    </w:p>
    <w:p>
      <w:pPr>
        <w:pStyle w:val="ConsPlusNormal1"/>
        <w:ind w:firstLine="540"/>
        <w:jc w:val="both"/>
        <w:rPr>
          <w:sz w:val="28"/>
          <w:szCs w:val="28"/>
        </w:rPr>
      </w:pPr>
      <w:r>
        <w:rPr>
          <w:rFonts w:cs="Times New Roman" w:ascii="Times New Roman" w:hAnsi="Times New Roman"/>
          <w:sz w:val="28"/>
          <w:szCs w:val="28"/>
        </w:rPr>
        <w:t>3.4.3. Критерием принятия решения  является  зарегистрированное распоряжение Администрации города Курска.</w:t>
      </w:r>
      <w:r>
        <w:rPr>
          <w:sz w:val="28"/>
          <w:szCs w:val="28"/>
        </w:rPr>
        <w:t xml:space="preserve"> </w:t>
      </w:r>
    </w:p>
    <w:p>
      <w:pPr>
        <w:pStyle w:val="Normal"/>
        <w:ind w:firstLine="540"/>
        <w:jc w:val="both"/>
        <w:rPr>
          <w:sz w:val="28"/>
          <w:szCs w:val="28"/>
        </w:rPr>
      </w:pPr>
      <w:r>
        <w:rPr>
          <w:sz w:val="28"/>
          <w:szCs w:val="28"/>
        </w:rPr>
        <w:t>3.4.4. Результатом административной процедуры является расчет размера надбавки.</w:t>
      </w:r>
    </w:p>
    <w:p>
      <w:pPr>
        <w:pStyle w:val="Normal"/>
        <w:ind w:firstLine="540"/>
        <w:jc w:val="both"/>
        <w:rPr>
          <w:sz w:val="28"/>
          <w:szCs w:val="28"/>
        </w:rPr>
      </w:pPr>
      <w:r>
        <w:rPr>
          <w:sz w:val="28"/>
          <w:szCs w:val="28"/>
        </w:rPr>
        <w:t>3.4.5. Способ фиксации результата  выполнения административной процедуры - подписание  председателем Комитета расчета размера надбавки.</w:t>
      </w:r>
    </w:p>
    <w:p>
      <w:pPr>
        <w:pStyle w:val="Normal"/>
        <w:ind w:firstLine="540"/>
        <w:jc w:val="both"/>
        <w:rPr>
          <w:sz w:val="28"/>
          <w:szCs w:val="28"/>
        </w:rPr>
      </w:pPr>
      <w:r>
        <w:rPr>
          <w:sz w:val="28"/>
          <w:szCs w:val="28"/>
        </w:rPr>
      </w:r>
    </w:p>
    <w:p>
      <w:pPr>
        <w:pStyle w:val="ConsPlusNormal1"/>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3.5. </w:t>
      </w:r>
      <w:r>
        <w:rPr>
          <w:rFonts w:eastAsia="Calibri" w:cs="Times New Roman" w:ascii="Times New Roman" w:hAnsi="Times New Roman" w:eastAsiaTheme="minorHAnsi"/>
          <w:b/>
          <w:bCs/>
          <w:iCs/>
          <w:sz w:val="28"/>
          <w:szCs w:val="28"/>
          <w:lang w:eastAsia="en-US"/>
        </w:rPr>
        <w:t xml:space="preserve">Перерасчёт размера </w:t>
      </w:r>
      <w:r>
        <w:rPr>
          <w:rFonts w:cs="Times New Roman" w:ascii="Times New Roman" w:hAnsi="Times New Roman"/>
          <w:b/>
          <w:sz w:val="28"/>
          <w:szCs w:val="28"/>
        </w:rPr>
        <w:t>надбавки</w:t>
      </w:r>
    </w:p>
    <w:p>
      <w:pPr>
        <w:pStyle w:val="ConsPlusNormal1"/>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ind w:firstLine="709"/>
        <w:jc w:val="both"/>
        <w:rPr>
          <w:rFonts w:eastAsia="Calibri" w:eastAsiaTheme="minorHAnsi"/>
          <w:bCs/>
          <w:iCs/>
          <w:sz w:val="28"/>
          <w:szCs w:val="28"/>
          <w:lang w:eastAsia="en-US"/>
        </w:rPr>
      </w:pPr>
      <w:r>
        <w:rPr>
          <w:rFonts w:eastAsia="Calibri" w:eastAsiaTheme="minorHAnsi"/>
          <w:bCs/>
          <w:iCs/>
          <w:sz w:val="28"/>
          <w:szCs w:val="28"/>
          <w:lang w:eastAsia="en-US"/>
        </w:rPr>
        <w:t xml:space="preserve">3.5.1. Основанием для начала процедуры перерасчёта размера </w:t>
      </w:r>
      <w:r>
        <w:rPr>
          <w:sz w:val="28"/>
          <w:szCs w:val="28"/>
        </w:rPr>
        <w:t xml:space="preserve"> надбавки является и</w:t>
      </w:r>
      <w:r>
        <w:rPr>
          <w:rFonts w:eastAsia="Calibri" w:eastAsiaTheme="minorHAnsi"/>
          <w:bCs/>
          <w:iCs/>
          <w:sz w:val="28"/>
          <w:szCs w:val="28"/>
          <w:lang w:eastAsia="en-US"/>
        </w:rPr>
        <w:t xml:space="preserve">зменение размера </w:t>
      </w:r>
      <w:r>
        <w:rPr>
          <w:rFonts w:eastAsia="Calibri" w:eastAsiaTheme="minorHAnsi"/>
          <w:iCs/>
          <w:sz w:val="28"/>
          <w:szCs w:val="28"/>
          <w:lang w:eastAsia="en-US"/>
        </w:rPr>
        <w:t>Пенсии или Содержания</w:t>
      </w:r>
      <w:r>
        <w:rPr>
          <w:rFonts w:eastAsia="Calibri" w:eastAsiaTheme="minorHAnsi"/>
          <w:bCs/>
          <w:iCs/>
          <w:sz w:val="28"/>
          <w:szCs w:val="28"/>
          <w:lang w:eastAsia="en-US"/>
        </w:rPr>
        <w:t>.</w:t>
      </w:r>
    </w:p>
    <w:p>
      <w:pPr>
        <w:pStyle w:val="Normal"/>
        <w:widowControl/>
        <w:ind w:firstLine="709"/>
        <w:jc w:val="both"/>
        <w:rPr>
          <w:rFonts w:eastAsia="Calibri" w:eastAsiaTheme="minorHAnsi"/>
          <w:bCs/>
          <w:iCs/>
          <w:sz w:val="28"/>
          <w:szCs w:val="28"/>
          <w:lang w:eastAsia="en-US"/>
        </w:rPr>
      </w:pPr>
      <w:r>
        <w:rPr>
          <w:rFonts w:eastAsia="Calibri" w:eastAsiaTheme="minorHAnsi"/>
          <w:bCs/>
          <w:iCs/>
          <w:sz w:val="28"/>
          <w:szCs w:val="28"/>
          <w:lang w:eastAsia="en-US"/>
        </w:rPr>
        <w:t xml:space="preserve">3.5.2. Перерасчёт размера </w:t>
      </w:r>
      <w:r>
        <w:rPr>
          <w:sz w:val="28"/>
          <w:szCs w:val="28"/>
        </w:rPr>
        <w:t xml:space="preserve">надбавки </w:t>
      </w:r>
      <w:r>
        <w:rPr>
          <w:rFonts w:eastAsia="Calibri" w:eastAsiaTheme="minorHAnsi"/>
          <w:bCs/>
          <w:iCs/>
          <w:sz w:val="28"/>
          <w:szCs w:val="28"/>
          <w:lang w:eastAsia="en-US"/>
        </w:rPr>
        <w:t xml:space="preserve">производится с даты  изменения размера </w:t>
      </w:r>
      <w:r>
        <w:rPr>
          <w:rFonts w:eastAsia="Calibri" w:eastAsiaTheme="minorHAnsi"/>
          <w:iCs/>
          <w:sz w:val="28"/>
          <w:szCs w:val="28"/>
          <w:lang w:eastAsia="en-US"/>
        </w:rPr>
        <w:t>Пенсии или Содержания</w:t>
      </w:r>
      <w:r>
        <w:rPr>
          <w:rFonts w:eastAsia="Calibri" w:eastAsiaTheme="minorHAnsi"/>
          <w:bCs/>
          <w:iCs/>
          <w:sz w:val="28"/>
          <w:szCs w:val="28"/>
          <w:lang w:eastAsia="en-US"/>
        </w:rPr>
        <w:t xml:space="preserve">. При этом пересмотр размера </w:t>
      </w:r>
      <w:r>
        <w:rPr>
          <w:sz w:val="28"/>
          <w:szCs w:val="28"/>
        </w:rPr>
        <w:t xml:space="preserve">надбавки </w:t>
      </w:r>
      <w:r>
        <w:rPr>
          <w:rFonts w:eastAsia="Calibri" w:eastAsiaTheme="minorHAnsi"/>
          <w:bCs/>
          <w:iCs/>
          <w:sz w:val="28"/>
          <w:szCs w:val="28"/>
          <w:lang w:eastAsia="en-US"/>
        </w:rPr>
        <w:t>может производиться за прошлое время, но не более чем за три года.</w:t>
      </w:r>
    </w:p>
    <w:p>
      <w:pPr>
        <w:pStyle w:val="Normal"/>
        <w:widowControl/>
        <w:ind w:firstLine="709"/>
        <w:jc w:val="both"/>
        <w:rPr>
          <w:rFonts w:eastAsia="Calibri" w:eastAsiaTheme="minorHAnsi"/>
          <w:bCs/>
          <w:iCs/>
          <w:sz w:val="28"/>
          <w:szCs w:val="28"/>
          <w:lang w:eastAsia="en-US"/>
        </w:rPr>
      </w:pPr>
      <w:r>
        <w:rPr>
          <w:rFonts w:eastAsia="Calibri" w:eastAsiaTheme="minorHAnsi"/>
          <w:bCs/>
          <w:iCs/>
          <w:sz w:val="28"/>
          <w:szCs w:val="28"/>
          <w:lang w:eastAsia="en-US"/>
        </w:rPr>
        <w:t>Сведения о новом размере Пенсии или Содержания может быть предоставлено Получателем надбавки или получение на основании межведомственного запроса.</w:t>
      </w:r>
    </w:p>
    <w:p>
      <w:pPr>
        <w:pStyle w:val="Normal"/>
        <w:widowControl/>
        <w:ind w:firstLine="709"/>
        <w:jc w:val="both"/>
        <w:rPr>
          <w:rFonts w:eastAsia="Calibri" w:eastAsiaTheme="minorHAnsi"/>
          <w:bCs/>
          <w:iCs/>
          <w:sz w:val="28"/>
          <w:szCs w:val="28"/>
          <w:lang w:eastAsia="en-US"/>
        </w:rPr>
      </w:pPr>
      <w:r>
        <w:rPr>
          <w:rFonts w:eastAsia="Calibri" w:eastAsiaTheme="minorHAnsi"/>
          <w:bCs/>
          <w:iCs/>
          <w:sz w:val="28"/>
          <w:szCs w:val="28"/>
          <w:lang w:eastAsia="en-US"/>
        </w:rPr>
        <w:t xml:space="preserve">Специалист Комитета, ответственный за предоставление муниципальной услуги, осуществляет перерасчёт  размера </w:t>
      </w:r>
      <w:r>
        <w:rPr>
          <w:sz w:val="28"/>
          <w:szCs w:val="28"/>
        </w:rPr>
        <w:t xml:space="preserve">надбавки </w:t>
      </w:r>
      <w:r>
        <w:rPr>
          <w:rFonts w:eastAsia="Calibri" w:eastAsiaTheme="minorHAnsi"/>
          <w:bCs/>
          <w:iCs/>
          <w:sz w:val="28"/>
          <w:szCs w:val="28"/>
          <w:lang w:eastAsia="en-US"/>
        </w:rPr>
        <w:t xml:space="preserve">каждому получателю и по результатам пересмотра формирует проект расчета размера </w:t>
      </w:r>
      <w:r>
        <w:rPr>
          <w:sz w:val="28"/>
          <w:szCs w:val="28"/>
        </w:rPr>
        <w:t xml:space="preserve">надбавки </w:t>
      </w:r>
      <w:r>
        <w:rPr>
          <w:rFonts w:eastAsia="Calibri" w:eastAsiaTheme="minorHAnsi"/>
          <w:bCs/>
          <w:iCs/>
          <w:sz w:val="28"/>
          <w:szCs w:val="28"/>
          <w:lang w:eastAsia="en-US"/>
        </w:rPr>
        <w:t xml:space="preserve">и передает </w:t>
      </w:r>
      <w:r>
        <w:rPr>
          <w:rFonts w:eastAsia="Calibri" w:eastAsiaTheme="minorHAnsi"/>
          <w:bCs/>
          <w:iCs/>
          <w:sz w:val="28"/>
          <w:szCs w:val="28"/>
          <w:shd w:fill="FFFFFF" w:val="clear"/>
          <w:lang w:eastAsia="en-US"/>
        </w:rPr>
        <w:t>в порядке делопроизводства на подпись председателю (уполномоченному лицу) Комитета</w:t>
      </w:r>
      <w:r>
        <w:rPr>
          <w:rFonts w:eastAsia="Calibri" w:eastAsiaTheme="minorHAnsi"/>
          <w:bCs/>
          <w:iCs/>
          <w:sz w:val="28"/>
          <w:szCs w:val="28"/>
          <w:lang w:eastAsia="en-US"/>
        </w:rPr>
        <w:t>.</w:t>
      </w:r>
    </w:p>
    <w:p>
      <w:pPr>
        <w:pStyle w:val="Normal"/>
        <w:widowControl/>
        <w:ind w:firstLine="709"/>
        <w:jc w:val="both"/>
        <w:rPr>
          <w:rFonts w:eastAsia="Calibri" w:eastAsiaTheme="minorHAnsi"/>
          <w:bCs/>
          <w:iCs/>
          <w:sz w:val="28"/>
          <w:szCs w:val="28"/>
          <w:lang w:eastAsia="en-US"/>
        </w:rPr>
      </w:pPr>
      <w:r>
        <w:rPr>
          <w:rFonts w:eastAsia="Calibri" w:eastAsiaTheme="minorHAnsi"/>
          <w:bCs/>
          <w:iCs/>
          <w:sz w:val="28"/>
          <w:szCs w:val="28"/>
          <w:lang w:eastAsia="en-US"/>
        </w:rPr>
        <w:t>Председатель (уполномоченное лицо) Комитета подписывает проект расчета размера надбавки.</w:t>
      </w:r>
    </w:p>
    <w:p>
      <w:pPr>
        <w:pStyle w:val="Normal"/>
        <w:numPr>
          <w:ilvl w:val="0"/>
          <w:numId w:val="0"/>
        </w:numPr>
        <w:ind w:firstLine="540"/>
        <w:jc w:val="both"/>
        <w:outlineLvl w:val="1"/>
        <w:rPr>
          <w:sz w:val="28"/>
          <w:szCs w:val="28"/>
        </w:rPr>
      </w:pPr>
      <w:r>
        <w:rPr>
          <w:sz w:val="28"/>
          <w:szCs w:val="28"/>
        </w:rPr>
        <w:t xml:space="preserve">3.5.3. Срок выполнения административной процедуры – не более                      10 рабочих дней </w:t>
      </w:r>
      <w:r>
        <w:rPr>
          <w:rFonts w:eastAsia="Calibri" w:eastAsiaTheme="minorHAnsi"/>
          <w:bCs/>
          <w:iCs/>
          <w:sz w:val="28"/>
          <w:szCs w:val="28"/>
          <w:lang w:eastAsia="en-US"/>
        </w:rPr>
        <w:t xml:space="preserve">со дня поступления сведений об изменении размера </w:t>
      </w:r>
      <w:r>
        <w:rPr>
          <w:rFonts w:eastAsia="Calibri" w:eastAsiaTheme="minorHAnsi"/>
          <w:iCs/>
          <w:sz w:val="28"/>
          <w:szCs w:val="28"/>
          <w:lang w:eastAsia="en-US"/>
        </w:rPr>
        <w:t>Пенсии или Содержания</w:t>
      </w:r>
      <w:r>
        <w:rPr>
          <w:sz w:val="28"/>
          <w:szCs w:val="28"/>
        </w:rPr>
        <w:t xml:space="preserve">.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3.5.4. Критерием принятия решения  является  </w:t>
      </w:r>
      <w:r>
        <w:rPr>
          <w:rFonts w:eastAsia="Calibri" w:cs="Times New Roman" w:ascii="Times New Roman" w:hAnsi="Times New Roman" w:eastAsiaTheme="minorHAnsi"/>
          <w:bCs/>
          <w:iCs/>
          <w:sz w:val="28"/>
          <w:szCs w:val="28"/>
          <w:lang w:eastAsia="en-US"/>
        </w:rPr>
        <w:t xml:space="preserve">поступление  в Комитет сведений об изменении размера </w:t>
      </w:r>
      <w:r>
        <w:rPr>
          <w:rFonts w:eastAsia="Calibri" w:cs="Times New Roman" w:ascii="Times New Roman" w:hAnsi="Times New Roman" w:eastAsiaTheme="minorHAnsi"/>
          <w:iCs/>
          <w:sz w:val="28"/>
          <w:szCs w:val="28"/>
          <w:lang w:eastAsia="en-US"/>
        </w:rPr>
        <w:t>Пенсии или Содержания</w:t>
      </w:r>
      <w:r>
        <w:rPr>
          <w:rFonts w:cs="Times New Roman" w:ascii="Times New Roman" w:hAnsi="Times New Roman"/>
          <w:sz w:val="28"/>
          <w:szCs w:val="28"/>
        </w:rPr>
        <w:t xml:space="preserve">. </w:t>
      </w:r>
    </w:p>
    <w:p>
      <w:pPr>
        <w:pStyle w:val="Normal"/>
        <w:ind w:firstLine="540"/>
        <w:jc w:val="both"/>
        <w:rPr>
          <w:sz w:val="28"/>
          <w:szCs w:val="28"/>
        </w:rPr>
      </w:pPr>
      <w:r>
        <w:rPr>
          <w:sz w:val="28"/>
          <w:szCs w:val="28"/>
        </w:rPr>
        <w:t>3.5.5. Результатом административной процедуры является перерасчет размера надбавки.</w:t>
      </w:r>
    </w:p>
    <w:p>
      <w:pPr>
        <w:pStyle w:val="Normal"/>
        <w:ind w:firstLine="540"/>
        <w:jc w:val="both"/>
        <w:rPr>
          <w:sz w:val="28"/>
          <w:szCs w:val="28"/>
        </w:rPr>
      </w:pPr>
      <w:r>
        <w:rPr>
          <w:sz w:val="28"/>
          <w:szCs w:val="28"/>
        </w:rPr>
        <w:t>3.5.6. Способ фиксации результата  выполнения административной процедуры - подписание  председателем Комитета (уполномоченным лицом) перерасчета размера надбавки.</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3.6. Организация выплаты надбавки</w:t>
      </w:r>
    </w:p>
    <w:p>
      <w:pPr>
        <w:pStyle w:val="Normal"/>
        <w:ind w:firstLine="709"/>
        <w:jc w:val="both"/>
        <w:rPr>
          <w:b/>
          <w:b/>
          <w:sz w:val="28"/>
          <w:szCs w:val="28"/>
        </w:rPr>
      </w:pPr>
      <w:r>
        <w:rPr>
          <w:b/>
          <w:sz w:val="28"/>
          <w:szCs w:val="28"/>
        </w:rPr>
      </w:r>
    </w:p>
    <w:p>
      <w:pPr>
        <w:pStyle w:val="Normal"/>
        <w:numPr>
          <w:ilvl w:val="0"/>
          <w:numId w:val="0"/>
        </w:numPr>
        <w:ind w:firstLine="540"/>
        <w:jc w:val="both"/>
        <w:outlineLvl w:val="1"/>
        <w:rPr>
          <w:sz w:val="28"/>
          <w:szCs w:val="28"/>
        </w:rPr>
      </w:pPr>
      <w:r>
        <w:rPr>
          <w:sz w:val="28"/>
          <w:szCs w:val="28"/>
        </w:rPr>
        <w:t>3.6.1. Основанием для начала административной процедуры является подписание  председателем Комитета расчета (перерасчета) размера надбавки.</w:t>
      </w:r>
    </w:p>
    <w:p>
      <w:pPr>
        <w:pStyle w:val="Normal"/>
        <w:numPr>
          <w:ilvl w:val="0"/>
          <w:numId w:val="0"/>
        </w:numPr>
        <w:ind w:firstLine="540"/>
        <w:jc w:val="both"/>
        <w:outlineLvl w:val="1"/>
        <w:rPr>
          <w:sz w:val="28"/>
          <w:szCs w:val="28"/>
        </w:rPr>
      </w:pPr>
      <w:r>
        <w:rPr>
          <w:sz w:val="28"/>
          <w:szCs w:val="28"/>
        </w:rPr>
        <w:t xml:space="preserve">3.6.2. Специалист Комитета, ответственный за предоставление муниципальной услуги, </w:t>
      </w:r>
      <w:r>
        <w:rPr>
          <w:bCs/>
          <w:sz w:val="28"/>
          <w:szCs w:val="28"/>
        </w:rPr>
        <w:t xml:space="preserve">в течение 10 рабочих дней </w:t>
      </w:r>
      <w:r>
        <w:rPr>
          <w:sz w:val="28"/>
          <w:szCs w:val="28"/>
        </w:rPr>
        <w:t>осуществляет подготовку следующих выплатных документов:</w:t>
      </w:r>
    </w:p>
    <w:p>
      <w:pPr>
        <w:pStyle w:val="Normal"/>
        <w:tabs>
          <w:tab w:val="clear" w:pos="709"/>
          <w:tab w:val="left" w:pos="-540" w:leader="none"/>
        </w:tabs>
        <w:ind w:firstLine="709"/>
        <w:jc w:val="both"/>
        <w:rPr>
          <w:sz w:val="28"/>
          <w:szCs w:val="28"/>
        </w:rPr>
      </w:pPr>
      <w:r>
        <w:rPr>
          <w:sz w:val="28"/>
          <w:szCs w:val="28"/>
        </w:rPr>
        <w:t>разовых поручений на выплату через УФПС на бумажных носителях;</w:t>
      </w:r>
    </w:p>
    <w:p>
      <w:pPr>
        <w:pStyle w:val="Normal"/>
        <w:tabs>
          <w:tab w:val="clear" w:pos="709"/>
          <w:tab w:val="left" w:pos="-540" w:leader="none"/>
        </w:tabs>
        <w:ind w:firstLine="709"/>
        <w:jc w:val="both"/>
        <w:rPr>
          <w:sz w:val="28"/>
          <w:szCs w:val="28"/>
        </w:rPr>
      </w:pPr>
      <w:r>
        <w:rPr>
          <w:sz w:val="28"/>
          <w:szCs w:val="28"/>
        </w:rPr>
        <w:t>электронных и бумажных списков Получателей для зачисления                      на счета, открытые ими  в кредитных организациях.</w:t>
      </w:r>
    </w:p>
    <w:p>
      <w:pPr>
        <w:pStyle w:val="Normal"/>
        <w:ind w:firstLine="709"/>
        <w:jc w:val="both"/>
        <w:rPr>
          <w:sz w:val="28"/>
          <w:szCs w:val="28"/>
        </w:rPr>
      </w:pPr>
      <w:r>
        <w:rPr>
          <w:sz w:val="28"/>
          <w:szCs w:val="28"/>
        </w:rPr>
        <w:t xml:space="preserve">Оформленные выплатные документы передаются в УФПС                  или кредитные организации для осуществления выплаты. </w:t>
      </w:r>
    </w:p>
    <w:p>
      <w:pPr>
        <w:pStyle w:val="Normal"/>
        <w:ind w:firstLine="709"/>
        <w:jc w:val="both"/>
        <w:rPr>
          <w:sz w:val="28"/>
          <w:szCs w:val="28"/>
        </w:rPr>
      </w:pPr>
      <w:r>
        <w:rPr>
          <w:sz w:val="28"/>
          <w:szCs w:val="28"/>
        </w:rPr>
        <w:t>Предоставление муниципальной услуги заканчивается перечислением надбавки на соответствующий счет Получателя, открытый в кредитной организации, или ее доставкой через отделение УФПС в сроки, определенные заключенными договорами.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возврата денежных средств кредитными организациями            и (или) УФПС специалист Комитета, ответственный за предоставление муниципальной услуги, уточняет причину возврата денежных средств            и принимает меры, направленные на их устранение.</w:t>
      </w:r>
    </w:p>
    <w:p>
      <w:pPr>
        <w:pStyle w:val="Normal"/>
        <w:ind w:firstLine="709"/>
        <w:jc w:val="both"/>
        <w:rPr>
          <w:sz w:val="28"/>
          <w:szCs w:val="28"/>
        </w:rPr>
      </w:pPr>
      <w:r>
        <w:rPr>
          <w:sz w:val="28"/>
          <w:szCs w:val="28"/>
        </w:rPr>
        <w:t>После устранения причин возврата денежных средств, специалист Комитета, ответственный за предоставление муниципальной услуги, принимает меры для повторного направления их в кредитные организации или УФПС.</w:t>
      </w:r>
    </w:p>
    <w:p>
      <w:pPr>
        <w:pStyle w:val="Normal"/>
        <w:ind w:firstLine="540"/>
        <w:jc w:val="both"/>
        <w:rPr>
          <w:sz w:val="28"/>
          <w:szCs w:val="28"/>
        </w:rPr>
      </w:pPr>
      <w:r>
        <w:rPr>
          <w:sz w:val="28"/>
          <w:szCs w:val="28"/>
        </w:rPr>
        <w:t xml:space="preserve">3.6.3. Срок выполнения административной процедуры составляет             10 рабочих дней. </w:t>
      </w:r>
    </w:p>
    <w:p>
      <w:pPr>
        <w:pStyle w:val="Normal"/>
        <w:ind w:firstLine="540"/>
        <w:jc w:val="both"/>
        <w:rPr>
          <w:sz w:val="28"/>
          <w:szCs w:val="28"/>
        </w:rPr>
      </w:pPr>
      <w:r>
        <w:rPr>
          <w:sz w:val="28"/>
          <w:szCs w:val="28"/>
        </w:rPr>
        <w:t>3.6.4. Критерием принятия решения является расчет (перерасчёт) размера надбавки.</w:t>
      </w:r>
    </w:p>
    <w:p>
      <w:pPr>
        <w:pStyle w:val="Normal"/>
        <w:numPr>
          <w:ilvl w:val="0"/>
          <w:numId w:val="0"/>
        </w:numPr>
        <w:ind w:firstLine="540"/>
        <w:jc w:val="both"/>
        <w:outlineLvl w:val="1"/>
        <w:rPr>
          <w:sz w:val="28"/>
          <w:szCs w:val="28"/>
        </w:rPr>
      </w:pPr>
      <w:r>
        <w:rPr>
          <w:sz w:val="28"/>
          <w:szCs w:val="28"/>
        </w:rPr>
        <w:t xml:space="preserve">3.6.5. Результатом административной процедуры </w:t>
      </w:r>
      <w:r>
        <w:rPr>
          <w:color w:val="FF00FF"/>
          <w:sz w:val="28"/>
          <w:szCs w:val="28"/>
        </w:rPr>
        <w:t xml:space="preserve"> </w:t>
      </w:r>
      <w:r>
        <w:rPr>
          <w:sz w:val="28"/>
          <w:szCs w:val="28"/>
        </w:rPr>
        <w:t>является  перечисление надбавки Получателю.</w:t>
      </w:r>
    </w:p>
    <w:p>
      <w:pPr>
        <w:pStyle w:val="ConsPlusNormal1"/>
        <w:numPr>
          <w:ilvl w:val="0"/>
          <w:numId w:val="0"/>
        </w:numPr>
        <w:jc w:val="both"/>
        <w:outlineLvl w:val="1"/>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sz w:val="28"/>
          <w:szCs w:val="28"/>
        </w:rPr>
        <w:t>3.6.6. Способ фиксации результата  выполнения  административной процедуры  - зачисление денежных средств Получателю</w:t>
      </w:r>
      <w:r>
        <w:rPr>
          <w:rFonts w:ascii="Times New Roman" w:hAnsi="Times New Roman"/>
          <w:bCs/>
          <w:sz w:val="28"/>
          <w:szCs w:val="28"/>
        </w:rPr>
        <w:t>.</w:t>
      </w:r>
    </w:p>
    <w:p>
      <w:pPr>
        <w:pStyle w:val="ConsPlusNormal1"/>
        <w:numPr>
          <w:ilvl w:val="0"/>
          <w:numId w:val="0"/>
        </w:numPr>
        <w:jc w:val="both"/>
        <w:outlineLvl w:val="1"/>
        <w:rPr>
          <w:rFonts w:ascii="Times New Roman" w:hAnsi="Times New Roman"/>
          <w:bCs/>
          <w:sz w:val="28"/>
          <w:szCs w:val="28"/>
        </w:rPr>
      </w:pPr>
      <w:r>
        <w:rPr>
          <w:rFonts w:ascii="Times New Roman" w:hAnsi="Times New Roman"/>
          <w:bCs/>
          <w:sz w:val="28"/>
          <w:szCs w:val="28"/>
        </w:rPr>
      </w:r>
    </w:p>
    <w:p>
      <w:pPr>
        <w:pStyle w:val="Normal"/>
        <w:spacing w:before="0" w:after="0"/>
        <w:ind w:firstLine="709"/>
        <w:contextualSpacing/>
        <w:jc w:val="both"/>
        <w:rPr>
          <w:b/>
          <w:b/>
          <w:sz w:val="28"/>
          <w:szCs w:val="28"/>
        </w:rPr>
      </w:pPr>
      <w:r>
        <w:rPr>
          <w:b/>
          <w:sz w:val="28"/>
          <w:szCs w:val="28"/>
        </w:rPr>
        <w:t>3.7. Выдача справки о предоставлении муниципальной услуги</w:t>
      </w:r>
    </w:p>
    <w:p>
      <w:pPr>
        <w:pStyle w:val="Normal"/>
        <w:spacing w:before="0" w:after="0"/>
        <w:ind w:firstLine="709"/>
        <w:contextualSpacing/>
        <w:jc w:val="both"/>
        <w:rPr>
          <w:b/>
          <w:b/>
          <w:sz w:val="28"/>
          <w:szCs w:val="28"/>
        </w:rPr>
      </w:pPr>
      <w:r>
        <w:rPr>
          <w:b/>
          <w:sz w:val="28"/>
          <w:szCs w:val="28"/>
        </w:rPr>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3.7.1. Основанием для начала административной процедуры выдачи справки о предоставлении муниципальной услуги является заявление Заявителя.</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3.7.2.</w:t>
      </w:r>
      <w:r>
        <w:rPr>
          <w:rFonts w:cs="Times New Roman" w:ascii="Times New Roman" w:hAnsi="Times New Roman"/>
          <w:color w:val="1F497D" w:themeColor="text2"/>
          <w:sz w:val="28"/>
          <w:szCs w:val="28"/>
        </w:rPr>
        <w:t xml:space="preserve"> </w:t>
      </w:r>
      <w:r>
        <w:rPr>
          <w:rFonts w:cs="Times New Roman" w:ascii="Times New Roman" w:hAnsi="Times New Roman"/>
          <w:sz w:val="28"/>
          <w:szCs w:val="28"/>
        </w:rPr>
        <w:t>Справка должна содержать информацию о фамилии, имени, отчестве, домашнем адресе Заявителя, о наименовании муниципальной услуги и решение о предоставлении (об отказе в предоставлении) муниципальной услуги. Справка подписывается председателем (уполномоченным лицом) Комитета и заверяется печатью Комитета, подлежит регистрации в журнале регистрации выданных справок.</w:t>
      </w:r>
    </w:p>
    <w:p>
      <w:pPr>
        <w:pStyle w:val="ConsPlusNormal1"/>
        <w:spacing w:before="0" w:after="0"/>
        <w:ind w:firstLine="709"/>
        <w:contextualSpacing/>
        <w:jc w:val="both"/>
        <w:rPr>
          <w:rFonts w:ascii="Times New Roman" w:hAnsi="Times New Roman"/>
          <w:sz w:val="28"/>
          <w:szCs w:val="28"/>
        </w:rPr>
      </w:pPr>
      <w:r>
        <w:rPr>
          <w:rFonts w:ascii="Times New Roman" w:hAnsi="Times New Roman"/>
          <w:sz w:val="28"/>
          <w:szCs w:val="28"/>
        </w:rPr>
        <w:t>3.7.3. Срок выполнения административной  процедуры составляет           10 календарных дней.</w:t>
      </w:r>
    </w:p>
    <w:p>
      <w:pPr>
        <w:pStyle w:val="Normal"/>
        <w:spacing w:before="0" w:after="0"/>
        <w:ind w:firstLine="709"/>
        <w:contextualSpacing/>
        <w:jc w:val="both"/>
        <w:rPr>
          <w:sz w:val="28"/>
          <w:szCs w:val="28"/>
        </w:rPr>
      </w:pPr>
      <w:r>
        <w:rPr>
          <w:sz w:val="28"/>
          <w:szCs w:val="28"/>
        </w:rPr>
        <w:t>3.7.4. Критерием принятия решения является наличие заявления Заявителя.</w:t>
      </w:r>
    </w:p>
    <w:p>
      <w:pPr>
        <w:pStyle w:val="ConsPlusNormal1"/>
        <w:spacing w:before="0" w:after="0"/>
        <w:ind w:firstLine="709"/>
        <w:contextualSpacing/>
        <w:jc w:val="both"/>
        <w:rPr>
          <w:rFonts w:ascii="Times New Roman" w:hAnsi="Times New Roman"/>
          <w:sz w:val="28"/>
          <w:szCs w:val="28"/>
        </w:rPr>
      </w:pPr>
      <w:r>
        <w:rPr>
          <w:rFonts w:ascii="Times New Roman" w:hAnsi="Times New Roman"/>
          <w:sz w:val="28"/>
          <w:szCs w:val="28"/>
        </w:rPr>
        <w:t xml:space="preserve">3.7.5. </w:t>
      </w:r>
      <w:r>
        <w:rPr>
          <w:rFonts w:cs="Times New Roman" w:ascii="Times New Roman" w:hAnsi="Times New Roman"/>
          <w:sz w:val="28"/>
          <w:szCs w:val="28"/>
          <w:shd w:fill="FFFFFF" w:val="clear"/>
        </w:rPr>
        <w:t xml:space="preserve">Фиксацией результата исполнения  административной процедуры является </w:t>
      </w:r>
      <w:r>
        <w:rPr>
          <w:rFonts w:cs="Times New Roman" w:ascii="Times New Roman" w:hAnsi="Times New Roman"/>
          <w:sz w:val="28"/>
          <w:szCs w:val="28"/>
        </w:rPr>
        <w:t>выдача специалистом Комитета, ответственным за предоставление муниципальной услуги, справки Заявителю или ее отправление по почте.</w:t>
      </w:r>
      <w:r>
        <w:rPr>
          <w:rFonts w:ascii="Times New Roman" w:hAnsi="Times New Roman"/>
          <w:sz w:val="28"/>
          <w:szCs w:val="28"/>
        </w:rPr>
        <w:t xml:space="preserve"> </w:t>
      </w:r>
    </w:p>
    <w:p>
      <w:pPr>
        <w:pStyle w:val="Normal"/>
        <w:spacing w:before="0" w:after="0"/>
        <w:ind w:firstLine="709"/>
        <w:contextualSpacing/>
        <w:jc w:val="both"/>
        <w:rPr>
          <w:sz w:val="28"/>
          <w:szCs w:val="28"/>
        </w:rPr>
      </w:pPr>
      <w:r>
        <w:rPr>
          <w:sz w:val="28"/>
          <w:szCs w:val="28"/>
        </w:rPr>
        <w:t xml:space="preserve">3.7.6. Способ фиксации результата выполнения административной процедуры - запись в Журнале регистрации справок. </w:t>
      </w:r>
    </w:p>
    <w:p>
      <w:pPr>
        <w:pStyle w:val="Normal"/>
        <w:spacing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center"/>
        <w:rPr>
          <w:b/>
          <w:b/>
          <w:sz w:val="28"/>
          <w:szCs w:val="28"/>
          <w:lang w:eastAsia="ar-SA"/>
        </w:rPr>
      </w:pPr>
      <w:r>
        <w:rPr>
          <w:b/>
          <w:sz w:val="28"/>
          <w:szCs w:val="28"/>
          <w:lang w:eastAsia="ar-SA"/>
        </w:rPr>
        <w:t>3.8. Порядок исправления допущенных опечаток и ошибок              в выданных в результате предоставления  муниципальной услуги документах</w:t>
      </w:r>
    </w:p>
    <w:p>
      <w:pPr>
        <w:pStyle w:val="Normal"/>
        <w:suppressAutoHyphens w:val="true"/>
        <w:spacing w:before="0" w:after="0"/>
        <w:ind w:firstLine="709"/>
        <w:contextualSpacing/>
        <w:rPr>
          <w:b/>
          <w:b/>
          <w:sz w:val="28"/>
          <w:szCs w:val="28"/>
          <w:lang w:eastAsia="ar-SA"/>
        </w:rPr>
      </w:pPr>
      <w:r>
        <w:rPr>
          <w:b/>
          <w:sz w:val="28"/>
          <w:szCs w:val="28"/>
          <w:lang w:eastAsia="ar-SA"/>
        </w:rPr>
      </w:r>
    </w:p>
    <w:p>
      <w:pPr>
        <w:pStyle w:val="Normal"/>
        <w:suppressAutoHyphens w:val="true"/>
        <w:spacing w:before="0" w:after="0"/>
        <w:ind w:firstLine="709"/>
        <w:contextualSpacing/>
        <w:jc w:val="both"/>
        <w:rPr>
          <w:bCs/>
          <w:sz w:val="28"/>
          <w:szCs w:val="28"/>
        </w:rPr>
      </w:pPr>
      <w:r>
        <w:rPr>
          <w:bCs/>
          <w:sz w:val="28"/>
          <w:szCs w:val="28"/>
        </w:rPr>
        <w:t>3.8.1. Основанием для начала выполнения административной процедуры является заявление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(или) ошибок  в выданном в результате предоставления муниципальной услуги документе  Комитетом.</w:t>
      </w:r>
    </w:p>
    <w:p>
      <w:pPr>
        <w:pStyle w:val="Normal"/>
        <w:suppressAutoHyphens w:val="true"/>
        <w:spacing w:before="0" w:after="0"/>
        <w:ind w:firstLine="709"/>
        <w:contextualSpacing/>
        <w:jc w:val="both"/>
        <w:rPr>
          <w:bCs/>
          <w:sz w:val="28"/>
          <w:szCs w:val="28"/>
        </w:rPr>
      </w:pPr>
      <w:r>
        <w:rPr>
          <w:bCs/>
          <w:sz w:val="28"/>
          <w:szCs w:val="28"/>
        </w:rPr>
        <w:t>3.8.2. Специалист Комитета, ответственный за предоставление муниципальной услуги, получивший заявление (запрос) Заявителя, указанный в пункте 3.8.1 Административного регламента:</w:t>
      </w:r>
    </w:p>
    <w:p>
      <w:pPr>
        <w:pStyle w:val="Normal"/>
        <w:suppressAutoHyphens w:val="true"/>
        <w:spacing w:before="0" w:after="0"/>
        <w:ind w:firstLine="709"/>
        <w:contextualSpacing/>
        <w:jc w:val="both"/>
        <w:rPr>
          <w:bCs/>
          <w:sz w:val="28"/>
          <w:szCs w:val="28"/>
        </w:rPr>
      </w:pPr>
      <w:r>
        <w:rPr>
          <w:bCs/>
          <w:sz w:val="28"/>
          <w:szCs w:val="28"/>
        </w:rPr>
        <w:t>- проводит проверку указанных в  заявлении (запросе) сведений, согласно документам, представленным Заявителем, или полученным                 в результате межведомственного взаимодействия;</w:t>
        <w:br/>
        <w:t>- в случае выявления допущенных опечаток и (или) ошибок                                    в документе, являющемся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оформлением в установленном порядке;</w:t>
      </w:r>
    </w:p>
    <w:p>
      <w:pPr>
        <w:pStyle w:val="Normal"/>
        <w:suppressAutoHyphens w:val="true"/>
        <w:spacing w:before="0" w:after="0"/>
        <w:ind w:firstLine="709"/>
        <w:contextualSpacing/>
        <w:jc w:val="both"/>
        <w:rPr>
          <w:bCs/>
          <w:sz w:val="28"/>
          <w:szCs w:val="28"/>
        </w:rPr>
      </w:pPr>
      <w:r>
        <w:rPr>
          <w:bCs/>
          <w:sz w:val="28"/>
          <w:szCs w:val="28"/>
        </w:rPr>
        <w:t>- при отсутствии опечаток и (или) ошибок в документе, являющемся результатом предоставления муниципальной услуги готовит письмо             об отсутствии опечаток и (или) ошибок в выданном документе.</w:t>
      </w:r>
    </w:p>
    <w:p>
      <w:pPr>
        <w:pStyle w:val="Normal"/>
        <w:spacing w:before="0" w:after="0"/>
        <w:ind w:firstLine="709"/>
        <w:contextualSpacing/>
        <w:jc w:val="both"/>
        <w:rPr>
          <w:bCs/>
          <w:sz w:val="28"/>
          <w:szCs w:val="28"/>
        </w:rPr>
      </w:pPr>
      <w:r>
        <w:rPr>
          <w:bCs/>
          <w:sz w:val="28"/>
          <w:szCs w:val="28"/>
        </w:rPr>
        <w:t>3.8.3.  Срок  выдачи результата  не должен превышать 10 календарных дней с даты регистрации обращения об исправлении допущенных опечаток  и (или) ошибок в выданном в результате предоставления  муниципальной  услуги документе.</w:t>
      </w:r>
    </w:p>
    <w:p>
      <w:pPr>
        <w:pStyle w:val="Normal"/>
        <w:suppressAutoHyphens w:val="true"/>
        <w:spacing w:before="0" w:after="0"/>
        <w:ind w:firstLine="709"/>
        <w:contextualSpacing/>
        <w:jc w:val="both"/>
        <w:rPr>
          <w:sz w:val="28"/>
          <w:szCs w:val="28"/>
          <w:lang w:eastAsia="ar-SA"/>
        </w:rPr>
      </w:pPr>
      <w:r>
        <w:rPr>
          <w:bCs/>
          <w:sz w:val="28"/>
          <w:szCs w:val="28"/>
        </w:rPr>
        <w:t xml:space="preserve"> </w:t>
      </w:r>
      <w:r>
        <w:rPr>
          <w:sz w:val="28"/>
          <w:szCs w:val="28"/>
          <w:lang w:eastAsia="ar-SA"/>
        </w:rPr>
        <w:t>3.8.4. Критерием принятия решения является наличие или отсутствие допущенных опечаток и (или) ошибок в выданном в результате предоставления муниципальной услуги документе.</w:t>
      </w:r>
    </w:p>
    <w:p>
      <w:pPr>
        <w:pStyle w:val="Normal"/>
        <w:suppressAutoHyphens w:val="true"/>
        <w:spacing w:before="0" w:after="0"/>
        <w:ind w:firstLine="709"/>
        <w:contextualSpacing/>
        <w:jc w:val="both"/>
        <w:rPr>
          <w:bCs/>
          <w:sz w:val="28"/>
          <w:szCs w:val="28"/>
        </w:rPr>
      </w:pPr>
      <w:r>
        <w:rPr>
          <w:bCs/>
          <w:sz w:val="28"/>
          <w:szCs w:val="28"/>
        </w:rPr>
        <w:t>3.8.5. Результатом административной процедуры является  направление Заявителю (Представителю) исправленного документа, либо  направление письма  об отсутствии опечаток и (или) ошибок в выданном  в результате предоставления услуги документе.</w:t>
      </w:r>
    </w:p>
    <w:p>
      <w:pPr>
        <w:pStyle w:val="Normal"/>
        <w:suppressAutoHyphens w:val="true"/>
        <w:spacing w:before="0" w:after="0"/>
        <w:ind w:firstLine="709"/>
        <w:contextualSpacing/>
        <w:jc w:val="both"/>
        <w:rPr>
          <w:color w:val="00B050"/>
          <w:lang w:eastAsia="ar-SA"/>
        </w:rPr>
      </w:pPr>
      <w:r>
        <w:rPr>
          <w:bCs/>
          <w:sz w:val="28"/>
          <w:szCs w:val="28"/>
        </w:rPr>
        <w:t xml:space="preserve">3.8.6. </w:t>
      </w:r>
      <w:r>
        <w:rPr>
          <w:sz w:val="28"/>
          <w:szCs w:val="28"/>
          <w:lang w:eastAsia="ar-SA"/>
        </w:rPr>
        <w:t>Способ фиксации результата выполнения административной процедуры  – регистрация в Журнале выдачи справок или в журнале регистрации исходящей корреспонденции.</w:t>
      </w:r>
    </w:p>
    <w:p>
      <w:pPr>
        <w:pStyle w:val="Normal"/>
        <w:spacing w:before="0" w:after="0"/>
        <w:ind w:firstLine="709"/>
        <w:contextualSpacing/>
        <w:jc w:val="both"/>
        <w:rPr>
          <w:bCs/>
          <w:sz w:val="28"/>
          <w:szCs w:val="28"/>
        </w:rPr>
      </w:pPr>
      <w:r>
        <w:rPr>
          <w:bCs/>
          <w:sz w:val="28"/>
          <w:szCs w:val="28"/>
        </w:rPr>
      </w:r>
    </w:p>
    <w:p>
      <w:pPr>
        <w:pStyle w:val="ConsPlusNormal1"/>
        <w:spacing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IV</w:t>
      </w:r>
      <w:r>
        <w:rPr>
          <w:rFonts w:cs="Times New Roman" w:ascii="Times New Roman" w:hAnsi="Times New Roman"/>
          <w:b/>
          <w:sz w:val="28"/>
          <w:szCs w:val="28"/>
        </w:rPr>
        <w:t xml:space="preserve">. Формы контроля за исполнением </w:t>
      </w:r>
    </w:p>
    <w:p>
      <w:pPr>
        <w:pStyle w:val="Normal"/>
        <w:spacing w:before="0" w:after="0"/>
        <w:ind w:firstLine="709"/>
        <w:contextualSpacing/>
        <w:jc w:val="center"/>
        <w:rPr>
          <w:sz w:val="28"/>
          <w:szCs w:val="28"/>
        </w:rPr>
      </w:pPr>
      <w:r>
        <w:rPr>
          <w:b/>
          <w:sz w:val="28"/>
          <w:szCs w:val="28"/>
        </w:rPr>
        <w:t>Административного регламента</w:t>
      </w:r>
    </w:p>
    <w:p>
      <w:pPr>
        <w:pStyle w:val="Normal"/>
        <w:spacing w:before="0" w:after="0"/>
        <w:ind w:firstLine="709"/>
        <w:contextualSpacing/>
        <w:jc w:val="both"/>
        <w:rPr>
          <w:bCs/>
          <w:sz w:val="28"/>
          <w:szCs w:val="28"/>
        </w:rPr>
      </w:pPr>
      <w:r>
        <w:rPr>
          <w:bCs/>
          <w:sz w:val="28"/>
          <w:szCs w:val="28"/>
        </w:rPr>
      </w:r>
    </w:p>
    <w:p>
      <w:pPr>
        <w:pStyle w:val="ConsPlusNormal1"/>
        <w:spacing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1"/>
        <w:spacing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spacing w:before="0" w:after="0"/>
        <w:ind w:firstLine="709"/>
        <w:contextualSpacing/>
        <w:jc w:val="both"/>
        <w:rPr>
          <w:sz w:val="28"/>
          <w:szCs w:val="28"/>
        </w:rPr>
      </w:pPr>
      <w:r>
        <w:rPr>
          <w:sz w:val="28"/>
          <w:szCs w:val="28"/>
        </w:rPr>
        <w:t>4.1.1. Текущий контроль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Normal"/>
        <w:spacing w:before="0" w:after="0"/>
        <w:ind w:firstLine="709"/>
        <w:contextualSpacing/>
        <w:jc w:val="both"/>
        <w:rPr>
          <w:sz w:val="28"/>
          <w:szCs w:val="28"/>
        </w:rPr>
      </w:pPr>
      <w:r>
        <w:rPr>
          <w:sz w:val="28"/>
          <w:szCs w:val="28"/>
        </w:rPr>
        <w:t>председатель Комитета;</w:t>
      </w:r>
    </w:p>
    <w:p>
      <w:pPr>
        <w:pStyle w:val="Normal"/>
        <w:spacing w:before="0" w:after="0"/>
        <w:ind w:firstLine="709"/>
        <w:contextualSpacing/>
        <w:jc w:val="both"/>
        <w:rPr>
          <w:sz w:val="28"/>
          <w:szCs w:val="28"/>
        </w:rPr>
      </w:pPr>
      <w:r>
        <w:rPr>
          <w:sz w:val="28"/>
          <w:szCs w:val="28"/>
        </w:rPr>
        <w:t>начальник отдела муниципальных выплат и льгот Комитета.</w:t>
      </w:r>
    </w:p>
    <w:p>
      <w:pPr>
        <w:pStyle w:val="Normal"/>
        <w:spacing w:before="0" w:after="0"/>
        <w:ind w:firstLine="709"/>
        <w:contextualSpacing/>
        <w:jc w:val="both"/>
        <w:rPr>
          <w:sz w:val="28"/>
          <w:szCs w:val="28"/>
        </w:rPr>
      </w:pPr>
      <w:r>
        <w:rPr>
          <w:sz w:val="28"/>
          <w:szCs w:val="28"/>
        </w:rPr>
        <w:t>4.1.2. Текущий контроль осуществляется постоянно в соответствии         с должностной инструкцией.</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center"/>
        <w:rPr>
          <w:b/>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ind w:firstLine="709"/>
        <w:contextualSpacing/>
        <w:jc w:val="center"/>
        <w:rPr>
          <w:b/>
          <w:b/>
          <w:sz w:val="28"/>
          <w:szCs w:val="28"/>
        </w:rPr>
      </w:pPr>
      <w:r>
        <w:rPr>
          <w:b/>
          <w:sz w:val="28"/>
          <w:szCs w:val="28"/>
        </w:rPr>
      </w:r>
    </w:p>
    <w:p>
      <w:pPr>
        <w:pStyle w:val="Normal"/>
        <w:spacing w:before="0" w:after="0"/>
        <w:ind w:firstLine="709"/>
        <w:contextualSpacing/>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Комитета, должностных лиц Комитета, муниципальных служащих.</w:t>
      </w:r>
    </w:p>
    <w:p>
      <w:pPr>
        <w:pStyle w:val="Normal"/>
        <w:spacing w:before="0" w:after="0"/>
        <w:ind w:firstLine="709"/>
        <w:contextualSpacing/>
        <w:jc w:val="both"/>
        <w:rPr>
          <w:sz w:val="28"/>
          <w:szCs w:val="28"/>
        </w:rPr>
      </w:pPr>
      <w:r>
        <w:rPr>
          <w:sz w:val="28"/>
          <w:szCs w:val="28"/>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осуществляются в соответствии с планом работы Комитета на текущий год.</w:t>
      </w:r>
    </w:p>
    <w:p>
      <w:pPr>
        <w:pStyle w:val="Normal"/>
        <w:spacing w:before="0" w:after="0"/>
        <w:ind w:firstLine="709"/>
        <w:contextualSpacing/>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председателем Комитета. </w:t>
      </w:r>
    </w:p>
    <w:p>
      <w:pPr>
        <w:pStyle w:val="Normal"/>
        <w:spacing w:before="0" w:after="0"/>
        <w:ind w:firstLine="709"/>
        <w:contextualSpacing/>
        <w:jc w:val="both"/>
        <w:rPr>
          <w:sz w:val="28"/>
          <w:szCs w:val="28"/>
        </w:rPr>
      </w:pPr>
      <w:r>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spacing w:before="0" w:after="0"/>
        <w:ind w:firstLine="709"/>
        <w:contextualSpacing/>
        <w:jc w:val="both"/>
        <w:rPr>
          <w:sz w:val="28"/>
          <w:szCs w:val="28"/>
        </w:rPr>
      </w:pPr>
      <w:r>
        <w:rPr>
          <w:sz w:val="28"/>
          <w:szCs w:val="28"/>
        </w:rPr>
        <w:t>4.2.5. Внеплановые проверки полноты и качества предоставления муниципальной услуги проводятся на основании жалоб граждан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ConsPlusNormal1"/>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center"/>
        <w:rPr>
          <w:b/>
          <w:b/>
          <w:bCs/>
          <w:sz w:val="28"/>
          <w:szCs w:val="28"/>
        </w:rPr>
      </w:pPr>
      <w:r>
        <w:rPr>
          <w:b/>
          <w:bCs/>
          <w:sz w:val="28"/>
          <w:szCs w:val="28"/>
        </w:rPr>
        <w:t>4.3. Ответственность должностных лиц органа местного самоуправления, предоставляющего муниципальную услугу,</w:t>
      </w:r>
      <w:r>
        <w:rPr>
          <w:b/>
          <w:bCs/>
        </w:rPr>
        <w:t xml:space="preserve"> </w:t>
      </w:r>
      <w:r>
        <w:rPr>
          <w:b/>
          <w:bCs/>
          <w:sz w:val="28"/>
          <w:szCs w:val="28"/>
        </w:rPr>
        <w:t xml:space="preserve">                   за решения и действия (бездействие), принимаемые (осуществляемые) ими в ходе предоставления муниципальной услуги</w:t>
      </w:r>
    </w:p>
    <w:p>
      <w:pPr>
        <w:pStyle w:val="Normal"/>
        <w:spacing w:before="0" w:after="0"/>
        <w:ind w:firstLine="709"/>
        <w:contextualSpacing/>
        <w:jc w:val="center"/>
        <w:rPr>
          <w:b/>
          <w:b/>
          <w:bCs/>
          <w:sz w:val="28"/>
          <w:szCs w:val="28"/>
        </w:rPr>
      </w:pPr>
      <w:r>
        <w:rPr>
          <w:b/>
          <w:bCs/>
          <w:sz w:val="28"/>
          <w:szCs w:val="28"/>
        </w:rPr>
      </w:r>
    </w:p>
    <w:p>
      <w:pPr>
        <w:pStyle w:val="Normal"/>
        <w:tabs>
          <w:tab w:val="clear" w:pos="709"/>
          <w:tab w:val="left" w:pos="0" w:leader="none"/>
        </w:tabs>
        <w:suppressAutoHyphens w:val="true"/>
        <w:spacing w:before="0" w:after="0"/>
        <w:ind w:firstLine="709"/>
        <w:contextualSpacing/>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pPr>
        <w:pStyle w:val="Normal"/>
        <w:spacing w:before="0" w:after="0"/>
        <w:ind w:firstLine="709"/>
        <w:contextualSpacing/>
        <w:jc w:val="both"/>
        <w:rPr>
          <w:kern w:val="2"/>
          <w:sz w:val="28"/>
          <w:szCs w:val="28"/>
          <w:lang w:eastAsia="zh-CN"/>
        </w:rPr>
      </w:pPr>
      <w:r>
        <w:rPr>
          <w:kern w:val="2"/>
          <w:sz w:val="28"/>
          <w:szCs w:val="28"/>
          <w:lang w:eastAsia="zh-CN"/>
        </w:rPr>
        <w:t>Персональная ответственность должностных лиц Комитета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spacing w:before="0" w:after="0"/>
        <w:ind w:firstLine="709"/>
        <w:contextualSpacing/>
        <w:jc w:val="center"/>
        <w:rPr>
          <w:color w:val="FF00FF"/>
          <w:sz w:val="28"/>
          <w:szCs w:val="28"/>
        </w:rPr>
      </w:pPr>
      <w:r>
        <w:rPr>
          <w:color w:val="FF00FF"/>
          <w:sz w:val="28"/>
          <w:szCs w:val="28"/>
        </w:rPr>
      </w:r>
    </w:p>
    <w:p>
      <w:pPr>
        <w:pStyle w:val="Normal"/>
        <w:suppressAutoHyphens w:val="true"/>
        <w:spacing w:before="0" w:after="0"/>
        <w:ind w:firstLine="709"/>
        <w:contextualSpacing/>
        <w:jc w:val="center"/>
        <w:rPr>
          <w:b/>
          <w:b/>
          <w:bCs/>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uppressAutoHyphens w:val="true"/>
        <w:spacing w:before="0" w:after="0"/>
        <w:ind w:firstLine="709"/>
        <w:contextualSpacing/>
        <w:jc w:val="center"/>
        <w:rPr>
          <w:b/>
          <w:b/>
          <w:bCs/>
          <w:sz w:val="28"/>
          <w:szCs w:val="28"/>
        </w:rPr>
      </w:pPr>
      <w:r>
        <w:rPr>
          <w:b/>
          <w:bCs/>
          <w:sz w:val="28"/>
          <w:szCs w:val="28"/>
        </w:rPr>
      </w:r>
    </w:p>
    <w:p>
      <w:pPr>
        <w:pStyle w:val="Normal"/>
        <w:suppressAutoHyphens w:val="true"/>
        <w:spacing w:before="0" w:after="0"/>
        <w:ind w:firstLine="709"/>
        <w:contextualSpacing/>
        <w:jc w:val="both"/>
        <w:rPr>
          <w:kern w:val="2"/>
          <w:sz w:val="28"/>
          <w:szCs w:val="28"/>
          <w:lang w:eastAsia="zh-CN"/>
        </w:rPr>
      </w:pPr>
      <w:r>
        <w:rPr>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Административного регламента, законодательных и иных нормативных правовых актов.</w:t>
      </w:r>
    </w:p>
    <w:p>
      <w:pPr>
        <w:pStyle w:val="Normal"/>
        <w:shd w:val="clear" w:color="auto" w:fill="FFFFFF"/>
        <w:spacing w:before="0" w:after="0"/>
        <w:ind w:firstLine="709"/>
        <w:contextualSpacing/>
        <w:jc w:val="both"/>
        <w:rPr>
          <w:sz w:val="28"/>
          <w:szCs w:val="28"/>
        </w:rPr>
      </w:pPr>
      <w:r>
        <w:rPr>
          <w:sz w:val="28"/>
          <w:szCs w:val="28"/>
        </w:rPr>
      </w:r>
    </w:p>
    <w:p>
      <w:pPr>
        <w:pStyle w:val="Normal"/>
        <w:spacing w:before="0" w:after="0"/>
        <w:ind w:firstLine="709"/>
        <w:contextualSpacing/>
        <w:jc w:val="center"/>
        <w:rPr>
          <w:b/>
          <w:b/>
          <w:bCs/>
          <w:sz w:val="28"/>
          <w:szCs w:val="28"/>
        </w:rPr>
      </w:pPr>
      <w:r>
        <w:rPr>
          <w:b/>
          <w:bCs/>
          <w:sz w:val="28"/>
          <w:szCs w:val="28"/>
          <w:lang w:val="en-US"/>
        </w:rPr>
        <w:t>V</w:t>
      </w:r>
      <w:r>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
        <w:r>
          <w:rPr>
            <w:b/>
            <w:bCs/>
            <w:sz w:val="28"/>
            <w:szCs w:val="28"/>
          </w:rPr>
          <w:t>частью 1.1 статьи           16</w:t>
        </w:r>
      </w:hyperlink>
      <w:r>
        <w:rPr>
          <w:b/>
          <w:bCs/>
          <w:sz w:val="28"/>
          <w:szCs w:val="28"/>
        </w:rPr>
        <w:t xml:space="preserve"> Федерального закона (далее - привлекаемые организации), или          их работников</w:t>
      </w:r>
    </w:p>
    <w:p>
      <w:pPr>
        <w:pStyle w:val="Normal"/>
        <w:spacing w:before="0" w:after="0"/>
        <w:ind w:firstLine="709"/>
        <w:contextualSpacing/>
        <w:jc w:val="center"/>
        <w:rPr>
          <w:b/>
          <w:b/>
          <w:bCs/>
          <w:color w:val="CC00FF"/>
        </w:rPr>
      </w:pPr>
      <w:r>
        <w:rPr>
          <w:b/>
          <w:bCs/>
          <w:color w:val="CC00FF"/>
        </w:rPr>
      </w:r>
    </w:p>
    <w:p>
      <w:pPr>
        <w:pStyle w:val="Normal"/>
        <w:numPr>
          <w:ilvl w:val="0"/>
          <w:numId w:val="0"/>
        </w:numPr>
        <w:spacing w:before="0" w:after="0"/>
        <w:ind w:firstLine="709"/>
        <w:contextualSpacing/>
        <w:jc w:val="center"/>
        <w:outlineLvl w:val="0"/>
        <w:rPr>
          <w:b/>
          <w:b/>
          <w:bCs/>
          <w:sz w:val="28"/>
          <w:szCs w:val="28"/>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bCs/>
          <w:color w:val="CC00FF"/>
        </w:rPr>
        <w:t xml:space="preserve"> </w:t>
      </w:r>
      <w:r>
        <w:rPr>
          <w:b/>
          <w:bCs/>
          <w:sz w:val="28"/>
          <w:szCs w:val="28"/>
        </w:rPr>
        <w:t>предоставляющего муниципальную услугу,</w:t>
      </w:r>
      <w:r>
        <w:rPr>
          <w:bCs/>
          <w:color w:val="CC00FF"/>
        </w:rPr>
        <w:t xml:space="preserve"> </w:t>
      </w:r>
      <w:r>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numPr>
          <w:ilvl w:val="0"/>
          <w:numId w:val="0"/>
        </w:numPr>
        <w:spacing w:before="0" w:after="0"/>
        <w:ind w:firstLine="709"/>
        <w:contextualSpacing/>
        <w:jc w:val="center"/>
        <w:outlineLvl w:val="0"/>
        <w:rPr>
          <w:b/>
          <w:b/>
          <w:bCs/>
          <w:sz w:val="28"/>
          <w:szCs w:val="28"/>
        </w:rPr>
      </w:pPr>
      <w:r>
        <w:rPr>
          <w:b/>
          <w:bCs/>
          <w:sz w:val="28"/>
          <w:szCs w:val="28"/>
        </w:rPr>
      </w:r>
    </w:p>
    <w:p>
      <w:pPr>
        <w:pStyle w:val="Normal"/>
        <w:numPr>
          <w:ilvl w:val="0"/>
          <w:numId w:val="0"/>
        </w:numPr>
        <w:spacing w:before="0" w:after="0"/>
        <w:ind w:firstLine="709"/>
        <w:contextualSpacing/>
        <w:jc w:val="both"/>
        <w:outlineLvl w:val="0"/>
        <w:rPr>
          <w:sz w:val="28"/>
          <w:szCs w:val="28"/>
        </w:rPr>
      </w:pPr>
      <w:r>
        <w:rPr>
          <w:sz w:val="28"/>
          <w:szCs w:val="28"/>
        </w:rPr>
        <w:t>Заявитель имеет право подать жалобу на решения и действия (бездействия) Комитета, предоставляющего муниципальную услугу, либо муниципального служащего.</w:t>
      </w:r>
    </w:p>
    <w:p>
      <w:pPr>
        <w:pStyle w:val="Normal"/>
        <w:numPr>
          <w:ilvl w:val="0"/>
          <w:numId w:val="0"/>
        </w:numPr>
        <w:suppressAutoHyphens w:val="true"/>
        <w:spacing w:before="0" w:after="0"/>
        <w:ind w:firstLine="709"/>
        <w:contextualSpacing/>
        <w:jc w:val="both"/>
        <w:outlineLvl w:val="0"/>
        <w:rPr>
          <w:kern w:val="2"/>
          <w:sz w:val="28"/>
          <w:szCs w:val="28"/>
          <w:lang w:eastAsia="ar-SA"/>
        </w:rPr>
      </w:pPr>
      <w:r>
        <w:rPr>
          <w:bCs/>
          <w:kern w:val="2"/>
          <w:sz w:val="28"/>
          <w:szCs w:val="28"/>
          <w:lang w:eastAsia="ar-SA"/>
        </w:rPr>
        <w:t xml:space="preserve">Заявитель имеет право направить жалобу,   </w:t>
      </w:r>
      <w:r>
        <w:rPr>
          <w:kern w:val="2"/>
          <w:sz w:val="28"/>
          <w:szCs w:val="28"/>
          <w:lang w:eastAsia="ar-SA"/>
        </w:rPr>
        <w:t>в том числе  посредством федеральной государственной информационной системы  «Единый</w:t>
      </w:r>
      <w:r>
        <w:rPr>
          <w:b/>
          <w:kern w:val="2"/>
          <w:sz w:val="28"/>
          <w:szCs w:val="28"/>
          <w:lang w:eastAsia="ar-SA"/>
        </w:rPr>
        <w:t xml:space="preserve"> </w:t>
      </w:r>
      <w:r>
        <w:rPr>
          <w:kern w:val="2"/>
          <w:sz w:val="28"/>
          <w:szCs w:val="28"/>
          <w:lang w:eastAsia="ar-SA"/>
        </w:rPr>
        <w:t>портал государственных и муниципальных услуг (функций)».</w:t>
      </w:r>
    </w:p>
    <w:p>
      <w:pPr>
        <w:pStyle w:val="Normal"/>
        <w:numPr>
          <w:ilvl w:val="0"/>
          <w:numId w:val="0"/>
        </w:numPr>
        <w:suppressAutoHyphens w:val="true"/>
        <w:spacing w:before="0" w:after="0"/>
        <w:ind w:firstLine="709"/>
        <w:contextualSpacing/>
        <w:jc w:val="both"/>
        <w:outlineLvl w:val="0"/>
        <w:rPr>
          <w:kern w:val="2"/>
          <w:sz w:val="28"/>
          <w:szCs w:val="28"/>
          <w:lang w:eastAsia="ar-SA"/>
        </w:rPr>
      </w:pPr>
      <w:r>
        <w:rPr>
          <w:kern w:val="2"/>
          <w:sz w:val="28"/>
          <w:szCs w:val="28"/>
          <w:lang w:eastAsia="ar-SA"/>
        </w:rPr>
      </w:r>
    </w:p>
    <w:p>
      <w:pPr>
        <w:pStyle w:val="Normal"/>
        <w:suppressAutoHyphens w:val="true"/>
        <w:spacing w:before="0" w:after="0"/>
        <w:ind w:firstLine="709"/>
        <w:contextualSpacing/>
        <w:jc w:val="center"/>
        <w:rPr>
          <w:b/>
          <w:b/>
          <w:bCs/>
          <w:sz w:val="28"/>
          <w:szCs w:val="28"/>
          <w:lang w:eastAsia="ar-SA"/>
        </w:rPr>
      </w:pPr>
      <w:r>
        <w:rPr>
          <w:b/>
          <w:bCs/>
          <w:sz w:val="28"/>
          <w:szCs w:val="28"/>
          <w:lang w:eastAsia="ar-SA"/>
        </w:rPr>
        <w:t>5.2. Органы местного самоуправления Курской области, многофункциональные центры, ли</w:t>
      </w:r>
      <w:r>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pPr>
        <w:pStyle w:val="Normal"/>
        <w:suppressAutoHyphens w:val="true"/>
        <w:spacing w:before="0" w:after="0"/>
        <w:ind w:firstLine="709"/>
        <w:contextualSpacing/>
        <w:jc w:val="center"/>
        <w:rPr>
          <w:b/>
          <w:b/>
          <w:bCs/>
          <w:sz w:val="28"/>
          <w:szCs w:val="28"/>
          <w:lang w:eastAsia="ar-SA"/>
        </w:rPr>
      </w:pPr>
      <w:r>
        <w:rPr>
          <w:b/>
          <w:bCs/>
          <w:sz w:val="28"/>
          <w:szCs w:val="28"/>
          <w:lang w:eastAsia="ar-SA"/>
        </w:rPr>
      </w:r>
    </w:p>
    <w:p>
      <w:pPr>
        <w:pStyle w:val="Normal"/>
        <w:suppressAutoHyphens w:val="true"/>
        <w:spacing w:before="0" w:after="0"/>
        <w:ind w:firstLine="709"/>
        <w:contextualSpacing/>
        <w:jc w:val="center"/>
        <w:rPr>
          <w:b/>
          <w:b/>
          <w:bCs/>
          <w:sz w:val="28"/>
          <w:szCs w:val="28"/>
          <w:lang w:eastAsia="ar-SA"/>
        </w:rPr>
      </w:pPr>
      <w:r>
        <w:rPr>
          <w:bCs/>
          <w:kern w:val="2"/>
          <w:sz w:val="28"/>
          <w:szCs w:val="28"/>
          <w:lang w:eastAsia="ar-SA"/>
        </w:rPr>
        <w:t xml:space="preserve">Жалоба может быть направлена в </w:t>
      </w:r>
      <w:r>
        <w:rPr>
          <w:kern w:val="2"/>
          <w:sz w:val="28"/>
          <w:szCs w:val="28"/>
          <w:lang w:eastAsia="ar-SA"/>
        </w:rPr>
        <w:t>Администрацию или комитет социальной защиты населения города Курска.</w:t>
      </w:r>
      <w:r>
        <w:rPr>
          <w:bCs/>
          <w:kern w:val="2"/>
          <w:sz w:val="28"/>
          <w:szCs w:val="28"/>
          <w:lang w:eastAsia="ar-SA"/>
        </w:rPr>
        <w:t xml:space="preserve"> Жалобу рассматривают:</w:t>
      </w:r>
    </w:p>
    <w:p>
      <w:pPr>
        <w:pStyle w:val="Normal"/>
        <w:suppressAutoHyphens w:val="true"/>
        <w:spacing w:before="0" w:after="0"/>
        <w:ind w:firstLine="709"/>
        <w:contextualSpacing/>
        <w:jc w:val="both"/>
        <w:rPr>
          <w:kern w:val="2"/>
          <w:sz w:val="28"/>
          <w:szCs w:val="28"/>
          <w:lang w:eastAsia="ar-SA"/>
        </w:rPr>
      </w:pPr>
      <w:r>
        <w:rPr>
          <w:bCs/>
          <w:kern w:val="2"/>
          <w:sz w:val="28"/>
          <w:szCs w:val="28"/>
          <w:lang w:eastAsia="ar-SA"/>
        </w:rPr>
        <w:t xml:space="preserve"> </w:t>
      </w:r>
      <w:r>
        <w:rPr>
          <w:bCs/>
          <w:kern w:val="2"/>
          <w:sz w:val="28"/>
          <w:szCs w:val="28"/>
          <w:lang w:eastAsia="ar-SA"/>
        </w:rPr>
        <w:t xml:space="preserve">в Администрации города Курска - </w:t>
      </w:r>
      <w:r>
        <w:rPr>
          <w:kern w:val="2"/>
          <w:sz w:val="28"/>
          <w:szCs w:val="28"/>
          <w:lang w:eastAsia="ar-SA"/>
        </w:rPr>
        <w:t>заместитель главы Администрации города Курска, курирующий социальный блок;</w:t>
      </w:r>
    </w:p>
    <w:p>
      <w:pPr>
        <w:pStyle w:val="Normal"/>
        <w:suppressAutoHyphens w:val="true"/>
        <w:spacing w:before="0" w:after="0"/>
        <w:ind w:firstLine="709"/>
        <w:contextualSpacing/>
        <w:jc w:val="both"/>
        <w:rPr>
          <w:bCs/>
          <w:kern w:val="2"/>
          <w:sz w:val="28"/>
          <w:szCs w:val="28"/>
          <w:lang w:eastAsia="ar-SA"/>
        </w:rPr>
      </w:pPr>
      <w:r>
        <w:rPr>
          <w:kern w:val="2"/>
          <w:sz w:val="28"/>
          <w:szCs w:val="28"/>
          <w:lang w:eastAsia="ar-SA"/>
        </w:rPr>
        <w:t>в Комитете – председатель Комитета</w:t>
      </w:r>
      <w:r>
        <w:rPr>
          <w:sz w:val="28"/>
          <w:szCs w:val="28"/>
        </w:rPr>
        <w:t>.</w:t>
      </w:r>
    </w:p>
    <w:p>
      <w:pPr>
        <w:pStyle w:val="Normal"/>
        <w:spacing w:before="0" w:after="0"/>
        <w:ind w:firstLine="709"/>
        <w:contextualSpacing/>
        <w:jc w:val="both"/>
        <w:rPr>
          <w:sz w:val="28"/>
          <w:szCs w:val="28"/>
        </w:rPr>
      </w:pPr>
      <w:r>
        <w:rPr>
          <w:sz w:val="28"/>
          <w:szCs w:val="28"/>
        </w:rPr>
      </w:r>
    </w:p>
    <w:p>
      <w:pPr>
        <w:pStyle w:val="Normal"/>
        <w:numPr>
          <w:ilvl w:val="0"/>
          <w:numId w:val="0"/>
        </w:numPr>
        <w:suppressAutoHyphens w:val="true"/>
        <w:spacing w:before="0" w:after="0"/>
        <w:ind w:firstLine="709"/>
        <w:contextualSpacing/>
        <w:outlineLvl w:val="0"/>
        <w:rPr>
          <w:b/>
          <w:b/>
          <w:sz w:val="28"/>
          <w:lang w:eastAsia="ar-SA"/>
        </w:rPr>
      </w:pPr>
      <w:r>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pPr>
        <w:pStyle w:val="Normal"/>
        <w:suppressAutoHyphens w:val="true"/>
        <w:spacing w:before="0" w:after="0"/>
        <w:ind w:firstLine="709"/>
        <w:contextualSpacing/>
        <w:jc w:val="center"/>
        <w:rPr>
          <w:b/>
          <w:b/>
          <w:bCs/>
          <w:sz w:val="28"/>
          <w:szCs w:val="28"/>
          <w:lang w:eastAsia="ar-SA"/>
        </w:rPr>
      </w:pPr>
      <w:r>
        <w:rPr>
          <w:b/>
          <w:bCs/>
          <w:sz w:val="28"/>
          <w:szCs w:val="28"/>
          <w:lang w:eastAsia="ar-SA"/>
        </w:rPr>
      </w:r>
    </w:p>
    <w:p>
      <w:pPr>
        <w:pStyle w:val="Normal"/>
        <w:suppressAutoHyphens w:val="true"/>
        <w:spacing w:before="0" w:after="0"/>
        <w:ind w:firstLine="709"/>
        <w:contextualSpacing/>
        <w:jc w:val="both"/>
        <w:rPr>
          <w:kern w:val="2"/>
          <w:sz w:val="28"/>
          <w:szCs w:val="28"/>
          <w:lang w:eastAsia="ar-SA"/>
        </w:rPr>
      </w:pPr>
      <w:r>
        <w:rPr>
          <w:sz w:val="28"/>
          <w:szCs w:val="28"/>
          <w:lang w:eastAsia="ar-SA"/>
        </w:rPr>
        <w:t xml:space="preserve">Информирование Заявителей о порядке </w:t>
      </w:r>
      <w:r>
        <w:rPr>
          <w:kern w:val="2"/>
          <w:sz w:val="28"/>
          <w:szCs w:val="28"/>
          <w:lang w:eastAsia="ar-SA"/>
        </w:rPr>
        <w:t xml:space="preserve">подачи и рассмотрения жалобы </w:t>
      </w:r>
      <w:r>
        <w:rPr>
          <w:sz w:val="28"/>
          <w:szCs w:val="28"/>
          <w:lang w:eastAsia="ar-SA"/>
        </w:rPr>
        <w:t xml:space="preserve">осуществляется посредством размещения информации на стендах в местах предоставления </w:t>
      </w:r>
      <w:r>
        <w:rPr>
          <w:bCs/>
          <w:sz w:val="28"/>
          <w:szCs w:val="28"/>
          <w:lang w:eastAsia="ar-SA"/>
        </w:rPr>
        <w:t>муниципальной</w:t>
      </w:r>
      <w:r>
        <w:rPr>
          <w:sz w:val="28"/>
          <w:szCs w:val="28"/>
          <w:lang w:eastAsia="ar-SA"/>
        </w:rPr>
        <w:t xml:space="preserve"> услуги, в «Едином портале»,                          на официальном сайте Администрации города Курска, </w:t>
      </w:r>
      <w:r>
        <w:rPr>
          <w:kern w:val="2"/>
          <w:sz w:val="28"/>
          <w:szCs w:val="28"/>
          <w:lang w:eastAsia="ar-SA"/>
        </w:rPr>
        <w:t>по телефону, электронной почте, при личном приёме.</w:t>
      </w:r>
    </w:p>
    <w:p>
      <w:pPr>
        <w:pStyle w:val="Normal"/>
        <w:suppressAutoHyphens w:val="true"/>
        <w:spacing w:before="0" w:after="0"/>
        <w:ind w:firstLine="709"/>
        <w:contextualSpacing/>
        <w:jc w:val="both"/>
        <w:rPr>
          <w:kern w:val="2"/>
          <w:sz w:val="28"/>
          <w:szCs w:val="28"/>
          <w:lang w:eastAsia="ar-SA"/>
        </w:rPr>
      </w:pPr>
      <w:r>
        <w:rPr>
          <w:kern w:val="2"/>
          <w:sz w:val="28"/>
          <w:szCs w:val="28"/>
          <w:lang w:eastAsia="ar-SA"/>
        </w:rPr>
      </w:r>
    </w:p>
    <w:p>
      <w:pPr>
        <w:pStyle w:val="Normal"/>
        <w:numPr>
          <w:ilvl w:val="0"/>
          <w:numId w:val="0"/>
        </w:numPr>
        <w:suppressAutoHyphens w:val="true"/>
        <w:spacing w:before="0" w:after="0"/>
        <w:ind w:firstLine="709"/>
        <w:contextualSpacing/>
        <w:jc w:val="center"/>
        <w:outlineLvl w:val="0"/>
        <w:rPr>
          <w:b/>
          <w:b/>
          <w:sz w:val="28"/>
          <w:lang w:eastAsia="ar-SA"/>
        </w:rPr>
      </w:pPr>
      <w:r>
        <w:rPr>
          <w:b/>
          <w:sz w:val="28"/>
          <w:lang w:eastAsia="ar-SA"/>
        </w:rPr>
        <w:t>5.4.</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numPr>
          <w:ilvl w:val="0"/>
          <w:numId w:val="0"/>
        </w:numPr>
        <w:suppressAutoHyphens w:val="true"/>
        <w:spacing w:before="0" w:after="0"/>
        <w:ind w:firstLine="709"/>
        <w:contextualSpacing/>
        <w:jc w:val="center"/>
        <w:outlineLvl w:val="0"/>
        <w:rPr>
          <w:b/>
          <w:b/>
          <w:sz w:val="28"/>
          <w:lang w:eastAsia="ar-SA"/>
        </w:rPr>
      </w:pPr>
      <w:r>
        <w:rPr>
          <w:b/>
          <w:sz w:val="28"/>
          <w:lang w:eastAsia="ar-SA"/>
        </w:rPr>
      </w:r>
    </w:p>
    <w:p>
      <w:pPr>
        <w:pStyle w:val="Normal"/>
        <w:numPr>
          <w:ilvl w:val="0"/>
          <w:numId w:val="0"/>
        </w:numPr>
        <w:suppressAutoHyphens w:val="true"/>
        <w:spacing w:before="0" w:after="0"/>
        <w:ind w:firstLine="709"/>
        <w:contextualSpacing/>
        <w:jc w:val="both"/>
        <w:outlineLvl w:val="0"/>
        <w:rPr>
          <w:sz w:val="28"/>
          <w:lang w:eastAsia="ar-SA"/>
        </w:rPr>
      </w:pPr>
      <w:r>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numPr>
          <w:ilvl w:val="0"/>
          <w:numId w:val="0"/>
        </w:numPr>
        <w:suppressAutoHyphens w:val="true"/>
        <w:spacing w:before="0" w:after="0"/>
        <w:ind w:firstLine="709"/>
        <w:contextualSpacing/>
        <w:jc w:val="both"/>
        <w:outlineLvl w:val="0"/>
        <w:rPr>
          <w:sz w:val="28"/>
          <w:lang w:eastAsia="ar-SA"/>
        </w:rPr>
      </w:pPr>
      <w:r>
        <w:rPr>
          <w:sz w:val="28"/>
          <w:lang w:eastAsia="ar-SA"/>
        </w:rPr>
        <w:t xml:space="preserve"> </w:t>
      </w:r>
      <w:r>
        <w:rPr>
          <w:sz w:val="28"/>
          <w:lang w:eastAsia="ar-SA"/>
        </w:rPr>
        <w:t>Федеральным законом от 27.07.2010 № 210 «Об организации предоставления государственных и муниципальных услуг»;</w:t>
      </w:r>
    </w:p>
    <w:p>
      <w:pPr>
        <w:pStyle w:val="ConsPlusNormal1"/>
        <w:ind w:firstLine="708"/>
        <w:jc w:val="both"/>
        <w:rPr>
          <w:rFonts w:ascii="Times New Roman" w:hAnsi="Times New Roman" w:cs="Times New Roman"/>
          <w:sz w:val="28"/>
          <w:szCs w:val="28"/>
        </w:rPr>
      </w:pPr>
      <w:r>
        <w:rPr>
          <w:rFonts w:ascii="Times New Roman" w:hAnsi="Times New Roman"/>
          <w:sz w:val="28"/>
          <w:szCs w:val="28"/>
          <w:lang w:eastAsia="ar-SA"/>
        </w:rPr>
        <w:t xml:space="preserve">постановлением Администрации города Курска </w:t>
      </w:r>
      <w:r>
        <w:rPr>
          <w:rFonts w:cs="Times New Roman" w:ascii="Times New Roman" w:hAnsi="Times New Roman"/>
          <w:sz w:val="28"/>
          <w:szCs w:val="28"/>
        </w:rPr>
        <w:t>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numPr>
          <w:ilvl w:val="0"/>
          <w:numId w:val="0"/>
        </w:numPr>
        <w:suppressAutoHyphens w:val="true"/>
        <w:spacing w:before="0" w:after="0"/>
        <w:ind w:firstLine="709"/>
        <w:contextualSpacing/>
        <w:jc w:val="both"/>
        <w:outlineLvl w:val="0"/>
        <w:rPr>
          <w:sz w:val="28"/>
          <w:szCs w:val="28"/>
        </w:rPr>
      </w:pPr>
      <w:r>
        <w:rPr>
          <w:sz w:val="28"/>
          <w:szCs w:val="28"/>
        </w:rPr>
        <w:t xml:space="preserve">Информация, указанная в данном разделе, </w:t>
      </w:r>
      <w:r>
        <w:rPr>
          <w:sz w:val="28"/>
          <w:szCs w:val="20"/>
        </w:rPr>
        <w:t>размещена на Едином портале</w:t>
      </w:r>
      <w:r>
        <w:rPr>
          <w:color w:val="FF0000"/>
          <w:sz w:val="28"/>
          <w:szCs w:val="28"/>
        </w:rPr>
        <w:t xml:space="preserve"> </w:t>
      </w:r>
      <w:hyperlink r:id="rId13">
        <w:r>
          <w:rPr>
            <w:sz w:val="28"/>
            <w:szCs w:val="28"/>
            <w:u w:val="none"/>
          </w:rPr>
          <w:t>http://www.gosuslugi.ru/</w:t>
        </w:r>
      </w:hyperlink>
      <w:r>
        <w:rPr>
          <w:sz w:val="28"/>
          <w:szCs w:val="28"/>
        </w:rPr>
        <w:t xml:space="preserve">. </w:t>
      </w:r>
    </w:p>
    <w:p>
      <w:pPr>
        <w:pStyle w:val="Normal"/>
        <w:numPr>
          <w:ilvl w:val="0"/>
          <w:numId w:val="0"/>
        </w:numPr>
        <w:spacing w:before="0" w:after="0"/>
        <w:ind w:firstLine="709"/>
        <w:contextualSpacing/>
        <w:jc w:val="both"/>
        <w:outlineLvl w:val="0"/>
        <w:rPr>
          <w:b/>
          <w:b/>
          <w:sz w:val="26"/>
          <w:szCs w:val="26"/>
        </w:rPr>
      </w:pPr>
      <w:r>
        <w:rPr>
          <w:b/>
          <w:sz w:val="26"/>
          <w:szCs w:val="26"/>
        </w:rPr>
      </w:r>
    </w:p>
    <w:p>
      <w:pPr>
        <w:pStyle w:val="Normal"/>
        <w:spacing w:before="0" w:after="0"/>
        <w:ind w:firstLine="709"/>
        <w:contextualSpacing/>
        <w:jc w:val="center"/>
        <w:rPr>
          <w:b/>
          <w:b/>
          <w:sz w:val="28"/>
          <w:szCs w:val="28"/>
        </w:rPr>
      </w:pPr>
      <w:r>
        <w:rPr>
          <w:b/>
          <w:sz w:val="28"/>
          <w:szCs w:val="28"/>
          <w:lang w:val="en-US"/>
        </w:rPr>
        <w:t>VI</w:t>
      </w:r>
      <w:r>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before="0" w:after="0"/>
        <w:ind w:firstLine="709"/>
        <w:contextualSpacing/>
        <w:jc w:val="both"/>
        <w:rPr>
          <w:b/>
          <w:b/>
          <w:sz w:val="28"/>
          <w:szCs w:val="28"/>
        </w:rPr>
      </w:pPr>
      <w:r>
        <w:rPr>
          <w:b/>
          <w:sz w:val="28"/>
          <w:szCs w:val="28"/>
        </w:rPr>
      </w:r>
    </w:p>
    <w:p>
      <w:pPr>
        <w:sectPr>
          <w:headerReference w:type="default" r:id="rId14"/>
          <w:headerReference w:type="first" r:id="rId15"/>
          <w:type w:val="nextPage"/>
          <w:pgSz w:w="11906" w:h="16838"/>
          <w:pgMar w:left="1985" w:right="567" w:header="709" w:top="1134" w:footer="0" w:bottom="1134" w:gutter="0"/>
          <w:pgNumType w:fmt="decimal"/>
          <w:formProt w:val="false"/>
          <w:titlePg/>
          <w:textDirection w:val="lrTb"/>
          <w:docGrid w:type="default" w:linePitch="360" w:charSpace="0"/>
        </w:sectPr>
        <w:pStyle w:val="Normal"/>
        <w:spacing w:before="0" w:after="0"/>
        <w:ind w:firstLine="709"/>
        <w:contextualSpacing/>
        <w:jc w:val="both"/>
        <w:rPr>
          <w:sz w:val="28"/>
          <w:szCs w:val="28"/>
        </w:rPr>
      </w:pPr>
      <w:r>
        <w:rPr>
          <w:sz w:val="28"/>
          <w:szCs w:val="28"/>
        </w:rPr>
        <w:t>Муниципальная услуга в МФЦ не предоставляется.</w:t>
      </w:r>
    </w:p>
    <w:tbl>
      <w:tblPr>
        <w:tblStyle w:val="a8"/>
        <w:tblW w:w="9570" w:type="dxa"/>
        <w:jc w:val="left"/>
        <w:tblInd w:w="0" w:type="dxa"/>
        <w:tblCellMar>
          <w:top w:w="0" w:type="dxa"/>
          <w:left w:w="108" w:type="dxa"/>
          <w:bottom w:w="0" w:type="dxa"/>
          <w:right w:w="108" w:type="dxa"/>
        </w:tblCellMar>
        <w:tblLook w:firstRow="1" w:noVBand="1" w:lastRow="0" w:firstColumn="1" w:lastColumn="0" w:noHBand="0" w:val="04a0"/>
      </w:tblPr>
      <w:tblGrid>
        <w:gridCol w:w="4360"/>
        <w:gridCol w:w="5209"/>
      </w:tblGrid>
      <w:tr>
        <w:trPr/>
        <w:tc>
          <w:tcPr>
            <w:tcW w:w="4360" w:type="dxa"/>
            <w:tcBorders>
              <w:top w:val="nil"/>
              <w:left w:val="nil"/>
              <w:bottom w:val="nil"/>
              <w:right w:val="nil"/>
            </w:tcBorders>
          </w:tcPr>
          <w:p>
            <w:pPr>
              <w:pStyle w:val="Normal"/>
              <w:widowControl/>
              <w:spacing w:beforeAutospacing="1" w:after="0"/>
              <w:contextualSpacing/>
              <w:jc w:val="right"/>
              <w:rPr>
                <w:b/>
                <w:b/>
                <w:bCs/>
                <w:sz w:val="23"/>
                <w:szCs w:val="23"/>
              </w:rPr>
            </w:pPr>
            <w:r>
              <w:rPr>
                <w:b/>
                <w:bCs/>
                <w:sz w:val="23"/>
                <w:szCs w:val="23"/>
              </w:rPr>
            </w:r>
          </w:p>
        </w:tc>
        <w:tc>
          <w:tcPr>
            <w:tcW w:w="5209" w:type="dxa"/>
            <w:tcBorders>
              <w:top w:val="nil"/>
              <w:left w:val="nil"/>
              <w:bottom w:val="nil"/>
              <w:right w:val="nil"/>
            </w:tcBorders>
          </w:tcPr>
          <w:p>
            <w:pPr>
              <w:pStyle w:val="Normal"/>
              <w:widowControl/>
              <w:spacing w:beforeAutospacing="1" w:afterAutospacing="1"/>
              <w:contextualSpacing/>
              <w:jc w:val="center"/>
              <w:rPr>
                <w:bCs/>
                <w:sz w:val="28"/>
                <w:szCs w:val="28"/>
              </w:rPr>
            </w:pPr>
            <w:r>
              <w:rPr>
                <w:bCs/>
                <w:sz w:val="28"/>
                <w:szCs w:val="28"/>
              </w:rPr>
              <w:t xml:space="preserve">ПРИЛОЖЕНИЕ </w:t>
            </w:r>
          </w:p>
          <w:p>
            <w:pPr>
              <w:pStyle w:val="Normal"/>
              <w:widowControl/>
              <w:spacing w:beforeAutospacing="1" w:after="0"/>
              <w:contextualSpacing/>
              <w:jc w:val="center"/>
              <w:rPr>
                <w:b/>
                <w:b/>
                <w:bCs/>
                <w:sz w:val="27"/>
                <w:szCs w:val="27"/>
              </w:rPr>
            </w:pPr>
            <w:r>
              <w:rPr>
                <w:bCs/>
                <w:sz w:val="28"/>
                <w:szCs w:val="28"/>
              </w:rPr>
              <w:t>к Административному регламенту         по предоставлению комитетом социальной защиты населения города Курска муниципальной услуги «Установление и выплата ежемесячной надбавки лицам, удостоенным звания «Почётный гражданин города Курска»</w:t>
            </w:r>
          </w:p>
        </w:tc>
      </w:tr>
    </w:tbl>
    <w:p>
      <w:pPr>
        <w:pStyle w:val="Normal"/>
        <w:widowControl/>
        <w:shd w:val="clear" w:color="auto" w:fill="FFFFFF"/>
        <w:spacing w:beforeAutospacing="1" w:afterAutospacing="1"/>
        <w:contextualSpacing/>
        <w:jc w:val="right"/>
        <w:rPr>
          <w:b/>
          <w:b/>
          <w:bCs/>
          <w:sz w:val="10"/>
          <w:szCs w:val="10"/>
        </w:rPr>
      </w:pPr>
      <w:r>
        <w:rPr>
          <w:b/>
          <w:bCs/>
          <w:sz w:val="10"/>
          <w:szCs w:val="10"/>
        </w:rPr>
      </w:r>
    </w:p>
    <w:tbl>
      <w:tblPr>
        <w:tblStyle w:val="a8"/>
        <w:tblW w:w="9570" w:type="dxa"/>
        <w:jc w:val="left"/>
        <w:tblInd w:w="0" w:type="dxa"/>
        <w:tblCellMar>
          <w:top w:w="0" w:type="dxa"/>
          <w:left w:w="108" w:type="dxa"/>
          <w:bottom w:w="0" w:type="dxa"/>
          <w:right w:w="108" w:type="dxa"/>
        </w:tblCellMar>
        <w:tblLook w:firstRow="1" w:noVBand="1" w:lastRow="0" w:firstColumn="1" w:lastColumn="0" w:noHBand="0" w:val="04a0"/>
      </w:tblPr>
      <w:tblGrid>
        <w:gridCol w:w="4360"/>
        <w:gridCol w:w="5209"/>
      </w:tblGrid>
      <w:tr>
        <w:trPr/>
        <w:tc>
          <w:tcPr>
            <w:tcW w:w="4360" w:type="dxa"/>
            <w:tcBorders>
              <w:top w:val="nil"/>
              <w:left w:val="nil"/>
              <w:bottom w:val="nil"/>
              <w:right w:val="nil"/>
            </w:tcBorders>
          </w:tcPr>
          <w:p>
            <w:pPr>
              <w:pStyle w:val="Normal"/>
              <w:widowControl/>
              <w:spacing w:beforeAutospacing="1" w:after="0"/>
              <w:contextualSpacing/>
              <w:jc w:val="right"/>
              <w:rPr>
                <w:bCs/>
                <w:sz w:val="28"/>
                <w:szCs w:val="28"/>
              </w:rPr>
            </w:pPr>
            <w:r>
              <w:rPr>
                <w:bCs/>
                <w:sz w:val="28"/>
                <w:szCs w:val="28"/>
              </w:rPr>
            </w:r>
          </w:p>
        </w:tc>
        <w:tc>
          <w:tcPr>
            <w:tcW w:w="5209" w:type="dxa"/>
            <w:tcBorders>
              <w:top w:val="nil"/>
              <w:left w:val="nil"/>
              <w:bottom w:val="nil"/>
              <w:right w:val="nil"/>
            </w:tcBorders>
          </w:tcPr>
          <w:p>
            <w:pPr>
              <w:pStyle w:val="Normal"/>
              <w:widowControl/>
              <w:spacing w:beforeAutospacing="1" w:afterAutospacing="1"/>
              <w:contextualSpacing/>
              <w:rPr>
                <w:bCs/>
                <w:sz w:val="26"/>
                <w:szCs w:val="26"/>
              </w:rPr>
            </w:pPr>
            <w:r>
              <w:rPr>
                <w:bCs/>
                <w:sz w:val="26"/>
                <w:szCs w:val="26"/>
              </w:rPr>
              <w:t>Главе города Курска</w:t>
            </w:r>
          </w:p>
          <w:p>
            <w:pPr>
              <w:pStyle w:val="Normal"/>
              <w:widowControl/>
              <w:spacing w:beforeAutospacing="1" w:afterAutospacing="1"/>
              <w:contextualSpacing/>
              <w:rPr>
                <w:bCs/>
                <w:sz w:val="28"/>
                <w:szCs w:val="28"/>
              </w:rPr>
            </w:pPr>
            <w:r>
              <w:rPr>
                <w:bCs/>
                <w:sz w:val="26"/>
                <w:szCs w:val="26"/>
              </w:rPr>
              <w:t>___________________________________</w:t>
            </w:r>
          </w:p>
          <w:p>
            <w:pPr>
              <w:pStyle w:val="Normal"/>
              <w:widowControl/>
              <w:spacing w:beforeAutospacing="1" w:afterAutospacing="1"/>
              <w:contextualSpacing/>
              <w:jc w:val="center"/>
              <w:rPr>
                <w:sz w:val="20"/>
                <w:szCs w:val="20"/>
              </w:rPr>
            </w:pPr>
            <w:r>
              <w:rPr>
                <w:sz w:val="20"/>
                <w:szCs w:val="20"/>
              </w:rPr>
              <w:t>(инициалы и фамилия Главы города Курска)</w:t>
            </w:r>
          </w:p>
          <w:p>
            <w:pPr>
              <w:pStyle w:val="Normal"/>
              <w:widowControl/>
              <w:spacing w:beforeAutospacing="1" w:afterAutospacing="1"/>
              <w:contextualSpacing/>
              <w:rPr>
                <w:bCs/>
                <w:sz w:val="28"/>
                <w:szCs w:val="28"/>
              </w:rPr>
            </w:pPr>
            <w:r>
              <w:rPr/>
              <w:t>_________________________________________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(фамилия, имя, отчество заявителя)</w:t>
            </w:r>
          </w:p>
          <w:p>
            <w:pPr>
              <w:pStyle w:val="Normal"/>
              <w:widowControl/>
              <w:spacing w:beforeAutospacing="1" w:afterAutospacing="1"/>
              <w:contextualSpacing/>
              <w:rPr>
                <w:bCs/>
                <w:sz w:val="26"/>
                <w:szCs w:val="26"/>
              </w:rPr>
            </w:pPr>
            <w:r>
              <w:rPr>
                <w:bCs/>
                <w:sz w:val="26"/>
                <w:szCs w:val="26"/>
              </w:rPr>
              <w:t>паспорт: серия_________ № ___________</w:t>
            </w:r>
          </w:p>
          <w:p>
            <w:pPr>
              <w:pStyle w:val="Normal"/>
              <w:widowControl/>
              <w:spacing w:beforeAutospacing="1" w:afterAutospacing="1"/>
              <w:contextualSpacing/>
              <w:rPr>
                <w:bCs/>
                <w:sz w:val="26"/>
                <w:szCs w:val="26"/>
              </w:rPr>
            </w:pPr>
            <w:r>
              <w:rPr>
                <w:bCs/>
                <w:sz w:val="26"/>
                <w:szCs w:val="26"/>
              </w:rPr>
              <w:t>выдан _____________________________</w:t>
            </w:r>
          </w:p>
          <w:p>
            <w:pPr>
              <w:pStyle w:val="Normal"/>
              <w:widowControl/>
              <w:spacing w:beforeAutospacing="1" w:afterAutospacing="1"/>
              <w:contextualSpacing/>
              <w:rPr>
                <w:bCs/>
                <w:sz w:val="26"/>
                <w:szCs w:val="26"/>
              </w:rPr>
            </w:pPr>
            <w:r>
              <w:rPr>
                <w:bCs/>
                <w:sz w:val="26"/>
                <w:szCs w:val="26"/>
              </w:rPr>
              <w:t>дата выдачи «__»___________ _______г.</w:t>
            </w:r>
          </w:p>
          <w:p>
            <w:pPr>
              <w:pStyle w:val="Normal"/>
              <w:widowControl/>
              <w:spacing w:beforeAutospacing="1" w:afterAutospacing="1"/>
              <w:contextualSpacing/>
              <w:rPr>
                <w:bCs/>
                <w:sz w:val="26"/>
                <w:szCs w:val="26"/>
              </w:rPr>
            </w:pPr>
            <w:r>
              <w:rPr>
                <w:bCs/>
                <w:sz w:val="26"/>
                <w:szCs w:val="26"/>
              </w:rPr>
              <w:t>адрес регистрации: __________________</w:t>
            </w:r>
          </w:p>
          <w:p>
            <w:pPr>
              <w:pStyle w:val="Normal"/>
              <w:widowControl/>
              <w:spacing w:beforeAutospacing="1" w:afterAutospacing="1"/>
              <w:contextualSpacing/>
              <w:rPr>
                <w:bCs/>
                <w:sz w:val="26"/>
                <w:szCs w:val="26"/>
              </w:rPr>
            </w:pPr>
            <w:r>
              <w:rPr>
                <w:bCs/>
                <w:sz w:val="26"/>
                <w:szCs w:val="26"/>
              </w:rPr>
              <w:t>___________________________________</w:t>
            </w:r>
          </w:p>
          <w:p>
            <w:pPr>
              <w:pStyle w:val="Normal"/>
              <w:widowControl/>
              <w:spacing w:beforeAutospacing="1" w:afterAutospacing="1"/>
              <w:contextualSpacing/>
              <w:rPr>
                <w:bCs/>
                <w:sz w:val="26"/>
                <w:szCs w:val="26"/>
              </w:rPr>
            </w:pPr>
            <w:r>
              <w:rPr>
                <w:bCs/>
                <w:sz w:val="26"/>
                <w:szCs w:val="26"/>
              </w:rPr>
              <w:t>телефон ___________________________</w:t>
            </w:r>
          </w:p>
          <w:p>
            <w:pPr>
              <w:pStyle w:val="Normal"/>
              <w:widowControl/>
              <w:spacing w:beforeAutospacing="1" w:afterAutospacing="1"/>
              <w:contextualSpacing/>
              <w:rPr>
                <w:bCs/>
                <w:sz w:val="28"/>
                <w:szCs w:val="28"/>
              </w:rPr>
            </w:pPr>
            <w:r>
              <w:rPr>
                <w:bCs/>
                <w:sz w:val="26"/>
                <w:szCs w:val="26"/>
              </w:rPr>
              <w:t>СНИЛС ___________________________</w:t>
            </w:r>
          </w:p>
          <w:p>
            <w:pPr>
              <w:pStyle w:val="Normal"/>
              <w:widowControl/>
              <w:spacing w:beforeAutospacing="1" w:after="0"/>
              <w:contextualSpacing/>
              <w:rPr>
                <w:bCs/>
                <w:sz w:val="10"/>
                <w:szCs w:val="10"/>
              </w:rPr>
            </w:pPr>
            <w:r>
              <w:rPr>
                <w:bCs/>
                <w:sz w:val="28"/>
                <w:szCs w:val="28"/>
              </w:rPr>
              <w:t xml:space="preserve"> </w:t>
            </w:r>
          </w:p>
        </w:tc>
      </w:tr>
    </w:tbl>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6"/>
          <w:szCs w:val="26"/>
        </w:rPr>
      </w:pPr>
      <w:r>
        <w:rPr>
          <w:sz w:val="26"/>
          <w:szCs w:val="26"/>
        </w:rPr>
        <w:t>Заявление</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eastAsia="Calibri" w:eastAsiaTheme="minorHAnsi"/>
          <w:sz w:val="20"/>
          <w:szCs w:val="20"/>
          <w:lang w:eastAsia="en-US"/>
        </w:rPr>
      </w:pPr>
      <w:r>
        <w:rPr>
          <w:sz w:val="26"/>
          <w:szCs w:val="26"/>
        </w:rPr>
        <w:t>В соответствии с Положением о присвоении звания «Почетный гражданин города Курска», утвержденным решением Курского городского Собрания, Положением о порядке установления и выплаты надбавки лицам, удостоенным звания «Почетный гражданин города Курска», утвержденным постановлением Администрации города Курска, прошу установить мне ежемесячную надбавку                                к ______________________________________________________________________</w:t>
      </w:r>
      <w:r>
        <w:rPr>
          <w:sz w:val="28"/>
          <w:szCs w:val="28"/>
        </w:rPr>
        <w:t xml:space="preserve"> </w:t>
      </w:r>
      <w:r>
        <w:rPr>
          <w:sz w:val="20"/>
          <w:szCs w:val="20"/>
        </w:rPr>
        <w:t xml:space="preserve">(указать к пенсии, назначенной в соответствии с законодательством  Российской Федерации или </w:t>
      </w:r>
      <w:r>
        <w:rPr>
          <w:rFonts w:eastAsia="Calibri" w:eastAsiaTheme="minorHAnsi"/>
          <w:sz w:val="20"/>
          <w:szCs w:val="20"/>
          <w:lang w:eastAsia="en-US"/>
        </w:rPr>
        <w:t>ежемесячному пожизненному содержанию, выплачиваемому в соответствии с законодательством Российской Федерации)</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как лицу, удостоенному звания «Почетный гражданин города Курска» удостоверение №________ от «___» _________ ______г..</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6"/>
          <w:szCs w:val="26"/>
        </w:rPr>
      </w:pPr>
      <w:r>
        <w:rPr>
          <w:sz w:val="26"/>
          <w:szCs w:val="26"/>
        </w:rPr>
        <w:t>Обо всех обстоятельствах, влияющих на выплату надбавки и ее размер, обязуюсь в 30-дневный срок сообщить в комитет социальной защиты населения города Курска в письменной форме.</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7"/>
          <w:szCs w:val="27"/>
        </w:rPr>
      </w:pPr>
      <w:r>
        <w:rPr>
          <w:sz w:val="26"/>
          <w:szCs w:val="26"/>
        </w:rPr>
        <w:t>Надбавку прошу перечислять через</w:t>
      </w:r>
      <w:r>
        <w:rPr>
          <w:sz w:val="27"/>
          <w:szCs w:val="27"/>
        </w:rPr>
        <w:t xml:space="preserve"> _________________________________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0"/>
          <w:szCs w:val="20"/>
        </w:rPr>
      </w:pPr>
      <w:r>
        <w:rPr/>
        <w:t xml:space="preserve">                                          </w:t>
      </w:r>
      <w:r>
        <w:rPr>
          <w:sz w:val="20"/>
          <w:szCs w:val="20"/>
        </w:rPr>
        <w:t>(указать наименование кредитной организации или отделение  УФПС)</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лицевой счет _____________________________________________________.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6"/>
          <w:szCs w:val="26"/>
        </w:rPr>
      </w:pPr>
      <w:r>
        <w:rPr>
          <w:sz w:val="26"/>
          <w:szCs w:val="26"/>
        </w:rPr>
        <w:t>К заявлению приложены:</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1) копия паспорта (стр. 2 - 3; 4 - 5);</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2) копия документа о присвоении звания «Почетный гражданин города Курска»;</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3) сведения о лицевом счете кредитной организации (при наличии);</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4) _____________________________________________________.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«___»_______________ г.             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0"/>
          <w:szCs w:val="20"/>
        </w:rPr>
      </w:pPr>
      <w:r>
        <w:rPr>
          <w:sz w:val="20"/>
          <w:szCs w:val="20"/>
        </w:rPr>
        <w:t xml:space="preserve">                                                                                                </w:t>
      </w:r>
      <w:r>
        <w:rPr>
          <w:sz w:val="20"/>
          <w:szCs w:val="20"/>
        </w:rPr>
        <w:t>(подпись Заявителя)</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19"/>
        <w:jc w:val="both"/>
        <w:rPr>
          <w:sz w:val="26"/>
          <w:szCs w:val="26"/>
        </w:rPr>
      </w:pPr>
      <w:r>
        <w:rPr>
          <w:sz w:val="26"/>
          <w:szCs w:val="26"/>
        </w:rPr>
        <w:t>Даю согласие на сбор, хранение и обработку содержащихся в настоящем заявлении и представленных документах, персональных данных.</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«___»_______________ г.                    ____________________________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0"/>
          <w:szCs w:val="20"/>
        </w:rPr>
      </w:pPr>
      <w:r>
        <w:rPr>
          <w:sz w:val="20"/>
          <w:szCs w:val="20"/>
        </w:rPr>
        <w:t xml:space="preserve">                                                                                                           </w:t>
      </w:r>
      <w:r>
        <w:rPr>
          <w:sz w:val="20"/>
          <w:szCs w:val="20"/>
        </w:rPr>
        <w:t>(подпись Заявителя)</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Заявление и документы принял:</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6"/>
          <w:szCs w:val="26"/>
        </w:rPr>
      </w:pPr>
      <w:r>
        <w:rPr>
          <w:sz w:val="26"/>
          <w:szCs w:val="26"/>
        </w:rPr>
        <w:t>«___»________________г.        ___________________        ______________________</w:t>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22272F"/>
          <w:sz w:val="28"/>
          <w:szCs w:val="28"/>
        </w:rPr>
      </w:pPr>
      <w:r>
        <w:rPr>
          <w:sz w:val="20"/>
          <w:szCs w:val="20"/>
        </w:rPr>
        <w:t xml:space="preserve">                                                                 </w:t>
      </w:r>
      <w:r>
        <w:rPr>
          <w:sz w:val="20"/>
          <w:szCs w:val="20"/>
        </w:rPr>
        <w:t>(подпись специалиста Комитета)           (фамилия, инициалы)</w:t>
      </w:r>
    </w:p>
    <w:p>
      <w:pPr>
        <w:pStyle w:val="Normal"/>
        <w:widowContro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sz w:val="22"/>
          <w:szCs w:val="22"/>
          <w:lang w:eastAsia="en-US"/>
        </w:rPr>
      </w:r>
    </w:p>
    <w:p>
      <w:pPr>
        <w:pStyle w:val="Normal"/>
        <w:spacing w:before="0" w:after="0"/>
        <w:ind w:firstLine="709"/>
        <w:contextualSpacing/>
        <w:jc w:val="both"/>
        <w:rPr>
          <w:sz w:val="28"/>
          <w:szCs w:val="28"/>
        </w:rPr>
      </w:pPr>
      <w:r>
        <w:rPr>
          <w:sz w:val="28"/>
          <w:szCs w:val="28"/>
        </w:rPr>
      </w:r>
      <w:bookmarkStart w:id="13" w:name="_GoBack"/>
      <w:bookmarkStart w:id="14" w:name="_GoBack"/>
      <w:bookmarkEnd w:id="14"/>
    </w:p>
    <w:p>
      <w:pPr>
        <w:pStyle w:val="Normal"/>
        <w:spacing w:before="0" w:after="0"/>
        <w:ind w:firstLine="709"/>
        <w:contextualSpacing/>
        <w:jc w:val="both"/>
        <w:rPr>
          <w:sz w:val="28"/>
          <w:szCs w:val="28"/>
        </w:rPr>
      </w:pPr>
      <w:r>
        <w:rPr>
          <w:sz w:val="28"/>
          <w:szCs w:val="28"/>
        </w:rPr>
      </w:r>
    </w:p>
    <w:p>
      <w:pPr>
        <w:pStyle w:val="Standard"/>
        <w:ind w:left="4500" w:hanging="0"/>
        <w:jc w:val="center"/>
        <w:rPr>
          <w:lang w:val="ru-RU"/>
        </w:rPr>
      </w:pPr>
      <w:r>
        <w:rPr/>
      </w:r>
    </w:p>
    <w:sectPr>
      <w:headerReference w:type="default" r:id="rId16"/>
      <w:headerReference w:type="first" r:id="rId17"/>
      <w:type w:val="nextPage"/>
      <w:pgSz w:w="11906" w:h="16838"/>
      <w:pgMar w:left="1985"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 w:name="Arial CYR">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sdt>
      <w:sdtPr>
        <w:id w:val="1873361974"/>
      </w:sdtPr>
      <w:sdtContent>
        <w:r>
          <w:rPr/>
          <w:fldChar w:fldCharType="begin"/>
        </w:r>
        <w:r>
          <w:rPr/>
          <w:instrText> PAGE </w:instrText>
        </w:r>
        <w:r>
          <w:rPr/>
          <w:fldChar w:fldCharType="separate"/>
        </w:r>
        <w:r>
          <w:rPr/>
          <w:t>3</w:t>
        </w:r>
        <w:r>
          <w:rPr/>
          <w:fldChar w:fldCharType="end"/>
        </w:r>
      </w:sdtContent>
    </w:sdt>
  </w:p>
  <w:p>
    <w:pPr>
      <w:pStyle w:val="Style24"/>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sdt>
      <w:sdtPr>
        <w:id w:val="1269953856"/>
      </w:sdtPr>
      <w:sdtContent>
        <w:r>
          <w:rPr/>
          <w:fldChar w:fldCharType="begin"/>
        </w:r>
        <w:r>
          <w:rPr/>
          <w:instrText> PAGE </w:instrText>
        </w:r>
        <w:r>
          <w:rPr/>
          <w:fldChar w:fldCharType="separate"/>
        </w:r>
        <w:r>
          <w:rPr/>
          <w:t>30</w:t>
        </w:r>
        <w:r>
          <w:rPr/>
          <w:fldChar w:fldCharType="end"/>
        </w:r>
      </w:sdtContent>
    </w:sdt>
  </w:p>
  <w:p>
    <w:pPr>
      <w:pStyle w:val="Style24"/>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spacing w:before="0" w:after="20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sdt>
      <w:sdtPr>
        <w:id w:val="1981949138"/>
      </w:sdtPr>
      <w:sdtContent>
        <w:r>
          <w:rPr/>
          <w:fldChar w:fldCharType="begin"/>
        </w:r>
        <w:r>
          <w:rPr/>
          <w:instrText> PAGE </w:instrText>
        </w:r>
        <w:r>
          <w:rPr/>
          <w:fldChar w:fldCharType="separate"/>
        </w:r>
        <w:r>
          <w:rPr/>
          <w:t>32</w:t>
        </w:r>
        <w:r>
          <w:rPr/>
          <w:fldChar w:fldCharType="end"/>
        </w:r>
      </w:sdtContent>
    </w:sdt>
  </w:p>
  <w:p>
    <w:pPr>
      <w:pStyle w:val="Style24"/>
      <w:spacing w:before="0" w:after="20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f734e5"/>
    <w:pPr>
      <w:widowControl/>
      <w:tabs>
        <w:tab w:val="clear" w:pos="708"/>
        <w:tab w:val="left" w:pos="709" w:leader="none"/>
      </w:tabs>
      <w:suppressAutoHyphens w:val="true"/>
      <w:bidi w:val="0"/>
      <w:spacing w:lineRule="atLeast" w:line="276" w:before="0" w:after="200"/>
      <w:jc w:val="left"/>
    </w:pPr>
    <w:rPr>
      <w:rFonts w:ascii="Calibri" w:hAnsi="Calibri" w:eastAsia="Calibri" w:cs="Calibri"/>
      <w:color w:val="00000A"/>
      <w:kern w:val="0"/>
      <w:sz w:val="24"/>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1304f"/>
    <w:rPr>
      <w:rFonts w:ascii="Tahoma" w:hAnsi="Tahoma" w:eastAsia="Times New Roman" w:cs="Tahoma"/>
      <w:sz w:val="16"/>
      <w:szCs w:val="16"/>
      <w:lang w:eastAsia="ru-RU"/>
    </w:rPr>
  </w:style>
  <w:style w:type="character" w:styleId="Style15">
    <w:name w:val="Интернет-ссылка"/>
    <w:basedOn w:val="DefaultParagraphFont"/>
    <w:uiPriority w:val="99"/>
    <w:unhideWhenUsed/>
    <w:rsid w:val="000e55af"/>
    <w:rPr>
      <w:color w:val="0000FF" w:themeColor="hyperlink"/>
      <w:u w:val="single"/>
    </w:rPr>
  </w:style>
  <w:style w:type="character" w:styleId="Style16" w:customStyle="1">
    <w:name w:val="Верхний колонтитул Знак"/>
    <w:basedOn w:val="DefaultParagraphFont"/>
    <w:link w:val="a9"/>
    <w:uiPriority w:val="99"/>
    <w:qFormat/>
    <w:rsid w:val="0066618c"/>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b"/>
    <w:uiPriority w:val="99"/>
    <w:qFormat/>
    <w:rsid w:val="0066618c"/>
    <w:rPr>
      <w:rFonts w:ascii="Times New Roman" w:hAnsi="Times New Roman" w:eastAsia="Times New Roman" w:cs="Times New Roman"/>
      <w:sz w:val="24"/>
      <w:szCs w:val="24"/>
      <w:lang w:eastAsia="ru-RU"/>
    </w:rPr>
  </w:style>
  <w:style w:type="character" w:styleId="Blk" w:customStyle="1">
    <w:name w:val="blk"/>
    <w:basedOn w:val="DefaultParagraphFont"/>
    <w:qFormat/>
    <w:rsid w:val="00da18aa"/>
    <w:rPr/>
  </w:style>
  <w:style w:type="character" w:styleId="ConsPlusNormal" w:customStyle="1">
    <w:name w:val="ConsPlusNormal Знак"/>
    <w:link w:val="ConsPlusNormal"/>
    <w:qFormat/>
    <w:locked/>
    <w:rsid w:val="00d20e58"/>
    <w:rPr>
      <w:rFonts w:ascii="Calibri" w:hAnsi="Calibri" w:eastAsia="Times New Roman" w:cs="Calibri"/>
      <w:szCs w:val="20"/>
      <w:lang w:eastAsia="ru-RU"/>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5472c8"/>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ConsPlusNonformat" w:customStyle="1">
    <w:name w:val="ConsPlusNonformat"/>
    <w:qFormat/>
    <w:rsid w:val="005472c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uiPriority w:val="99"/>
    <w:qFormat/>
    <w:rsid w:val="005472c8"/>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eastAsia="ru-RU" w:val="ru-RU" w:bidi="ar-SA"/>
    </w:rPr>
  </w:style>
  <w:style w:type="paragraph" w:styleId="ConsPlusTitlePage" w:customStyle="1">
    <w:name w:val="ConsPlusTitlePage"/>
    <w:qFormat/>
    <w:rsid w:val="005472c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BalloonText">
    <w:name w:val="Balloon Text"/>
    <w:basedOn w:val="Normal"/>
    <w:link w:val="a4"/>
    <w:uiPriority w:val="99"/>
    <w:semiHidden/>
    <w:unhideWhenUsed/>
    <w:qFormat/>
    <w:rsid w:val="0031304f"/>
    <w:pPr/>
    <w:rPr>
      <w:rFonts w:ascii="Tahoma" w:hAnsi="Tahoma" w:cs="Tahoma"/>
      <w:sz w:val="16"/>
      <w:szCs w:val="16"/>
    </w:rPr>
  </w:style>
  <w:style w:type="paragraph" w:styleId="NormalWeb">
    <w:name w:val="Normal (Web)"/>
    <w:basedOn w:val="Normal"/>
    <w:uiPriority w:val="99"/>
    <w:qFormat/>
    <w:rsid w:val="00a92a2d"/>
    <w:pPr>
      <w:widowControl/>
      <w:suppressAutoHyphens w:val="true"/>
      <w:spacing w:lineRule="atLeast" w:line="100" w:before="28" w:after="28"/>
    </w:pPr>
    <w:rPr>
      <w:rFonts w:ascii="Arial CYR" w:hAnsi="Arial CYR" w:cs="Arial CYR"/>
      <w:kern w:val="2"/>
      <w:sz w:val="20"/>
      <w:szCs w:val="20"/>
      <w:lang w:eastAsia="ar-SA"/>
    </w:rPr>
  </w:style>
  <w:style w:type="paragraph" w:styleId="ListParagraph">
    <w:name w:val="List Paragraph"/>
    <w:basedOn w:val="Normal"/>
    <w:uiPriority w:val="99"/>
    <w:qFormat/>
    <w:rsid w:val="00d669a6"/>
    <w:pPr>
      <w:widowControl/>
      <w:suppressAutoHyphens w:val="true"/>
      <w:spacing w:lineRule="atLeast" w:line="100"/>
      <w:ind w:left="720" w:hanging="0"/>
    </w:pPr>
    <w:rPr>
      <w:rFonts w:ascii="Calibri" w:hAnsi="Calibri"/>
      <w:kern w:val="2"/>
      <w:lang w:eastAsia="ar-SA"/>
    </w:rPr>
  </w:style>
  <w:style w:type="paragraph" w:styleId="Materialtext1" w:customStyle="1">
    <w:name w:val="material_text1"/>
    <w:basedOn w:val="Normal"/>
    <w:uiPriority w:val="99"/>
    <w:qFormat/>
    <w:rsid w:val="00d669a6"/>
    <w:pPr>
      <w:widowControl/>
      <w:suppressAutoHyphens w:val="true"/>
      <w:spacing w:lineRule="atLeast" w:line="312" w:before="28" w:after="28"/>
      <w:jc w:val="both"/>
    </w:pPr>
    <w:rPr>
      <w:kern w:val="2"/>
      <w:sz w:val="20"/>
      <w:szCs w:val="20"/>
      <w:lang w:eastAsia="ar-SA"/>
    </w:rPr>
  </w:style>
  <w:style w:type="paragraph" w:styleId="Style23">
    <w:name w:val="Верхний и нижний колонтитулы"/>
    <w:basedOn w:val="Normal"/>
    <w:qFormat/>
    <w:pPr/>
    <w:rPr/>
  </w:style>
  <w:style w:type="paragraph" w:styleId="Style24">
    <w:name w:val="Header"/>
    <w:basedOn w:val="Normal"/>
    <w:link w:val="aa"/>
    <w:uiPriority w:val="99"/>
    <w:unhideWhenUsed/>
    <w:rsid w:val="0066618c"/>
    <w:pPr>
      <w:tabs>
        <w:tab w:val="clear" w:pos="709"/>
        <w:tab w:val="center" w:pos="4677" w:leader="none"/>
        <w:tab w:val="right" w:pos="9355" w:leader="none"/>
      </w:tabs>
    </w:pPr>
    <w:rPr/>
  </w:style>
  <w:style w:type="paragraph" w:styleId="Style25">
    <w:name w:val="Footer"/>
    <w:basedOn w:val="Normal"/>
    <w:link w:val="ac"/>
    <w:uiPriority w:val="99"/>
    <w:unhideWhenUsed/>
    <w:rsid w:val="0066618c"/>
    <w:pPr>
      <w:tabs>
        <w:tab w:val="clear" w:pos="709"/>
        <w:tab w:val="center" w:pos="4677" w:leader="none"/>
        <w:tab w:val="right" w:pos="9355" w:leader="none"/>
      </w:tabs>
    </w:pPr>
    <w:rPr/>
  </w:style>
  <w:style w:type="paragraph" w:styleId="Standard" w:customStyle="1">
    <w:name w:val="Standard"/>
    <w:qFormat/>
    <w:rsid w:val="00431f02"/>
    <w:pPr>
      <w:widowControl w:val="false"/>
      <w:suppressAutoHyphens w:val="true"/>
      <w:bidi w:val="0"/>
      <w:spacing w:lineRule="auto" w:line="240" w:before="0" w:after="0"/>
      <w:jc w:val="left"/>
    </w:pPr>
    <w:rPr>
      <w:rFonts w:ascii="Times New Roman CYR" w:hAnsi="Times New Roman CYR" w:eastAsia="Times New Roman CYR" w:cs="Times New Roman CYR"/>
      <w:color w:val="auto"/>
      <w:kern w:val="2"/>
      <w:sz w:val="24"/>
      <w:szCs w:val="24"/>
      <w:lang w:val="en-US"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ae30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74F43ACFF6011930C77BDF0F6C16CD19433C06B5A57C236D220DD9BBC01Dr0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7" Type="http://schemas.openxmlformats.org/officeDocument/2006/relationships/hyperlink" Target="http://www.gosuslugi.ru/" TargetMode="External"/><Relationship Id="rId8" Type="http://schemas.openxmlformats.org/officeDocument/2006/relationships/hyperlink" Target="http://www.kurskadmin.ru/" TargetMode="External"/><Relationship Id="rId9" Type="http://schemas.openxmlformats.org/officeDocument/2006/relationships/hyperlink" Target="consultantplus://offline/ref=95EB89408BEFBD02DCFAD77BD7383AC23A51C0B44CAC8D8EFF88CF3BA0A5770F88EB2100FA35E022F5DF2BC479AC23263EF012F4F2UDN" TargetMode="External"/><Relationship Id="rId10" Type="http://schemas.openxmlformats.org/officeDocument/2006/relationships/hyperlink" Target="consultantplus://offline/ref=4228B70619AA3560BAB8E305AC02C11A7BBC435EB987683F242198C4B421599C3FC81C1E3E354C1FFCB4CD27460CCF18AF3C5008A6E146372ESBI" TargetMode="External"/><Relationship Id="rId11" Type="http://schemas.openxmlformats.org/officeDocument/2006/relationships/hyperlink" Target="consultantplus://offline/ref=DEAEA27C1FE76EFE3A489B17A983C0E43ED41CF9B932ED9E169EE246BD9CE412FBF51A219F185AC01EFF84548348B188C437DC2D18f868M" TargetMode="External"/><Relationship Id="rId12" Type="http://schemas.openxmlformats.org/officeDocument/2006/relationships/hyperlink" Target="consultantplus://offline/ref=AC66444CB2E28632C887A93039AB56B99ACD5F027E907C6F282DB372C1787F4E1AB97256E44032C504E4C758C0B2844FE90D94C1DBFDBC3Ch4D8O" TargetMode="External"/><Relationship Id="rId13" Type="http://schemas.openxmlformats.org/officeDocument/2006/relationships/hyperlink" Target="http://www.gosuslugi.ru/"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018F-8371-4017-9917-60368BF6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LibreOffice/6.4.6.2$Windows_x86 LibreOffice_project/0ce51a4fd21bff07a5c061082cc82c5ed232f115</Application>
  <Pages>24</Pages>
  <Words>6332</Words>
  <Characters>49080</Characters>
  <CharactersWithSpaces>58427</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2020-12-02T10:55:00Z</dcterms:created>
  <dc:creator>Gubanov</dc:creator>
  <dc:description/>
  <dc:language>ru-RU</dc:language>
  <cp:lastModifiedBy>adm13</cp:lastModifiedBy>
  <cp:lastPrinted>2020-12-02T10:54:00Z</cp:lastPrinted>
  <dcterms:modified xsi:type="dcterms:W3CDTF">2020-12-02T11:18:00Z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