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7766" w14:textId="77777777" w:rsidR="00180A58" w:rsidRDefault="00180A58" w:rsidP="004900EE">
      <w:pPr>
        <w:suppressAutoHyphens/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5BE66063" w14:textId="77777777" w:rsidR="00F21451" w:rsidRPr="0007761A" w:rsidRDefault="00F21451" w:rsidP="00F2145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 w:rsidRPr="0007761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457D7" wp14:editId="099A8264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5C276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07761A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788DB0C" wp14:editId="28480EFD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9B32" w14:textId="77777777" w:rsidR="00F21451" w:rsidRPr="0007761A" w:rsidRDefault="00F21451" w:rsidP="00F21451">
      <w:pPr>
        <w:keepNext/>
        <w:spacing w:line="240" w:lineRule="auto"/>
        <w:jc w:val="center"/>
        <w:rPr>
          <w:rFonts w:ascii="Times New Roman" w:eastAsia="Calibri" w:hAnsi="Times New Roman"/>
          <w:b/>
          <w:sz w:val="40"/>
          <w:szCs w:val="20"/>
        </w:rPr>
      </w:pPr>
      <w:r w:rsidRPr="0007761A">
        <w:rPr>
          <w:rFonts w:ascii="Times New Roman" w:eastAsia="Calibri" w:hAnsi="Times New Roman"/>
          <w:b/>
          <w:sz w:val="40"/>
          <w:szCs w:val="20"/>
        </w:rPr>
        <w:t>АДМИНИСТРАЦИЯ ГОРОДА КУРСКА</w:t>
      </w:r>
    </w:p>
    <w:p w14:paraId="6EAA8FD9" w14:textId="77777777" w:rsidR="00F21451" w:rsidRPr="0007761A" w:rsidRDefault="00F21451" w:rsidP="00F21451">
      <w:pPr>
        <w:spacing w:line="360" w:lineRule="auto"/>
        <w:jc w:val="center"/>
        <w:rPr>
          <w:rFonts w:ascii="Times New Roman" w:eastAsia="Calibri" w:hAnsi="Times New Roman"/>
          <w:sz w:val="40"/>
          <w:szCs w:val="24"/>
        </w:rPr>
      </w:pPr>
      <w:r w:rsidRPr="0007761A">
        <w:rPr>
          <w:rFonts w:ascii="Times New Roman" w:eastAsia="Calibri" w:hAnsi="Times New Roman"/>
          <w:sz w:val="40"/>
          <w:szCs w:val="24"/>
        </w:rPr>
        <w:t>Курской области</w:t>
      </w:r>
    </w:p>
    <w:p w14:paraId="205D6B00" w14:textId="77777777" w:rsidR="00F21451" w:rsidRPr="0007761A" w:rsidRDefault="00F21451" w:rsidP="00F21451">
      <w:pPr>
        <w:keepNext/>
        <w:spacing w:line="240" w:lineRule="auto"/>
        <w:jc w:val="center"/>
        <w:rPr>
          <w:rFonts w:ascii="Times New Roman" w:eastAsia="Calibri" w:hAnsi="Times New Roman"/>
          <w:b/>
          <w:spacing w:val="80"/>
          <w:sz w:val="40"/>
          <w:szCs w:val="20"/>
        </w:rPr>
      </w:pPr>
      <w:r w:rsidRPr="0007761A">
        <w:rPr>
          <w:rFonts w:ascii="Times New Roman" w:eastAsia="Calibri" w:hAnsi="Times New Roman"/>
          <w:b/>
          <w:spacing w:val="80"/>
          <w:sz w:val="40"/>
          <w:szCs w:val="20"/>
        </w:rPr>
        <w:t>ПОСТАНОВЛЕНИЕ</w:t>
      </w:r>
    </w:p>
    <w:p w14:paraId="3ADE9985" w14:textId="52790681" w:rsidR="00F21451" w:rsidRPr="0007761A" w:rsidRDefault="00F21451" w:rsidP="00F21451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07761A">
        <w:rPr>
          <w:rFonts w:ascii="Times New Roman" w:eastAsia="Calibri" w:hAnsi="Times New Roman"/>
          <w:sz w:val="28"/>
          <w:szCs w:val="28"/>
        </w:rPr>
        <w:t>«0</w:t>
      </w:r>
      <w:r>
        <w:rPr>
          <w:rFonts w:ascii="Times New Roman" w:eastAsia="Calibri" w:hAnsi="Times New Roman"/>
          <w:sz w:val="28"/>
          <w:szCs w:val="28"/>
        </w:rPr>
        <w:t>4</w:t>
      </w:r>
      <w:r w:rsidRPr="0007761A">
        <w:rPr>
          <w:rFonts w:ascii="Times New Roman" w:eastAsia="Calibri" w:hAnsi="Times New Roman"/>
          <w:sz w:val="28"/>
          <w:szCs w:val="28"/>
        </w:rPr>
        <w:t>» августа 2022г.                                                                                 № 4</w:t>
      </w:r>
      <w:r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1</w:t>
      </w:r>
    </w:p>
    <w:p w14:paraId="67597A32" w14:textId="77777777" w:rsidR="00552CDF" w:rsidRDefault="00552CDF" w:rsidP="00180A58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EB1CF77" w14:textId="77777777" w:rsidR="00180A58" w:rsidRDefault="00180A58" w:rsidP="00180A58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3670F960" w14:textId="77777777" w:rsidR="00180A58" w:rsidRPr="00180A58" w:rsidRDefault="00180A58" w:rsidP="00180A58">
      <w:pPr>
        <w:suppressAutoHyphens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</w:t>
      </w:r>
    </w:p>
    <w:p w14:paraId="271B9624" w14:textId="77777777" w:rsidR="00180A58" w:rsidRPr="00180A58" w:rsidRDefault="00180A58" w:rsidP="00180A58">
      <w:pPr>
        <w:suppressAutoHyphens/>
        <w:spacing w:after="0"/>
        <w:ind w:right="-1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города Курска от 15.10.2018 </w:t>
      </w:r>
      <w:r w:rsidRPr="00180A58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№ </w:t>
      </w: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2384</w:t>
      </w:r>
    </w:p>
    <w:p w14:paraId="685BBABE" w14:textId="77777777" w:rsidR="00180A58" w:rsidRPr="00180A58" w:rsidRDefault="00180A58" w:rsidP="00180A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7F8CC" w14:textId="77777777" w:rsidR="00180A58" w:rsidRPr="00180A58" w:rsidRDefault="00180A58" w:rsidP="00180A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0618F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Курского городского Собрания            </w:t>
      </w:r>
      <w:r w:rsid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07.07.2022</w:t>
      </w:r>
      <w:r w:rsidRP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250C1">
        <w:rPr>
          <w:rFonts w:ascii="Times New Roman" w:eastAsia="Times New Roman" w:hAnsi="Times New Roman" w:cs="Times New Roman"/>
          <w:sz w:val="28"/>
          <w:szCs w:val="28"/>
          <w:lang w:eastAsia="ru-RU"/>
        </w:rPr>
        <w:t>-6-РС «О бюджете города Курска на 2022 год                                 и плановый период 2023 и 2024 годов», Законом Курской области № 115-ЗКО от 07.12.2021, ПОСТАНОВЛЯЮ:</w:t>
      </w:r>
    </w:p>
    <w:p w14:paraId="659B6E4F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E3B1DB" w14:textId="0836056E" w:rsidR="00180A58" w:rsidRPr="00180A58" w:rsidRDefault="00180A58" w:rsidP="00180A58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программу, утвержденную постановлением Администрации города Курска от 15.10.2018 № 2384 «Об утверждении муниципальной программы «Развитие образования  в городе Курске на 2019-2024 годы» (в ред. от  06.02.2019 № 210, от 27.03.2019 № 553, от 30.05.2019            № 991, от 25.07.2019 № 1326, от 05.11.2019 № 2203, от 27.12.2019 № 2715,               от 06.02.2020 № 218, от 04.03.2020 № 385 от 07.04.2020 № 644, от 15.07.2020 № 1323, от 28.08.2020 № 1584, от 30.10.2020 № 2003, от 13.11.2020 № 2103,                        от 28.01.2021 № 39, от 09.02.2021 № 77, от 17.05.2021 № 294,        </w:t>
      </w:r>
      <w:r w:rsidR="00A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17.08.2021, № 488, от 18.11.2021 № 706, </w:t>
      </w:r>
      <w:r w:rsidR="0055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01.02.2022  № 54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Программа) следующие изменения:</w:t>
      </w:r>
    </w:p>
    <w:p w14:paraId="382ADA47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>в паспорте Программы:</w:t>
      </w:r>
    </w:p>
    <w:p w14:paraId="5F04A6B7" w14:textId="77777777" w:rsidR="00180A58" w:rsidRPr="00180A58" w:rsidRDefault="00180A58" w:rsidP="00180A58">
      <w:pPr>
        <w:suppressAutoHyphens/>
        <w:spacing w:after="160"/>
        <w:ind w:firstLine="709"/>
        <w:contextualSpacing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1.1. строку «Объемы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программы за счет средств бюджета города Курска, а также прогнозируемый объем средств, привлекаемых из других источников» изложить в новой редакции:</w:t>
      </w:r>
    </w:p>
    <w:tbl>
      <w:tblPr>
        <w:tblW w:w="951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3424"/>
        <w:gridCol w:w="6095"/>
      </w:tblGrid>
      <w:tr w:rsidR="00180A58" w:rsidRPr="00180A58" w14:paraId="6F481417" w14:textId="77777777" w:rsidTr="00C578DC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C9AEA" w14:textId="77777777" w:rsidR="00180A58" w:rsidRPr="00180A58" w:rsidRDefault="00180A58" w:rsidP="00180A58">
            <w:pPr>
              <w:widowControl w:val="0"/>
              <w:suppressAutoHyphens/>
              <w:spacing w:after="160" w:line="230" w:lineRule="auto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                             за счет средств бюджета города Курска, а также прогнозируемый объем средств, привлекаемых                                  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других источников</w:t>
            </w:r>
          </w:p>
          <w:p w14:paraId="574FD414" w14:textId="77777777" w:rsidR="00180A58" w:rsidRPr="00180A58" w:rsidRDefault="00180A58" w:rsidP="00180A58">
            <w:pPr>
              <w:widowControl w:val="0"/>
              <w:suppressAutoHyphens/>
              <w:spacing w:after="16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F1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составляет </w:t>
            </w:r>
            <w:r w:rsidR="00A75530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36 346 157,7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руб., в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14:paraId="764DC3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</w:t>
            </w:r>
            <w:r w:rsidR="00D6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города Курска –  9</w:t>
            </w:r>
            <w:r w:rsidR="0058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750 387,9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20406C1E" w14:textId="77777777" w:rsidR="00180A58" w:rsidRPr="00180A58" w:rsidRDefault="00A75530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24 166 007,6</w:t>
            </w:r>
            <w:r w:rsidR="00180A58"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62807CC2" w14:textId="77777777" w:rsidR="00180A58" w:rsidRPr="00180A58" w:rsidRDefault="00D6235D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2 184 194,6</w:t>
            </w:r>
            <w:r w:rsidR="00180A58"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763F11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средств, полученных от приносящей доход деятельности – 245 567,6 тыс. рублей;</w:t>
            </w:r>
          </w:p>
          <w:p w14:paraId="6C9781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0B468A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 –5 466 860,7 тыс. рублей, в том числе;</w:t>
            </w:r>
          </w:p>
          <w:p w14:paraId="2C3B71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Курска–1 642 224,8 тыс. рублей;</w:t>
            </w:r>
          </w:p>
          <w:p w14:paraId="7F8C1B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–3 492 650,3 тыс. рублей;</w:t>
            </w:r>
          </w:p>
          <w:p w14:paraId="3D0EA7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–294 900,0 тыс. рублей;</w:t>
            </w:r>
          </w:p>
          <w:p w14:paraId="7637B4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37 085,6 тыс. рублей;</w:t>
            </w:r>
          </w:p>
          <w:p w14:paraId="520782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 – 5 328 753,7 тыс. рублей, в том числе:</w:t>
            </w:r>
          </w:p>
          <w:p w14:paraId="051801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Курска–1 510 403,8 тыс. рублей;</w:t>
            </w:r>
          </w:p>
          <w:p w14:paraId="050EEE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– 3 523 534,3 тыс. рублей; </w:t>
            </w:r>
          </w:p>
          <w:p w14:paraId="28DD22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–257 730,0 тыс. рублей;</w:t>
            </w:r>
          </w:p>
          <w:p w14:paraId="466EAE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37 085,6 тыс. рублей;</w:t>
            </w:r>
          </w:p>
          <w:p w14:paraId="1F1D9D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год –  6 763 352,8 тыс. рублей, в том числе:</w:t>
            </w:r>
          </w:p>
          <w:p w14:paraId="4E3373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 – 1 805 774,9 тыс. рублей;</w:t>
            </w:r>
          </w:p>
          <w:p w14:paraId="26D4D1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– 4 517 685,2 тыс. рублей; </w:t>
            </w:r>
          </w:p>
          <w:p w14:paraId="4D85F3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401 586,8 тыс. рублей;</w:t>
            </w:r>
          </w:p>
          <w:p w14:paraId="26E6A1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38 305,9 тыс. рублей;</w:t>
            </w:r>
          </w:p>
          <w:p w14:paraId="78C58478" w14:textId="77777777" w:rsidR="00180A58" w:rsidRPr="00F5320B" w:rsidRDefault="00A75530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год –  7 014 956,7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A58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рублей, в том числе:</w:t>
            </w:r>
          </w:p>
          <w:p w14:paraId="4C77D678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</w:t>
            </w:r>
            <w:r w:rsidR="00FC09E6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Курска– 1 924 796,8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2C6BA292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</w:t>
            </w:r>
            <w:r w:rsidR="00A75530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– 4 595 144,1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 рублей;</w:t>
            </w:r>
          </w:p>
          <w:p w14:paraId="384880DF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D6235D"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450 652,3</w:t>
            </w: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 рублей;</w:t>
            </w:r>
          </w:p>
          <w:p w14:paraId="5084CFF0" w14:textId="77777777" w:rsidR="00180A58" w:rsidRPr="00F5320B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44 363,5 тыс. рублей;</w:t>
            </w:r>
          </w:p>
          <w:p w14:paraId="122A1D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F5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год -  5 616 726,2  тыс. рублей, в том</w:t>
            </w: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числе:</w:t>
            </w:r>
          </w:p>
          <w:p w14:paraId="74C345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Курска- 1 189 616,6 тыс. рублей;</w:t>
            </w:r>
          </w:p>
          <w:p w14:paraId="025BC1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4 017 639,3 тыс. рублей;</w:t>
            </w:r>
          </w:p>
          <w:p w14:paraId="15293D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365 106,8 тыс. рублей;</w:t>
            </w:r>
          </w:p>
          <w:p w14:paraId="6A20F8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– 44  363,5 тыс. рублей;</w:t>
            </w:r>
          </w:p>
          <w:p w14:paraId="0DFC8F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 год – 6 155 507,6  тыс. рублей, в том числе:</w:t>
            </w:r>
          </w:p>
          <w:p w14:paraId="2D160A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города Курска- 1 677 571,0 тыс. рублей;</w:t>
            </w:r>
          </w:p>
          <w:p w14:paraId="419258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– 4 019 354,4 тыс. рублей</w:t>
            </w:r>
          </w:p>
          <w:p w14:paraId="264847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– 414 218,7 тыс. рублей;</w:t>
            </w:r>
          </w:p>
          <w:p w14:paraId="3DF4B1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261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полученных от приносящей доход деятельности - 44 363,5 тыс. рублей.</w:t>
            </w:r>
          </w:p>
        </w:tc>
      </w:tr>
    </w:tbl>
    <w:p w14:paraId="3B37A09B" w14:textId="77777777" w:rsidR="00180A58" w:rsidRPr="00180A58" w:rsidRDefault="00180A58" w:rsidP="00180A58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601923A9" w14:textId="77777777" w:rsidR="00180A58" w:rsidRPr="00180A58" w:rsidRDefault="00180A58" w:rsidP="00180A5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52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>раздел IV. Финансовое обеспечение Программы изложить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новой редакции:</w:t>
      </w:r>
    </w:p>
    <w:p w14:paraId="3F7A03EE" w14:textId="77777777" w:rsidR="00180A58" w:rsidRPr="00180A58" w:rsidRDefault="00180A58" w:rsidP="00180A58">
      <w:pPr>
        <w:suppressAutoHyphens/>
        <w:spacing w:after="160" w:line="230" w:lineRule="auto"/>
        <w:ind w:firstLine="709"/>
        <w:contextualSpacing/>
        <w:jc w:val="center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180A5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IV. Финансовое обеспечение Программы</w:t>
      </w:r>
    </w:p>
    <w:p w14:paraId="46F58CC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 </w:t>
      </w:r>
      <w:r w:rsidR="00A75530" w:rsidRPr="00F5320B">
        <w:rPr>
          <w:rFonts w:ascii="Times New Roman" w:eastAsia="Times New Roman" w:hAnsi="Times New Roman" w:cs="Times New Roman"/>
          <w:sz w:val="28"/>
          <w:szCs w:val="28"/>
          <w:lang w:eastAsia="ru-RU"/>
        </w:rPr>
        <w:t>36 346 157</w:t>
      </w:r>
      <w:r w:rsidR="00FC09E6" w:rsidRPr="00F5320B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F53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руб., в том числе:</w:t>
      </w:r>
    </w:p>
    <w:p w14:paraId="552603BC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</w:t>
      </w:r>
      <w:r w:rsidR="00F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города Курска – 9 750 387,9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2E6A168B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</w:t>
      </w:r>
      <w:r w:rsidR="00A75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бюджета – 24 166 007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36EFA4C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бюджета –2 184 194,6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2290DDF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245 567,6 тыс. рублей;</w:t>
      </w:r>
    </w:p>
    <w:p w14:paraId="2AA09371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по годам:</w:t>
      </w:r>
    </w:p>
    <w:p w14:paraId="6D4524CC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год –5 466 860,7 тыс. рублей, в том числе;</w:t>
      </w:r>
    </w:p>
    <w:p w14:paraId="10A1A2A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1 642 224,8 тыс. рублей;</w:t>
      </w:r>
    </w:p>
    <w:p w14:paraId="23E9433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3 492 650,3 тыс. рублей;</w:t>
      </w:r>
    </w:p>
    <w:p w14:paraId="46C4ACC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294 900,0 тыс. рублей;</w:t>
      </w:r>
    </w:p>
    <w:p w14:paraId="02257503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37 085,6 тыс. рублей;</w:t>
      </w:r>
    </w:p>
    <w:p w14:paraId="7206AD5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 – 5 328 753,7 тыс. рублей, в том числе:</w:t>
      </w:r>
    </w:p>
    <w:p w14:paraId="05348D65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1 510 403,8 тыс. рублей;</w:t>
      </w:r>
    </w:p>
    <w:p w14:paraId="4C211B4E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– 3 523 534,3 тыс. рублей; </w:t>
      </w:r>
    </w:p>
    <w:p w14:paraId="2D216158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257 730,0 тыс. рублей;</w:t>
      </w:r>
    </w:p>
    <w:p w14:paraId="74A036EC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37 085,6 тыс. рублей;</w:t>
      </w:r>
    </w:p>
    <w:p w14:paraId="4167E04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год –  6 763 352,8 тыс. рублей, в том числе:</w:t>
      </w:r>
    </w:p>
    <w:p w14:paraId="491447BB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 – 1 805 774,9 тыс. рублей;</w:t>
      </w:r>
    </w:p>
    <w:p w14:paraId="2A10AA66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– 4 517 685,2 тыс. рублей; </w:t>
      </w:r>
    </w:p>
    <w:p w14:paraId="5C65E03F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401 586,8тыс. рублей;</w:t>
      </w:r>
    </w:p>
    <w:p w14:paraId="4B58BEE2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38 305,9 тыс. рублей;</w:t>
      </w:r>
    </w:p>
    <w:p w14:paraId="269FB075" w14:textId="77777777" w:rsidR="00180A58" w:rsidRPr="00180A58" w:rsidRDefault="00A75530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год – 7 014 956</w:t>
      </w:r>
      <w:r w:rsidR="00FC09E6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180A58"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в том числе:</w:t>
      </w:r>
    </w:p>
    <w:p w14:paraId="57412F80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</w:t>
      </w:r>
      <w:r w:rsidR="00FC0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города Курска– 1 924 796,8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7AC827C6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7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– 4 595 144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14:paraId="6BAAD4CF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</w:t>
      </w:r>
      <w:r w:rsidR="003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450 652,3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14:paraId="13B2E90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44 363,5 тыс. рублей;</w:t>
      </w:r>
    </w:p>
    <w:p w14:paraId="51A2BE08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 год – 5 616 726,2  тыс. рублей, в том числе:</w:t>
      </w:r>
    </w:p>
    <w:p w14:paraId="6B6128D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Курска- 1 189 616,6 тыс. рублей;</w:t>
      </w:r>
    </w:p>
    <w:p w14:paraId="0968F4E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4 017 639,3 тыс. рублей;</w:t>
      </w:r>
    </w:p>
    <w:p w14:paraId="1A884DA9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365 106,8 тыс. рублей;</w:t>
      </w:r>
    </w:p>
    <w:p w14:paraId="7A181D0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полученных от приносящей доход деятельности – 44 363,5 тыс. рублей;</w:t>
      </w:r>
    </w:p>
    <w:p w14:paraId="0A1E0D61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2024 год – 6 155 507,6  тыс. рублей, в том числе:</w:t>
      </w:r>
    </w:p>
    <w:p w14:paraId="3DF3FD82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Курска- 1 677 571,0 тыс. рублей;</w:t>
      </w:r>
    </w:p>
    <w:p w14:paraId="545131B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– 4 019 354,4 тыс. рублей</w:t>
      </w:r>
    </w:p>
    <w:p w14:paraId="49EC9930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– 414 218,7 тыс. рублей;</w:t>
      </w:r>
    </w:p>
    <w:p w14:paraId="14BD9544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счет средств, полученных от приносящей доход деятельности – 44 363,5 тыс. рублей»</w:t>
      </w:r>
    </w:p>
    <w:p w14:paraId="4814087A" w14:textId="77777777" w:rsidR="00180A58" w:rsidRPr="00180A58" w:rsidRDefault="00180A58" w:rsidP="00180A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39601B1" w14:textId="77777777" w:rsidR="00180A58" w:rsidRPr="00180A58" w:rsidRDefault="00180A58" w:rsidP="00180A58">
      <w:pPr>
        <w:widowControl w:val="0"/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1 «Перечень мероприятий муниципальной программы «Развитие образования в городе Курске на 2019-2024 годы»  к Программе изложить в новой редакции согласно приложению 1 к настоящему постановлению.</w:t>
      </w:r>
    </w:p>
    <w:p w14:paraId="6CCBC72E" w14:textId="77777777" w:rsidR="00180A58" w:rsidRPr="00180A58" w:rsidRDefault="00180A58" w:rsidP="00180A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Приложение 2 «Финансовое обеспечение муниципальной программы «Развитие образования в городе Курске на 2019-2024 годы» к Программе изложить в новой редакции согласно приложению 2 к настоящему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постановлению.</w:t>
      </w:r>
    </w:p>
    <w:p w14:paraId="60A50E6B" w14:textId="77777777" w:rsidR="00180A58" w:rsidRPr="00180A58" w:rsidRDefault="00180A58" w:rsidP="00180A58">
      <w:pPr>
        <w:widowControl w:val="0"/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информации и печати Администрации города Курска</w:t>
      </w:r>
      <w:r w:rsidRPr="00180A58">
        <w:rPr>
          <w:rFonts w:eastAsia="Calibri" w:cs="Times New Roman"/>
          <w:lang w:eastAsia="zh-CN"/>
        </w:rPr>
        <w:t xml:space="preserve"> </w:t>
      </w:r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                           в газете «Городские известия».</w:t>
      </w:r>
    </w:p>
    <w:p w14:paraId="37270F7D" w14:textId="77777777" w:rsidR="00180A58" w:rsidRPr="00180A58" w:rsidRDefault="00180A58" w:rsidP="00180A58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делами Администрации города Курска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 И.В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708A0879" w14:textId="77777777" w:rsidR="00180A58" w:rsidRPr="00180A58" w:rsidRDefault="00180A58" w:rsidP="00180A58">
      <w:pPr>
        <w:suppressAutoHyphens/>
        <w:spacing w:after="0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постановления возложить                        на заместителя главы Администрации города Курска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Н.А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3F088" w14:textId="77777777" w:rsidR="00180A58" w:rsidRPr="00180A58" w:rsidRDefault="00180A58" w:rsidP="00180A58">
      <w:pPr>
        <w:suppressAutoHyphens/>
        <w:spacing w:after="0"/>
        <w:ind w:right="-1" w:firstLine="709"/>
        <w:jc w:val="both"/>
        <w:rPr>
          <w:rFonts w:ascii="Calibri" w:eastAsia="Calibri" w:hAnsi="Calibri" w:cs="Times New Roman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со дня его официального      опубликования.</w:t>
      </w:r>
    </w:p>
    <w:p w14:paraId="4CDF84DF" w14:textId="77777777" w:rsidR="00180A58" w:rsidRPr="00180A58" w:rsidRDefault="00180A58" w:rsidP="00180A58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93568" w14:textId="77777777" w:rsidR="00180A58" w:rsidRPr="00180A58" w:rsidRDefault="00180A58" w:rsidP="00180A58">
      <w:pPr>
        <w:suppressAutoHyphens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9AD1" w14:textId="77777777" w:rsidR="00180A58" w:rsidRPr="00180A58" w:rsidRDefault="00180A58" w:rsidP="00180A5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A58" w:rsidRPr="00180A58" w:rsidSect="00C578DC">
          <w:headerReference w:type="default" r:id="rId9"/>
          <w:pgSz w:w="11906" w:h="16838"/>
          <w:pgMar w:top="1134" w:right="567" w:bottom="1134" w:left="1871" w:header="709" w:footer="709" w:gutter="0"/>
          <w:cols w:space="708"/>
          <w:docGrid w:linePitch="360"/>
        </w:sect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Курска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4E3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Куцак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17A1B12" w14:textId="77777777" w:rsidR="00180A58" w:rsidRPr="00180A58" w:rsidRDefault="00180A58" w:rsidP="001F68BB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3E89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3E04BBB3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6A1A921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Курска</w:t>
      </w:r>
    </w:p>
    <w:p w14:paraId="12E22E6F" w14:textId="00A02B17" w:rsidR="00180A58" w:rsidRPr="00180A58" w:rsidRDefault="00180A58" w:rsidP="00180A58">
      <w:pPr>
        <w:widowControl w:val="0"/>
        <w:suppressAutoHyphens/>
        <w:spacing w:after="0" w:line="216" w:lineRule="auto"/>
        <w:ind w:left="10206" w:firstLine="9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2145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2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14:paraId="0A1C0AD4" w14:textId="553C9DF4" w:rsidR="00180A58" w:rsidRPr="00180A58" w:rsidRDefault="00180A58" w:rsidP="00180A58">
      <w:pPr>
        <w:widowControl w:val="0"/>
        <w:suppressAutoHyphens/>
        <w:spacing w:after="0" w:line="216" w:lineRule="auto"/>
        <w:ind w:left="11340" w:righ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F21451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</w:p>
    <w:p w14:paraId="70D82AD3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C941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1D088BF8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Развитие образования в городе Курске на 2019-2024 годы</w:t>
      </w:r>
    </w:p>
    <w:p w14:paraId="6BEE7C43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37220802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2F99FD55" w14:textId="77777777" w:rsidR="00180A58" w:rsidRPr="00180A58" w:rsidRDefault="00180A58" w:rsidP="00180A58">
      <w:pPr>
        <w:widowControl w:val="0"/>
        <w:tabs>
          <w:tab w:val="left" w:pos="3261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88018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276E6DF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МУНИЦИПАЛЬНОЙ ПРОГРАММЫ</w:t>
      </w:r>
    </w:p>
    <w:p w14:paraId="7683BDCB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ГОРОДЕ КУРСКЕ НА 2019 - 2024 ГОДЫ»</w:t>
      </w:r>
    </w:p>
    <w:tbl>
      <w:tblPr>
        <w:tblW w:w="5196" w:type="pct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"/>
        <w:gridCol w:w="1886"/>
        <w:gridCol w:w="16"/>
        <w:gridCol w:w="12"/>
        <w:gridCol w:w="1189"/>
        <w:gridCol w:w="12"/>
        <w:gridCol w:w="30"/>
        <w:gridCol w:w="956"/>
        <w:gridCol w:w="2"/>
        <w:gridCol w:w="96"/>
        <w:gridCol w:w="48"/>
        <w:gridCol w:w="756"/>
        <w:gridCol w:w="17"/>
        <w:gridCol w:w="56"/>
        <w:gridCol w:w="17"/>
        <w:gridCol w:w="8"/>
        <w:gridCol w:w="948"/>
        <w:gridCol w:w="190"/>
        <w:gridCol w:w="14"/>
        <w:gridCol w:w="1"/>
        <w:gridCol w:w="23"/>
        <w:gridCol w:w="35"/>
        <w:gridCol w:w="72"/>
        <w:gridCol w:w="682"/>
        <w:gridCol w:w="34"/>
        <w:gridCol w:w="32"/>
        <w:gridCol w:w="14"/>
        <w:gridCol w:w="11"/>
        <w:gridCol w:w="84"/>
        <w:gridCol w:w="23"/>
        <w:gridCol w:w="42"/>
        <w:gridCol w:w="39"/>
        <w:gridCol w:w="180"/>
        <w:gridCol w:w="530"/>
        <w:gridCol w:w="17"/>
        <w:gridCol w:w="34"/>
        <w:gridCol w:w="36"/>
        <w:gridCol w:w="7"/>
        <w:gridCol w:w="11"/>
        <w:gridCol w:w="23"/>
        <w:gridCol w:w="102"/>
        <w:gridCol w:w="700"/>
        <w:gridCol w:w="14"/>
        <w:gridCol w:w="1"/>
        <w:gridCol w:w="11"/>
        <w:gridCol w:w="26"/>
        <w:gridCol w:w="36"/>
        <w:gridCol w:w="16"/>
        <w:gridCol w:w="771"/>
        <w:gridCol w:w="14"/>
        <w:gridCol w:w="1"/>
        <w:gridCol w:w="11"/>
        <w:gridCol w:w="26"/>
        <w:gridCol w:w="44"/>
        <w:gridCol w:w="846"/>
        <w:gridCol w:w="14"/>
        <w:gridCol w:w="1"/>
        <w:gridCol w:w="11"/>
        <w:gridCol w:w="15"/>
        <w:gridCol w:w="11"/>
        <w:gridCol w:w="54"/>
        <w:gridCol w:w="1440"/>
        <w:gridCol w:w="12"/>
        <w:gridCol w:w="1"/>
        <w:gridCol w:w="11"/>
        <w:gridCol w:w="26"/>
        <w:gridCol w:w="36"/>
        <w:gridCol w:w="21"/>
        <w:gridCol w:w="1809"/>
        <w:gridCol w:w="17"/>
        <w:gridCol w:w="340"/>
        <w:gridCol w:w="1"/>
        <w:gridCol w:w="8"/>
        <w:gridCol w:w="9"/>
        <w:gridCol w:w="5"/>
        <w:gridCol w:w="3"/>
        <w:gridCol w:w="5"/>
        <w:gridCol w:w="17"/>
        <w:gridCol w:w="8"/>
        <w:gridCol w:w="16"/>
        <w:gridCol w:w="14"/>
        <w:gridCol w:w="6"/>
        <w:gridCol w:w="19"/>
        <w:gridCol w:w="6"/>
        <w:gridCol w:w="19"/>
        <w:gridCol w:w="10"/>
        <w:gridCol w:w="1"/>
        <w:gridCol w:w="14"/>
        <w:gridCol w:w="11"/>
        <w:gridCol w:w="111"/>
        <w:gridCol w:w="21"/>
        <w:gridCol w:w="10"/>
        <w:gridCol w:w="5"/>
        <w:gridCol w:w="20"/>
        <w:gridCol w:w="2"/>
        <w:gridCol w:w="15"/>
        <w:gridCol w:w="2"/>
        <w:gridCol w:w="20"/>
        <w:gridCol w:w="4"/>
        <w:gridCol w:w="17"/>
        <w:gridCol w:w="2"/>
        <w:gridCol w:w="17"/>
        <w:gridCol w:w="25"/>
        <w:gridCol w:w="36"/>
        <w:gridCol w:w="78"/>
      </w:tblGrid>
      <w:tr w:rsidR="00180A58" w:rsidRPr="00180A58" w14:paraId="344A87DD" w14:textId="77777777" w:rsidTr="00C578DC">
        <w:trPr>
          <w:gridAfter w:val="3"/>
          <w:wAfter w:w="139" w:type="dxa"/>
          <w:trHeight w:val="360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0B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3D5BD0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80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4BC32B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7720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before="240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1FAB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расходов, всего, тыс. руб.</w:t>
            </w:r>
          </w:p>
        </w:tc>
        <w:tc>
          <w:tcPr>
            <w:tcW w:w="566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32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по годам </w:t>
            </w:r>
            <w:r w:rsidRPr="00180A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(тыс. руб.)</w:t>
            </w:r>
          </w:p>
          <w:p w14:paraId="21C0D2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D57F4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реализа-ции</w:t>
            </w:r>
            <w:proofErr w:type="spellEnd"/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CC73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  <w:p w14:paraId="46828F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реализацию мероприятий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D51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Ожидаемый результат</w:t>
            </w:r>
          </w:p>
          <w:p w14:paraId="0EE012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(значения показателей за весь период реализации,</w:t>
            </w:r>
          </w:p>
          <w:p w14:paraId="45337D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годам)</w:t>
            </w:r>
          </w:p>
        </w:tc>
        <w:tc>
          <w:tcPr>
            <w:tcW w:w="267" w:type="dxa"/>
            <w:gridSpan w:val="14"/>
          </w:tcPr>
          <w:p w14:paraId="6352B0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63A99A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1249A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6B310FD" w14:textId="77777777" w:rsidTr="00C578DC">
        <w:trPr>
          <w:gridAfter w:val="3"/>
          <w:wAfter w:w="139" w:type="dxa"/>
          <w:trHeight w:val="900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05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10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E29F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1A61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21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ED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1A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E5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0C3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05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14:paraId="153008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B51D2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27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D4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710EDBD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214439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E7196C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4364846" w14:textId="77777777" w:rsidTr="00C578DC">
        <w:trPr>
          <w:gridAfter w:val="3"/>
          <w:wAfter w:w="139" w:type="dxa"/>
        </w:trPr>
        <w:tc>
          <w:tcPr>
            <w:tcW w:w="15135" w:type="dxa"/>
            <w:gridSpan w:val="8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7D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7A124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Цель Обеспечение качества и доступности образования.</w:t>
            </w:r>
          </w:p>
          <w:p w14:paraId="4C09DEF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7" w:type="dxa"/>
            <w:gridSpan w:val="14"/>
          </w:tcPr>
          <w:p w14:paraId="31BC625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31529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DDB617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7853F21" w14:textId="77777777" w:rsidTr="00C578DC">
        <w:trPr>
          <w:gridAfter w:val="3"/>
          <w:wAfter w:w="139" w:type="dxa"/>
        </w:trPr>
        <w:tc>
          <w:tcPr>
            <w:tcW w:w="15135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9A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6769DB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1.Развитие </w:t>
            </w: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инфраструктуры муниципальных образовательных организаций</w:t>
            </w:r>
          </w:p>
          <w:p w14:paraId="632576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2F438A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D373F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B8E274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ADE41A0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D6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28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универсальной безбарьерной среды для инклюзивного образования детей с ограниченными возможностями в общеобразовательных организациях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B9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14:paraId="787875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AF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F5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72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1F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98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7E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88273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B1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4D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64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 города Курска; обще-</w:t>
            </w:r>
          </w:p>
          <w:p w14:paraId="52C4E4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E3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доступности качественного образования обучающихся с ограниченными возможностями здоровья.</w:t>
            </w:r>
          </w:p>
          <w:p w14:paraId="7938C5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организаций, в которых созданы условия для получения детьми-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инвалидами качественного образования, -</w:t>
            </w:r>
          </w:p>
          <w:p w14:paraId="11F50F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г. - 44%,</w:t>
            </w:r>
          </w:p>
          <w:p w14:paraId="0161AD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 г. - 45%,</w:t>
            </w:r>
          </w:p>
          <w:p w14:paraId="1B387A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 г. - 46%,</w:t>
            </w:r>
          </w:p>
          <w:p w14:paraId="60C541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 г. - 46%,</w:t>
            </w:r>
          </w:p>
          <w:p w14:paraId="0A5EE3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 г. - 46,8%,</w:t>
            </w:r>
          </w:p>
          <w:p w14:paraId="753AAF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 г. - 46,8%</w:t>
            </w:r>
          </w:p>
        </w:tc>
        <w:tc>
          <w:tcPr>
            <w:tcW w:w="267" w:type="dxa"/>
            <w:gridSpan w:val="14"/>
          </w:tcPr>
          <w:p w14:paraId="6765691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87E1C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90BF5B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4C3897F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70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A6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универсальной безбарьерной среды для инклюзивного образования детей с ограниченными возможностями в дошкольных образовательных организациях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E0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6A0176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C0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E3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D6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D9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E3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A1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D9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BC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D8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F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качественного образования для воспитанников с ограниченными возможностями здоровья.</w:t>
            </w:r>
          </w:p>
          <w:p w14:paraId="467BD5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-</w:t>
            </w:r>
          </w:p>
          <w:p w14:paraId="17BEFC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- 22,4%,</w:t>
            </w:r>
          </w:p>
          <w:p w14:paraId="14DFBB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2024 г. – 24,7%</w:t>
            </w:r>
          </w:p>
        </w:tc>
        <w:tc>
          <w:tcPr>
            <w:tcW w:w="267" w:type="dxa"/>
            <w:gridSpan w:val="14"/>
          </w:tcPr>
          <w:p w14:paraId="66215E9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93612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A81130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E54812F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AF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67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F6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43D735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47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8A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B2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AA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FE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D1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1F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B5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7F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27C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672D367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C8E608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D19B57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9E974C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BC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887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6F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14:paraId="1FEA47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63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1737,1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2D6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BC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E2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9E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FD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18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97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B6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EC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1B62E1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B74B45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7377C0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4CC154C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2EA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9F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F5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14:paraId="1C2EB3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9E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12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EC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0B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13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5F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4A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B3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D8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FA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69DC0A3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981FC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AD0514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B0DD408" w14:textId="77777777" w:rsidTr="00C578DC">
        <w:trPr>
          <w:gridAfter w:val="3"/>
          <w:wAfter w:w="139" w:type="dxa"/>
          <w:trHeight w:val="32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D7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20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универсальной безбарьерной среды для инклюзивного образования детей с ограниченными возможностями в образовательных организациях дополнительного образования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28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67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E6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9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E2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0A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D4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27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45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20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организации дополнительного образования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B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качественного образования для детей с ограниченными возможностями здоровья.</w:t>
            </w:r>
          </w:p>
          <w:p w14:paraId="64DBA4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образования, -</w:t>
            </w:r>
          </w:p>
          <w:p w14:paraId="595152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-2024 г. - 37,5%</w:t>
            </w:r>
          </w:p>
        </w:tc>
        <w:tc>
          <w:tcPr>
            <w:tcW w:w="267" w:type="dxa"/>
            <w:gridSpan w:val="14"/>
          </w:tcPr>
          <w:p w14:paraId="1FE0C2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C90BE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7DB81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85BAAE0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07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90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созданию новых мест в общеобразовательных организациях,  в том числе: по подготовке Устава, документов к процедуре лицензирования, аккредитации, правоустанавливающих документов на здание, земельный участок</w:t>
            </w:r>
          </w:p>
          <w:p w14:paraId="041D3F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8E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309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D7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27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7F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41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4F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0E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CF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E7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Курска; общеобразовательные организации города Курска.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D6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новых мест в общеобразовательных организациях в городе Курске</w:t>
            </w:r>
          </w:p>
          <w:p w14:paraId="75AA29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5580 мест (всего 5201 мест),</w:t>
            </w:r>
          </w:p>
          <w:p w14:paraId="1BF9AC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545354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- 286 мест,</w:t>
            </w:r>
          </w:p>
          <w:p w14:paraId="1BE6F0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- 1286 мест,</w:t>
            </w:r>
          </w:p>
          <w:p w14:paraId="059C22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- 286 мест</w:t>
            </w:r>
          </w:p>
          <w:p w14:paraId="51D5A2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- 1506 мест,</w:t>
            </w:r>
          </w:p>
          <w:p w14:paraId="0BC14A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- 1574 мест,</w:t>
            </w:r>
          </w:p>
          <w:p w14:paraId="1159D6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- 642 мест (всего 1021 мест)</w:t>
            </w:r>
          </w:p>
        </w:tc>
        <w:tc>
          <w:tcPr>
            <w:tcW w:w="267" w:type="dxa"/>
            <w:gridSpan w:val="14"/>
          </w:tcPr>
          <w:p w14:paraId="3E7BC4E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D3D08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96FFD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7067406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3B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0F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созданию новых мест в дошкольных организациях, в том числе: по подготовке Устава, документов процедуре лицензирования, правоустанавливающих документов на здание, земельный участок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C6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26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49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105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DA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EA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2D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97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30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46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FF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дополнительных мест в дошкольных организациях в городе Курске</w:t>
            </w:r>
          </w:p>
          <w:p w14:paraId="6BD261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560 ед., в том числе:</w:t>
            </w:r>
          </w:p>
          <w:p w14:paraId="00EBF8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- 130 ед.,</w:t>
            </w:r>
          </w:p>
          <w:p w14:paraId="77B3C5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- 280 ед.,</w:t>
            </w:r>
          </w:p>
          <w:p w14:paraId="46ABDB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- 150 ед.</w:t>
            </w:r>
          </w:p>
        </w:tc>
        <w:tc>
          <w:tcPr>
            <w:tcW w:w="267" w:type="dxa"/>
            <w:gridSpan w:val="14"/>
          </w:tcPr>
          <w:p w14:paraId="4A1823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B08F00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0EBF4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BF84CD1" w14:textId="77777777" w:rsidTr="00C578DC">
        <w:trPr>
          <w:gridAfter w:val="3"/>
          <w:wAfter w:w="139" w:type="dxa"/>
          <w:trHeight w:val="179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E1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2A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на 280 мест по проспекту А. 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Дериглазова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инженерными сетями, элементами благоустройства и нежилым одноэтажным зданием хозблока, построенного не ранее 2014 года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8D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B0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61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14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90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E9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561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4C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C6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D7C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Курска, Комитет образования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325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и доступности дошкольного образования за счет приобретения имущественного комплекса детского сада на 280 мест (из них 94 места для детей в возрасте от 2 месяцев до 3 лет)</w:t>
            </w:r>
          </w:p>
        </w:tc>
        <w:tc>
          <w:tcPr>
            <w:tcW w:w="267" w:type="dxa"/>
            <w:gridSpan w:val="14"/>
          </w:tcPr>
          <w:p w14:paraId="3409B8A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3FEEB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5A592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6895DAB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A5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57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на 280 мест по проспекту А. 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Дериглазова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инженерными сетями, элементами благоустройства и нежилым одноэтажным зданием хозблока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6A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D4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13 250,0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6C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59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C3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86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3F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C2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25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269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комитет образования города Курска,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D99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и доступности дошкольного образования в рамках реализации национального проекта «Демография» за счет приобретения имущественного комплекса детского сада на 280 мест                                             (из них 94 места для детей в возрасте от 1,5 лет до 3 лет)</w:t>
            </w:r>
          </w:p>
        </w:tc>
        <w:tc>
          <w:tcPr>
            <w:tcW w:w="267" w:type="dxa"/>
            <w:gridSpan w:val="14"/>
          </w:tcPr>
          <w:p w14:paraId="0B88A3C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400A7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8300DA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B7D22DD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4F6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D3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67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BC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55 480,1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A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55 480,1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67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5C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18E3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B6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6D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A7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983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1A0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1B675E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797E3E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90E7A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00499C6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46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3A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9C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D7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196 269,9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09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196 269,9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5F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EE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74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F3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5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6F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75B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F7E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3094D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6E98C4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8B8438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8FBC5AE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E5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A4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35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A1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265 000,0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51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35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35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00C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4D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EF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300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2D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E6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F53E70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0D3F81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EE241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D65788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6D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07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зданий, сооружений и жизнеобеспечивающих систем учреждений образования с целью обеспечения выполнений требований к санитарно-бытовым условиям и охране здоровья обучающихся образовательных организаций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38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BBD3" w14:textId="77777777" w:rsidR="00180A58" w:rsidRPr="00180A58" w:rsidRDefault="00C142E4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237 826,4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79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46 480,3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DF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66847,6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84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80 295.6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11CC" w14:textId="77777777" w:rsidR="00180A58" w:rsidRPr="00180A58" w:rsidRDefault="00C142E4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37 823,3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A8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2663,7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99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3715,9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40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A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учреждения города Курска, МКУ «Центр психолого-педагогической, медицинской и социальной помощи «Гармония»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20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помещений учреждений, подведомственных комитету образования города Курска, в соответствие санитарными нормами:</w:t>
            </w:r>
          </w:p>
          <w:p w14:paraId="35B822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год - 72 учреж</w:t>
            </w:r>
            <w:r w:rsidR="00FA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дения, 2020 год - 104 учреждения</w:t>
            </w:r>
          </w:p>
          <w:p w14:paraId="7411A1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78 учреждений</w:t>
            </w:r>
          </w:p>
          <w:p w14:paraId="63776DF6" w14:textId="77777777" w:rsidR="00180A58" w:rsidRPr="00180A58" w:rsidRDefault="00C142E4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год- </w:t>
            </w:r>
            <w:r w:rsidR="006A5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F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  <w:p w14:paraId="77C252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-5 учреждений</w:t>
            </w:r>
          </w:p>
          <w:p w14:paraId="74D68F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7 учреждений</w:t>
            </w:r>
          </w:p>
        </w:tc>
        <w:tc>
          <w:tcPr>
            <w:tcW w:w="267" w:type="dxa"/>
            <w:gridSpan w:val="14"/>
          </w:tcPr>
          <w:p w14:paraId="664E68A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91159F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9B5DC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9B2C55F" w14:textId="77777777" w:rsidTr="00C578DC">
        <w:trPr>
          <w:gridAfter w:val="3"/>
          <w:wAfter w:w="139" w:type="dxa"/>
          <w:trHeight w:val="71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C1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4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Капитальной ремонт МБОУ "Лицей N 21"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87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7B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2 619,8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6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2 619,8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B2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B9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6F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8F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86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FB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1B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МБОУ «Лицей N 21»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EC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односменного режима обучения для учащихся 1 - 11 классов МБОУ «Лицей N 21» - 100%</w:t>
            </w:r>
          </w:p>
        </w:tc>
        <w:tc>
          <w:tcPr>
            <w:tcW w:w="267" w:type="dxa"/>
            <w:gridSpan w:val="14"/>
          </w:tcPr>
          <w:p w14:paraId="445519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FBC2B1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0CD93F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16CD806" w14:textId="77777777" w:rsidTr="00C578DC">
        <w:trPr>
          <w:gridAfter w:val="3"/>
          <w:wAfter w:w="139" w:type="dxa"/>
          <w:trHeight w:val="54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A86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37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2F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33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3 334,3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EC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63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B5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2D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84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077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FE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1D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1C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6B327B8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ABA16D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00A97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3E4BB6" w14:textId="77777777" w:rsidTr="00C578DC">
        <w:trPr>
          <w:gridAfter w:val="3"/>
          <w:wAfter w:w="139" w:type="dxa"/>
          <w:trHeight w:val="30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43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16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5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3A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5954,1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1F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5954,1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1B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78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7A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20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36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D7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06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BB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0B5C274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95BB1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DA5F1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44E0A13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7D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0" w:name="sub_10110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bookmarkEnd w:id="0"/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46F9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здания детского сада, расположенного на ул. С. Разина, д. 8 на 130 мест на праве оперативного управления муниципальному дошкольному образовательному учреждению "Детский сад комбинированного вида N 9"</w:t>
            </w:r>
          </w:p>
          <w:p w14:paraId="48DA67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(г. Курск, ул. Димитрова, д. 74).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591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C03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11 091,2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1877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11 091,2</w:t>
            </w:r>
          </w:p>
        </w:tc>
        <w:tc>
          <w:tcPr>
            <w:tcW w:w="10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A77D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D48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2B59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215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14D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10A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1A5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E64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</w:t>
            </w:r>
          </w:p>
        </w:tc>
        <w:tc>
          <w:tcPr>
            <w:tcW w:w="267" w:type="dxa"/>
            <w:gridSpan w:val="14"/>
          </w:tcPr>
          <w:p w14:paraId="51B003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87612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4B3E46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A42877D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5F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75B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A529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861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29B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C63C0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96F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35E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C2B9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B032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442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F046B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  <w:tc>
          <w:tcPr>
            <w:tcW w:w="234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809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130 дополнительных мест, из них: 51 место для детей в возрасте от 2-х месяцев до трех лет; 79 мест для детей в возрасте от 3 лет до 7 лет.</w:t>
            </w:r>
          </w:p>
        </w:tc>
        <w:tc>
          <w:tcPr>
            <w:tcW w:w="267" w:type="dxa"/>
            <w:gridSpan w:val="14"/>
          </w:tcPr>
          <w:p w14:paraId="6EBA2C3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73E24C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6168D9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730AE56" w14:textId="77777777" w:rsidTr="00C578DC">
        <w:trPr>
          <w:gridAfter w:val="3"/>
          <w:wAfter w:w="139" w:type="dxa"/>
          <w:trHeight w:val="83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91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02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здания, расположенного на ул. С. Разина, д. 8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F6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25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11 875,4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3F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11 875,4</w:t>
            </w: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A9B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27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A9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7E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8E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C0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D3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 города Курска;</w:t>
            </w:r>
          </w:p>
        </w:tc>
        <w:tc>
          <w:tcPr>
            <w:tcW w:w="234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06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267" w:type="dxa"/>
            <w:gridSpan w:val="14"/>
          </w:tcPr>
          <w:p w14:paraId="0FB85A5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E6F876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7A9C67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53D1A2C" w14:textId="77777777" w:rsidTr="00C578DC">
        <w:trPr>
          <w:gridAfter w:val="3"/>
          <w:wAfter w:w="139" w:type="dxa"/>
          <w:trHeight w:val="43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D5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B1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1F071" w14:textId="77777777" w:rsidR="00180A58" w:rsidRPr="00180A58" w:rsidRDefault="00180A58" w:rsidP="00180A58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01F3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20 874,2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D8BE7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0F72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3F8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79DF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7900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4A2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9CF3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D21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408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</w:t>
            </w:r>
          </w:p>
        </w:tc>
        <w:tc>
          <w:tcPr>
            <w:tcW w:w="267" w:type="dxa"/>
            <w:gridSpan w:val="14"/>
          </w:tcPr>
          <w:p w14:paraId="723F9B6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D3A15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84AB63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2A0661" w14:textId="77777777" w:rsidTr="00C578DC">
        <w:trPr>
          <w:gridAfter w:val="3"/>
          <w:wAfter w:w="139" w:type="dxa"/>
          <w:trHeight w:val="13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DA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37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BD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4D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8F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F0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04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FB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E1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1F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5E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81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2E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dxa"/>
            <w:gridSpan w:val="14"/>
          </w:tcPr>
          <w:p w14:paraId="4BFE311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1ADDED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64A299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128FCE0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9B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0B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Перепрофилирование групп образовательных дошкольных организаций для детей в возрасте от 1.5 лет до 3 лет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B8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3D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6 267,0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BC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6 267,0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28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32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74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5F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BE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2C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52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организаций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FD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образования.</w:t>
            </w:r>
          </w:p>
          <w:p w14:paraId="5521DA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32F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186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национального проекта «Демография»;</w:t>
            </w:r>
          </w:p>
          <w:p w14:paraId="56CC83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41 место в МДОУ N 33 (г. Курск, ул. Семеновская, д. 39),</w:t>
            </w:r>
          </w:p>
          <w:p w14:paraId="7EEA71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мест в МБДОУ N 9 (г. Курск, ул. Димитрова, 74);</w:t>
            </w:r>
          </w:p>
          <w:p w14:paraId="02FFBE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 места в МБДОУ N 113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(г. Курск, ул. Черняховского, д. 26);</w:t>
            </w:r>
          </w:p>
          <w:p w14:paraId="282B4A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мест в МБДОУ N 115 (г. Курск, ул. Заводская, д. 3А); 20 мест в МБДОУ N 121 (г. Курск, 2-ой Ольховский пер., д. 30);</w:t>
            </w:r>
          </w:p>
          <w:p w14:paraId="1FD3E1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места в МБДОУ N 127 (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г.Курск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Элеваторный,д.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67" w:type="dxa"/>
            <w:gridSpan w:val="14"/>
          </w:tcPr>
          <w:p w14:paraId="1E6E180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09B95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BB5311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622C70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E1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70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объекта капитального строительства детского сада - ясли на 150 мест по ул. Подводников с инженерными сетями, элементами благоустройства и нежилым одноэтажным зданием хозблока, земельным участком.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79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8C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9B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E6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AF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30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89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77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5F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72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комитет образования 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88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 в рамках реализации национального проекта «Демография».</w:t>
            </w:r>
          </w:p>
          <w:p w14:paraId="086DA3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66 дополнительных мест для детей в возрасте от 2 мес. до 3-х лет, 84 места для детей в возрасте от 3 до 7 лет.</w:t>
            </w:r>
          </w:p>
        </w:tc>
        <w:tc>
          <w:tcPr>
            <w:tcW w:w="267" w:type="dxa"/>
            <w:gridSpan w:val="14"/>
          </w:tcPr>
          <w:p w14:paraId="711995F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D9A18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BBAA53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0DD8648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BA9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623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C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28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118 755,3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D1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118 755,3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97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D4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3F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0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D7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69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F93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0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170338E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1AA197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59F71C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8AC1A09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7C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8B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34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71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75 326,4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51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75 326,4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F3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FD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88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46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A55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A38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DF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69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1DB9BD4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99FABB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D8B00D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4AAF86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B4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D9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E5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F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201 441,7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5B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201 441,7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BC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E7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46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58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05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07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4E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55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A41900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03FB1F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69A2A0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F503E39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79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6A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Перепрофилирование групп образовательных дошкольных организаций для детей в возрасте от 2 мес. до 3 лет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3E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CD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2 719,9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37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2 719,9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DD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5C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38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DD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55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32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76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9B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дошкольного образования в рамках реализации национального проекта «Демография».</w:t>
            </w:r>
          </w:p>
          <w:p w14:paraId="5EBB27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84 дополнительных в возрасте от 2 месяцев до 3 лет в образовательных организациях, осуществляющих образовательную деятельность по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 программам дошкольного образования, в том числе:</w:t>
            </w:r>
          </w:p>
          <w:p w14:paraId="4CDB52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места на базе МДОУ N 83,</w:t>
            </w:r>
          </w:p>
          <w:p w14:paraId="14E883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места на базе МДОУ N 112,</w:t>
            </w:r>
          </w:p>
          <w:p w14:paraId="37090B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мест на базе МДОУ N105</w:t>
            </w:r>
          </w:p>
        </w:tc>
        <w:tc>
          <w:tcPr>
            <w:tcW w:w="267" w:type="dxa"/>
            <w:gridSpan w:val="14"/>
          </w:tcPr>
          <w:p w14:paraId="70F9FE3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19A4D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79E4F2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7311CB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F8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" w:name="sub_10114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bookmarkEnd w:id="1"/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76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МБОУ «Средняя общеобразовательная школа № 11»</w:t>
            </w:r>
          </w:p>
          <w:p w14:paraId="3B7CE0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адресу: ул. Антокольского, 1 в г. Курске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BF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53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5369,6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AC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5 369,6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66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45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A9D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88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0F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AEF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70D7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 города Курска;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AA3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267" w:type="dxa"/>
            <w:gridSpan w:val="14"/>
          </w:tcPr>
          <w:p w14:paraId="6D0A033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429A9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D5F05E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7D02B21" w14:textId="77777777" w:rsidTr="00C578DC">
        <w:trPr>
          <w:gridAfter w:val="3"/>
          <w:wAfter w:w="139" w:type="dxa"/>
          <w:trHeight w:val="27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51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AF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F2D2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0BA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4847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</w:t>
            </w:r>
          </w:p>
        </w:tc>
        <w:tc>
          <w:tcPr>
            <w:tcW w:w="10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990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CB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6AA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42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F7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CA18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A5D5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8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A2FC3D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579F56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2C8AE3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BD3F49B" w14:textId="77777777" w:rsidTr="00C578DC">
        <w:trPr>
          <w:gridAfter w:val="3"/>
          <w:wAfter w:w="139" w:type="dxa"/>
          <w:trHeight w:val="27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5E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2D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C2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91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0A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5A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4C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CE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F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B8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98CB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47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CA75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  <w:p w14:paraId="36FF1F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6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774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</w:t>
            </w:r>
          </w:p>
        </w:tc>
        <w:tc>
          <w:tcPr>
            <w:tcW w:w="267" w:type="dxa"/>
            <w:gridSpan w:val="14"/>
          </w:tcPr>
          <w:p w14:paraId="5A0E6B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63C2E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DC5798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EBDBBFE" w14:textId="77777777" w:rsidTr="00C578DC">
        <w:trPr>
          <w:gridAfter w:val="3"/>
          <w:wAfter w:w="139" w:type="dxa"/>
          <w:trHeight w:val="45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99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90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6D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B1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61369,6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B1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61369,6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B6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A4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69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66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ED4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DC809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4E31496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99D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E785FF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B0687F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49B8EA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1ACCB2F" w14:textId="77777777" w:rsidTr="00C578DC">
        <w:trPr>
          <w:gridAfter w:val="3"/>
          <w:wAfter w:w="139" w:type="dxa"/>
          <w:trHeight w:val="7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F9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68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C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9B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6458,1</w:t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7F6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98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6458,1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5E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2B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2C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74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96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4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86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  <w:p w14:paraId="6020DD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67F094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138BC2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B7E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36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односменного режима обучения для учащихся 1 - 11 классов МБОУ СОШ N 11 - 100%</w:t>
            </w:r>
          </w:p>
        </w:tc>
        <w:tc>
          <w:tcPr>
            <w:tcW w:w="267" w:type="dxa"/>
            <w:gridSpan w:val="14"/>
          </w:tcPr>
          <w:p w14:paraId="02FEE90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83F987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AC84F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DE3C39F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A8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C4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7B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A8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5F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ED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14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3B7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1E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4A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DC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32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F0C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D57469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83B582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7B1DF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4D321CB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5F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79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43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4F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45 930,4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34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30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45 930,4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99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E9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B7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19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3F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8D5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71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39400B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FEB5FB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3C2D78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F9E3E8C" w14:textId="77777777" w:rsidTr="00C578DC">
        <w:trPr>
          <w:gridAfter w:val="3"/>
          <w:wAfter w:w="139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5B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3B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необходимого оборудования, предметов снабжения и расходных материалов для учреждений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города Курска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D4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2AD7" w14:textId="77777777" w:rsidR="00180A58" w:rsidRPr="00180A58" w:rsidRDefault="007A71AD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96559,5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35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6 110.5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B0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29064,7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D7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44876,8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FDD1" w14:textId="77777777" w:rsidR="00180A58" w:rsidRPr="00180A58" w:rsidRDefault="007A71AD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11 048,8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02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2279,2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53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1C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33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E5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удовлетворенности родителей (законных представителей) оказанием услуги по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присмотру и уходу за детьми</w:t>
            </w:r>
          </w:p>
        </w:tc>
        <w:tc>
          <w:tcPr>
            <w:tcW w:w="267" w:type="dxa"/>
            <w:gridSpan w:val="14"/>
          </w:tcPr>
          <w:p w14:paraId="2E3FAA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B7B7E6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BAD3A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D838D59" w14:textId="77777777" w:rsidTr="00C578DC">
        <w:trPr>
          <w:gridAfter w:val="3"/>
          <w:wAfter w:w="139" w:type="dxa"/>
          <w:trHeight w:val="73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245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2" w:name="sub_1011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bookmarkEnd w:id="2"/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AF9C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МБУ ДО Городской комплексный оздоровительно-досуговый центр детей и молодежи «Орленок»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6003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4E80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2 303,6</w:t>
            </w:r>
          </w:p>
          <w:p w14:paraId="0EDB3E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F0B8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D0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F4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2 303,6</w:t>
            </w:r>
          </w:p>
          <w:p w14:paraId="0DD942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453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AC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A8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4F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31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8C3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2020,2022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F46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МБУ ДО Городской комплексный оздоровительно-досуговый центр детей и молодежи «Орленок»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EDC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для отдыха и оздоровления детей.</w:t>
            </w:r>
          </w:p>
          <w:p w14:paraId="69DF9E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обеспеченных благоприятными условиями для отдыха</w:t>
            </w:r>
          </w:p>
          <w:p w14:paraId="42C462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оздоровления от общего количества детей, получающих данную услугу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летний период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до 100%.</w:t>
            </w:r>
          </w:p>
        </w:tc>
        <w:tc>
          <w:tcPr>
            <w:tcW w:w="267" w:type="dxa"/>
            <w:gridSpan w:val="14"/>
          </w:tcPr>
          <w:p w14:paraId="03071B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2C2D60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79A823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FE46EA3" w14:textId="77777777" w:rsidTr="00C578DC">
        <w:trPr>
          <w:gridAfter w:val="3"/>
          <w:wAfter w:w="139" w:type="dxa"/>
          <w:trHeight w:val="72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D236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D7CA6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2A8C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F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4 278,0</w:t>
            </w:r>
          </w:p>
          <w:p w14:paraId="6BF27B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7C2FFD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D88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52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4 278,0</w:t>
            </w:r>
          </w:p>
          <w:p w14:paraId="2233D7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CBF24B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F2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74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54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18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A88A1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69E1B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4A4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494DA28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260617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688F9D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8806E1F" w14:textId="77777777" w:rsidTr="00C578DC">
        <w:trPr>
          <w:gridAfter w:val="3"/>
          <w:wAfter w:w="139" w:type="dxa"/>
          <w:trHeight w:val="56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47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C1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E7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D798EE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C1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A63DF2" w14:textId="77777777" w:rsidR="00180A58" w:rsidRPr="00180A58" w:rsidRDefault="00C578DC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6 581,6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44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90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21D3D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6 581,6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6E4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475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0BF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7B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E6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70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58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45EFF83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21120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627309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AEE1095" w14:textId="77777777" w:rsidTr="00C578DC">
        <w:trPr>
          <w:gridAfter w:val="3"/>
          <w:wAfter w:w="139" w:type="dxa"/>
          <w:trHeight w:val="73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0D5D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3" w:name="sub_100019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bookmarkEnd w:id="3"/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8C0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МБУ ДО "Детский оздоровительно-образовательный (профильный) центр имени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Ульяны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Громовой"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64BA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253C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969,1</w:t>
            </w:r>
          </w:p>
          <w:p w14:paraId="0FC55DC5" w14:textId="77777777" w:rsidR="00180A58" w:rsidRPr="00180A58" w:rsidRDefault="00180A58" w:rsidP="00180A58">
            <w:pPr>
              <w:widowControl w:val="0"/>
              <w:suppressAutoHyphens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02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70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969,1</w:t>
            </w:r>
          </w:p>
          <w:p w14:paraId="5876C1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7BF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72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7E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AC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CA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5398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2020,2022</w:t>
            </w: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10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МБУ ДО «Детский оздоровительно-образовательный (профильный) центр имени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Ульяны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Громовой»,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5B8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для отдыха и оздоровления детей.</w:t>
            </w:r>
          </w:p>
          <w:p w14:paraId="3C3D5E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обеспеченных благоприятными условиями для отдыха</w:t>
            </w:r>
          </w:p>
          <w:p w14:paraId="196076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оздоровления от общего количества детей, получающих данную услугу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летний период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 до 100%.</w:t>
            </w:r>
          </w:p>
        </w:tc>
        <w:tc>
          <w:tcPr>
            <w:tcW w:w="267" w:type="dxa"/>
            <w:gridSpan w:val="14"/>
          </w:tcPr>
          <w:p w14:paraId="24AD06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CDC459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9674C7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E43F88D" w14:textId="77777777" w:rsidTr="00C578DC">
        <w:trPr>
          <w:gridAfter w:val="3"/>
          <w:wAfter w:w="139" w:type="dxa"/>
          <w:trHeight w:val="720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EEE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91F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99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70AC7710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9A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1 799,6</w:t>
            </w:r>
          </w:p>
          <w:p w14:paraId="4C0574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43BE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0117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49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C1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1 799,6</w:t>
            </w:r>
          </w:p>
          <w:p w14:paraId="071B36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0039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C7F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BD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F1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44C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2E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BF239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068291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601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3873BC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60DE8B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EA6562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F650D71" w14:textId="77777777" w:rsidTr="00C578DC">
        <w:trPr>
          <w:gridAfter w:val="3"/>
          <w:wAfter w:w="139" w:type="dxa"/>
          <w:trHeight w:val="467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F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F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32C2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F665" w14:textId="77777777" w:rsidR="00180A58" w:rsidRPr="00180A58" w:rsidRDefault="00C578DC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2 768,7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6A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AA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2768,7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7C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BA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C3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44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3F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BF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0F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2A1D387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E0B2EE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E13245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749CF8" w14:textId="77777777" w:rsidTr="00C578DC">
        <w:trPr>
          <w:gridAfter w:val="3"/>
          <w:wAfter w:w="139" w:type="dxa"/>
          <w:trHeight w:val="515"/>
        </w:trPr>
        <w:tc>
          <w:tcPr>
            <w:tcW w:w="4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C195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191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336D8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A58">
              <w:rPr>
                <w:rFonts w:ascii="Times New Roman" w:hAnsi="Times New Roman" w:cs="Times New Roman"/>
                <w:sz w:val="18"/>
                <w:szCs w:val="18"/>
              </w:rPr>
              <w:t>Приобретение (выкуп) объектов для создания общеобразовательных организаций в рамках мероприятий по  подготовке и проведению празднования 1000-летия основания Курска»</w:t>
            </w:r>
          </w:p>
          <w:p w14:paraId="1B7BB7BD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449B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0060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8350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B3AF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6128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5037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6061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E39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BF6F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00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70 070,0</w:t>
            </w:r>
          </w:p>
          <w:p w14:paraId="000F06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6B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45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21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11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42 070,0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5D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5FF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1740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547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421CF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14:paraId="102296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72D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общеобразовательных организациях позволит </w:t>
            </w:r>
            <w:proofErr w:type="gramStart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удовлетворить  потребность</w:t>
            </w:r>
            <w:proofErr w:type="gramEnd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получении качественного общего образования в современных условиях, вызванную </w:t>
            </w:r>
            <w:r w:rsidRPr="00180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демографическим фактором (ростом числа обучающихся</w:t>
            </w:r>
            <w:r w:rsidRPr="00180A58">
              <w:rPr>
                <w:sz w:val="20"/>
                <w:szCs w:val="20"/>
              </w:rPr>
              <w:t>)</w:t>
            </w:r>
          </w:p>
          <w:p w14:paraId="54CAB2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512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выкуп  средней школы на 1000 мест на проспекте А. </w:t>
            </w:r>
            <w:proofErr w:type="spellStart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180A58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</w:t>
            </w:r>
          </w:p>
          <w:p w14:paraId="320264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78B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51E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0BFD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FEC1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DBD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36F46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EFA78D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9F992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320C11A" w14:textId="77777777" w:rsidTr="00C578DC">
        <w:trPr>
          <w:gridAfter w:val="3"/>
          <w:wAfter w:w="139" w:type="dxa"/>
          <w:trHeight w:val="551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6C9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09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4C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600372C8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3A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930 929,4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68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B5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BD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49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558 929,4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7A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B4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5E5CF0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E94F4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4B6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550E8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BF37CB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705587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7C61E05" w14:textId="77777777" w:rsidTr="00C578DC">
        <w:trPr>
          <w:gridAfter w:val="3"/>
          <w:wAfter w:w="139" w:type="dxa"/>
          <w:trHeight w:val="57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9CC8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1F0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CA2B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8B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1 000 999,4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94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3E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F2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C5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600 999,4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05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925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CD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17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DE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727CFE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03CC6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6AA212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D7908C" w14:textId="77777777" w:rsidTr="00C578DC">
        <w:trPr>
          <w:gridAfter w:val="3"/>
          <w:wAfter w:w="139" w:type="dxa"/>
          <w:trHeight w:val="57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7A8B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C0D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DE28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D84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11 410,0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0A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2B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5B4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11 410,0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52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19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1B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C18C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7" w:type="dxa"/>
            <w:gridSpan w:val="7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2C6A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  <w:p w14:paraId="19FABE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  <w:p w14:paraId="435D6B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97AD3" w14:textId="77777777" w:rsidR="00180A58" w:rsidRPr="00180A58" w:rsidRDefault="00180A58" w:rsidP="00180A5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средней школы на 1000 мест на проспекте   А.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Дериглазова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 Курска средствами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обучения.</w:t>
            </w:r>
          </w:p>
        </w:tc>
        <w:tc>
          <w:tcPr>
            <w:tcW w:w="267" w:type="dxa"/>
            <w:gridSpan w:val="14"/>
          </w:tcPr>
          <w:p w14:paraId="2519F06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F2894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2C5BC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917CA8" w14:textId="77777777" w:rsidTr="00C578DC">
        <w:trPr>
          <w:gridAfter w:val="3"/>
          <w:wAfter w:w="139" w:type="dxa"/>
          <w:trHeight w:val="57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152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620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97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14:paraId="4C529D4F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CE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151 590,0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10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95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A4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151 590,0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3B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4B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52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D883B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E6A23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D8B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506B63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2C5388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31779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845CAAD" w14:textId="77777777" w:rsidTr="00C578DC">
        <w:trPr>
          <w:gridAfter w:val="3"/>
          <w:wAfter w:w="139" w:type="dxa"/>
          <w:trHeight w:val="573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auto"/>
          </w:tcPr>
          <w:p w14:paraId="26681E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D2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C594" w14:textId="77777777" w:rsidR="00180A58" w:rsidRPr="00180A58" w:rsidRDefault="00180A58" w:rsidP="00180A5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A2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163 000,0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3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BF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28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C5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25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81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EC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3C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4E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14"/>
          </w:tcPr>
          <w:p w14:paraId="362792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733B4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59F387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1C2C1D96" w14:textId="77777777" w:rsidTr="00C578DC">
        <w:trPr>
          <w:gridAfter w:val="3"/>
          <w:wAfter w:w="139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D377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C50022" w14:textId="77777777" w:rsidR="00C578DC" w:rsidRPr="00180A58" w:rsidRDefault="00C578DC" w:rsidP="00C578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существующей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инфраструктуры общего образования путем проведения работ по капитальному ремонту зданий (помещений) муниципальных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щеобразовательных организаций 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EB8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3EF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121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5C8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DFD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E5B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B15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EC2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F31F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8E87F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хозяйства города Курска</w:t>
            </w:r>
          </w:p>
          <w:p w14:paraId="733C09C1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34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F251A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объектов, в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</w:t>
            </w:r>
          </w:p>
          <w:p w14:paraId="344F372E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 ед.,</w:t>
            </w:r>
          </w:p>
          <w:p w14:paraId="5E04A64B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– 3 ед.</w:t>
            </w:r>
          </w:p>
        </w:tc>
        <w:tc>
          <w:tcPr>
            <w:tcW w:w="211" w:type="dxa"/>
            <w:gridSpan w:val="10"/>
          </w:tcPr>
          <w:p w14:paraId="736C6921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210A07AF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8D57F3F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17F4FFA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21C8DB87" w14:textId="77777777" w:rsidTr="00C578DC">
        <w:trPr>
          <w:gridAfter w:val="3"/>
          <w:wAfter w:w="139" w:type="dxa"/>
          <w:trHeight w:val="63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77CF5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06594FB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BC0F" w14:textId="77777777" w:rsidR="00C578DC" w:rsidRPr="00C578DC" w:rsidRDefault="00C578DC" w:rsidP="00C57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6057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E218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6932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58AA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3FC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1633,8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D2B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8248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BD8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4A6A94F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A0281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2FF01A8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5BEF47FF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5A9E3CC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194BAA3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666EB4F4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A9B7E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34BF54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BF90" w14:textId="77777777" w:rsidR="00C578DC" w:rsidRPr="00C578DC" w:rsidRDefault="00C578DC" w:rsidP="00C578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E84E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14601,3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CEE2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5FB5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805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B5A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14601,3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DC12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7EA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680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5F956CD9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DAE88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2A9D47E3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6EDB96F2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93ABDB1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D8C3233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09379940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20DA18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75BA24F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9781" w14:textId="77777777" w:rsidR="00C578DC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EB6F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65454,9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C44F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F36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7A32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C59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65454,9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8A7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FC6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A03E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451184D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E4180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1C3AB56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A90C1EF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E6CB06F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AB97E86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2510806F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FED31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EA19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A06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F7F7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81690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9E3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812A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E70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997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81690,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54FA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B4E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5FE8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828E8E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C94ED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A6A3737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67D52121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664DB42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63C5EE0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7A3BB8A5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1BD9A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78848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DC4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8AF2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3DE2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C40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C125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6D4E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189,2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FA0B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2E0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4E3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66B01429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243DC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DF21607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5B43F2D8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8C81C50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FF30CB8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572BACA5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78EE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8A2CCAC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D3A0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859B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550A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3049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1737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89C0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1483,4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636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C899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6455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12F5E70D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8CD9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3016AB3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48673742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ABFBDD6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8E292EE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3A17C1FA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8B1D45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A60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0D3A" w14:textId="77777777" w:rsidR="00C578DC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2F00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7972,8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176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7C66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0E7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30DD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7972,8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5504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6647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73E1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09B26086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DA9CE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1D8155C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19B835E1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AF7A8D8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A15317A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C578DC" w:rsidRPr="00180A58" w14:paraId="10C916F3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79778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2CFF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052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C2AA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9645,4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E161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161D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222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7D1E" w14:textId="77777777" w:rsidR="00C578DC" w:rsidRPr="00180A58" w:rsidRDefault="001A542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9645,4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D107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A6F3" w14:textId="77777777" w:rsidR="00C578DC" w:rsidRPr="00180A58" w:rsidRDefault="00C578DC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94F8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11195A8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72446" w14:textId="77777777" w:rsidR="00C578DC" w:rsidRPr="00180A58" w:rsidRDefault="00C578DC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9276DE4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8AFA336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5153139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90E330B" w14:textId="77777777" w:rsidR="00C578DC" w:rsidRPr="00180A58" w:rsidRDefault="00C578DC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8CA8760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8215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D7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нормативного уровня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антитеррористи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ческой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защищенности отремонтированных зданий общеобразовательных организаций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E9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DD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A2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F4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01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9F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75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BA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31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7373ED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660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0F8B4CD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6E1090E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C93C6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C40B0C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990D63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859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A9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профессиональной подготовки педагогического и управленческого состава общеобразовательных организаций, в которых реализуется мероприятие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EF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D5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63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D4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A1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BF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2E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1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59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6D90D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B03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3603F7B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5143114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4FABC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22E3AF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028B2C7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392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F0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7F3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1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8D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35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94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92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37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E3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00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69616C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32C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85C20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2158AE8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22BBE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342439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40595D4" w14:textId="77777777" w:rsidTr="00C578DC">
        <w:trPr>
          <w:gridAfter w:val="3"/>
          <w:wAfter w:w="139" w:type="dxa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66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2B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учащихся. учителей и родительского сообщества к обсуждению дизайнерских и иных решений в рамках подготовки к проведению ремонтных работ на объектах, в которых реализуется мероприятие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85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57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E9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F2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74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E5E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CC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B1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D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21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D6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14F298C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9DB81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50AA7F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4DA413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1A52FCB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C9C0" w14:textId="77777777" w:rsidR="00874E18" w:rsidRPr="00874E18" w:rsidRDefault="00874E1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4E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задаче 1 </w:t>
            </w:r>
          </w:p>
          <w:p w14:paraId="7DB575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т.ч.:</w:t>
            </w:r>
          </w:p>
          <w:p w14:paraId="355F5843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 города Курска,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D7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A24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373811,4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91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75 288,7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AC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99406,9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18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136 582,4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E534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50695,1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DF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4942,9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E7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6895,4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115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A4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B7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01EDD8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1C8C186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5904B1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B9E440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04EA771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31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E7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83D4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177346,2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4C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3 334,3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FD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6 337,2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6F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151 590,0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FE1D" w14:textId="77777777" w:rsidR="00180A58" w:rsidRPr="00180A58" w:rsidRDefault="00370DC2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16084,7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74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92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E9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2C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8821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C03E0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6BBC428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30509A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F530E0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A56D28E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86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64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F86E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75164,8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70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3F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1 737,1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EE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3EE4" w14:textId="77777777" w:rsidR="00180A58" w:rsidRPr="00180A58" w:rsidRDefault="00370DC2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73427,7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828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41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96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62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9E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CB16C8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4D9CB22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F6C91B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531DD3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BF1C83E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6D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42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C72D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626322,4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E2C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78 623.0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1A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107481,2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4C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288 172,4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9A86" w14:textId="77777777" w:rsidR="00180A58" w:rsidRPr="00180A58" w:rsidRDefault="00370DC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140207,5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E4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4942,9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39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6895,4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772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3F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A89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DE2C4B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5FA24C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060429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7E6CA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D94C365" w14:textId="77777777" w:rsidTr="00C578DC">
        <w:trPr>
          <w:gridAfter w:val="3"/>
          <w:wAfter w:w="139" w:type="dxa"/>
          <w:trHeight w:val="189"/>
        </w:trPr>
        <w:tc>
          <w:tcPr>
            <w:tcW w:w="23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9BAE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имуществом,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923048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531BF0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296 680,0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63A1A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226 610,0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3B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76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B8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42 070,0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47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BF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B01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F3B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BF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E04B85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7621B9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6C8E0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634D75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9730944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3F18CC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26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81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1 105 164,8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E9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174 235,4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46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CC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550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558 929,4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57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93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74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D6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76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BA4D4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5D88C9A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63AE0CA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728207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84C368E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5D3755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CE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5E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271 596,3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B2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271 596,3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D7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A0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C9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565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79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CB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10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A2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A7432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06B609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089A2A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0B312B0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C5BF25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DA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7B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90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1 673 441,1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6D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672 441,7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17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9A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400 000,0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B1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600 999,4</w:t>
            </w: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D4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92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52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6F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ED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59557EB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FEBA25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DBF348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B4FDC5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EA1C9B2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29C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00004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                  и развития дорожной сети города Курска,</w:t>
            </w:r>
            <w:bookmarkEnd w:id="4"/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CF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5" w:name="sub_100005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  <w:bookmarkEnd w:id="5"/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A8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17 245,0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46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17 245,0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C7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46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83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1A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4D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80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76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72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4B37CE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6F9E3A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2B9F98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49AB86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8D4F56F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7FC38FE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53D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B9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18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26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93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98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8B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0E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D7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5F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89E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732C543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06A88D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B53575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74B8F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F403688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885A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57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A192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73 245,0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E4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73 245,0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74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355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32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9C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C4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F4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A0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D0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607645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3457586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15E7AFB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44C540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F7BAC5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8DC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11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6" w:name="sub_100007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  <w:bookmarkEnd w:id="6"/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7D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27 332,3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BB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65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27 332,3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E3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76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9C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77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C7A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91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BB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2A5CE2C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4875F9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70F9A52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344130B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76BB8F1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14:paraId="11C4F7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09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7" w:name="sub_100008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  <w:bookmarkEnd w:id="7"/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DC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74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6D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39 472,3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8F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7F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4F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6B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A0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6C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F8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291EC90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1D13223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021501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7AEB7EC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FB2819A" w14:textId="77777777" w:rsidTr="00C578DC">
        <w:trPr>
          <w:gridAfter w:val="3"/>
          <w:wAfter w:w="139" w:type="dxa"/>
        </w:trPr>
        <w:tc>
          <w:tcPr>
            <w:tcW w:w="234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D0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7E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sub_10000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bookmarkEnd w:id="8"/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7C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66 804,6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AC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AE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66 804,6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9E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8C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8F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86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F2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1A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BD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gridSpan w:val="10"/>
          </w:tcPr>
          <w:p w14:paraId="2AF718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56" w:type="dxa"/>
            <w:gridSpan w:val="4"/>
          </w:tcPr>
          <w:p w14:paraId="6470E7B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5A7704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23019B6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1EEEBCC" w14:textId="77777777" w:rsidTr="00C578DC">
        <w:trPr>
          <w:gridAfter w:val="3"/>
          <w:wAfter w:w="139" w:type="dxa"/>
          <w:trHeight w:val="531"/>
        </w:trPr>
        <w:tc>
          <w:tcPr>
            <w:tcW w:w="15135" w:type="dxa"/>
            <w:gridSpan w:val="8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AE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39183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2. Развитие начального общего, основного общего, среднего общего и дошкольного образования</w:t>
            </w:r>
          </w:p>
          <w:p w14:paraId="2067A2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7" w:type="dxa"/>
            <w:gridSpan w:val="14"/>
          </w:tcPr>
          <w:p w14:paraId="42DD6D4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5"/>
          </w:tcPr>
          <w:p w14:paraId="43B6690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47E9084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7BD34CF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DB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60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 кадетских классов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5E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881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D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ED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8C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4E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8E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7B3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B5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2A1355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BB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1C787E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F0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школьников профильным обучением.</w:t>
            </w:r>
          </w:p>
          <w:p w14:paraId="73DB9B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в общеобразовательных организациях кадетских классов универсального профиля: 2019 - 2024 гг. - 1 ед. ежегодно</w:t>
            </w:r>
          </w:p>
        </w:tc>
        <w:tc>
          <w:tcPr>
            <w:tcW w:w="272" w:type="dxa"/>
            <w:gridSpan w:val="16"/>
          </w:tcPr>
          <w:p w14:paraId="4ADAEE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C0C94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19AB9D4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E13484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D3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2B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 общеобразовательных организациях профильного обучения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4F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B8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2B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054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008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35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E2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E1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10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64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35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учащимися профиля обучения.</w:t>
            </w:r>
          </w:p>
          <w:p w14:paraId="0EB1C4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10 - 11 классов по программам профильного обучения в общем количестве учащихся 10-х - 11-х классов:</w:t>
            </w:r>
          </w:p>
          <w:p w14:paraId="54D88E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- 2020 г. - 67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;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2F1A2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г. – 2024 г. 100 % ежегодно.</w:t>
            </w:r>
          </w:p>
        </w:tc>
        <w:tc>
          <w:tcPr>
            <w:tcW w:w="272" w:type="dxa"/>
            <w:gridSpan w:val="16"/>
          </w:tcPr>
          <w:p w14:paraId="5AF008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5919A2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7DD45C2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28D7E92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83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12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0">
              <w:r w:rsidRPr="00180A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 в общеобразовательных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E3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AA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A8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94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04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A1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0E2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73E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CE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2B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МУК «Научно-методический центр города Курска»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40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</w:t>
            </w:r>
            <w:hyperlink r:id="rId11">
              <w:r w:rsidRPr="00180A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образования в общем количестве учащихся в общеобразовательных организациях,</w:t>
            </w:r>
          </w:p>
          <w:p w14:paraId="4CCD56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7C6B09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- 87,1%</w:t>
            </w:r>
          </w:p>
          <w:p w14:paraId="31478A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- 92,6%</w:t>
            </w:r>
          </w:p>
          <w:p w14:paraId="209BE2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 - 2024 г. - 100%</w:t>
            </w:r>
          </w:p>
          <w:p w14:paraId="17446C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16"/>
          </w:tcPr>
          <w:p w14:paraId="36F3DE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4B1E29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774EBBF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1CAB1E9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75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1D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hyperlink r:id="rId12">
              <w:r w:rsidRPr="00180A5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дошкольного образования в дошкольных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FB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E9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2D4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C78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62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4E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41A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35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39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7A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организации, МУК «Научно-методический центр города Курска»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CF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</w:t>
            </w:r>
            <w:hyperlink r:id="rId13">
              <w:r w:rsidRPr="00180A5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образования в общем количестве воспитанников дошкольных  организаций,</w:t>
            </w:r>
          </w:p>
          <w:p w14:paraId="241439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36FCEF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 - 100% ежегодно.</w:t>
            </w:r>
          </w:p>
        </w:tc>
        <w:tc>
          <w:tcPr>
            <w:tcW w:w="272" w:type="dxa"/>
            <w:gridSpan w:val="16"/>
          </w:tcPr>
          <w:p w14:paraId="206EE45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93B84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5B5D9F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F8574A2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FC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3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общеобразовательных организаций в конкурсе на лучшую организацию питания школьников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5A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797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8C2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FB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51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0A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74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A7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6C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98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87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эффективных систем организации школьного питания для повышения его качества.</w:t>
            </w:r>
          </w:p>
          <w:p w14:paraId="44B011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общеобразовательных организаций, принявших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конкурсе, - всего: всего: 20 ед.,</w:t>
            </w:r>
          </w:p>
          <w:p w14:paraId="3195BD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г.- 5 ед.,</w:t>
            </w:r>
          </w:p>
          <w:p w14:paraId="588B06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г.- 3 ед.,</w:t>
            </w:r>
          </w:p>
          <w:p w14:paraId="688A7D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г.- 3 ед.,</w:t>
            </w:r>
          </w:p>
          <w:p w14:paraId="2406DC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г.- 3 ед.,</w:t>
            </w:r>
          </w:p>
          <w:p w14:paraId="364FC6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г.- 3 ед.,</w:t>
            </w:r>
          </w:p>
          <w:p w14:paraId="2D72CC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г.- 3 ед.</w:t>
            </w:r>
          </w:p>
        </w:tc>
        <w:tc>
          <w:tcPr>
            <w:tcW w:w="272" w:type="dxa"/>
            <w:gridSpan w:val="16"/>
          </w:tcPr>
          <w:p w14:paraId="281817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3F5AEC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1E20E8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1F088DF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52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73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с частными дошкольными образовательными организациями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CC3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0A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7D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92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98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0F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2D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39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0A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0A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города Курска»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6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проводимых совместных мероприятий:</w:t>
            </w:r>
          </w:p>
          <w:p w14:paraId="184AAB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- 54 ед.</w:t>
            </w:r>
          </w:p>
          <w:p w14:paraId="03A42E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 ед. ежегодно).</w:t>
            </w:r>
          </w:p>
        </w:tc>
        <w:tc>
          <w:tcPr>
            <w:tcW w:w="272" w:type="dxa"/>
            <w:gridSpan w:val="16"/>
          </w:tcPr>
          <w:p w14:paraId="4C9C460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223829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5F9C157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9FBE6EE" w14:textId="77777777" w:rsidTr="00C578DC">
        <w:trPr>
          <w:gridAfter w:val="2"/>
          <w:wAfter w:w="114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2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3E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психолого-педагогической, методической и консультативной помощи родителям детей, получающих дошкольное образование в семье в консультационных пунктах в детских садах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6C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B9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83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AB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DD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DD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EC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AE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B2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2019 - 2020, 2022 - 2024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F3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D1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консультационных пунктов,</w:t>
            </w:r>
          </w:p>
          <w:p w14:paraId="620181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- 9ед.,</w:t>
            </w:r>
          </w:p>
          <w:p w14:paraId="6EC25E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2019 - 1 ед.,</w:t>
            </w:r>
          </w:p>
          <w:p w14:paraId="31BA78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2 ед.,</w:t>
            </w:r>
          </w:p>
          <w:p w14:paraId="59A88F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2021–2 ед.</w:t>
            </w:r>
          </w:p>
          <w:p w14:paraId="3283FA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–2 ед.</w:t>
            </w:r>
          </w:p>
          <w:p w14:paraId="0C2AFD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2023- 1 ед.</w:t>
            </w:r>
          </w:p>
          <w:p w14:paraId="6841FE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2024-1 ед.</w:t>
            </w:r>
          </w:p>
        </w:tc>
        <w:tc>
          <w:tcPr>
            <w:tcW w:w="272" w:type="dxa"/>
            <w:gridSpan w:val="16"/>
          </w:tcPr>
          <w:p w14:paraId="46D133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62C237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4FD56E7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0982C05" w14:textId="77777777" w:rsidTr="00C578DC">
        <w:trPr>
          <w:gridAfter w:val="1"/>
          <w:wAfter w:w="78" w:type="dxa"/>
          <w:trHeight w:val="102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23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07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услуг в сфере дошкольного образования в муниципальных бюджетных дошкольных образовательных организациях и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организациях, имеющих дошкольные отделения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E7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CDBD" w14:textId="77777777" w:rsidR="00180A58" w:rsidRPr="00180A58" w:rsidRDefault="00C3574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3 652939,5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B9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578 692.6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E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626603,6</w:t>
            </w: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05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678 359,8</w:t>
            </w:r>
          </w:p>
        </w:tc>
        <w:tc>
          <w:tcPr>
            <w:tcW w:w="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CD0A" w14:textId="77777777" w:rsidR="00180A58" w:rsidRPr="00180A58" w:rsidRDefault="00C3574A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665250,6</w:t>
            </w:r>
          </w:p>
        </w:tc>
        <w:tc>
          <w:tcPr>
            <w:tcW w:w="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B4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460974,1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B1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643058,8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2E6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2019 - 2024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19BA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образования города Курска, муниципальные бюджетные дошкольные образовательные организации, </w:t>
            </w: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общеобразовательные организации, имеющие дошкольные отделения</w:t>
            </w: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AE9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воспитанников, обучающихся в бюджетных образовательных организациях дошкольного образования  и </w:t>
            </w: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организациях, имеющих дошкольные отделения:</w:t>
            </w:r>
          </w:p>
          <w:p w14:paraId="307C69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г. - 21 331 чел.</w:t>
            </w:r>
          </w:p>
          <w:p w14:paraId="2FE949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2020 г.- 20590 чел.</w:t>
            </w:r>
          </w:p>
          <w:p w14:paraId="23B449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2021– 20600чел.</w:t>
            </w:r>
          </w:p>
          <w:p w14:paraId="5682E2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2022-2024 гг. – 21000чел. ежегодно</w:t>
            </w:r>
          </w:p>
        </w:tc>
        <w:tc>
          <w:tcPr>
            <w:tcW w:w="38" w:type="dxa"/>
            <w:gridSpan w:val="5"/>
          </w:tcPr>
          <w:p w14:paraId="763B173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2"/>
          </w:tcPr>
          <w:p w14:paraId="53F57AF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B7ADFD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3EA4F5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EF194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24E7E1B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7"/>
          </w:tcPr>
          <w:p w14:paraId="6ECAC24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738C22B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21CA94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B61682" w14:textId="77777777" w:rsidTr="00C578DC">
        <w:trPr>
          <w:gridAfter w:val="1"/>
          <w:wAfter w:w="78" w:type="dxa"/>
          <w:trHeight w:val="371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7A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6F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7F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99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8501326,9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EE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1 229 370,5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60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1292073,9</w:t>
            </w: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C3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1483 862,6</w:t>
            </w:r>
          </w:p>
        </w:tc>
        <w:tc>
          <w:tcPr>
            <w:tcW w:w="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72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1498673,3</w:t>
            </w:r>
          </w:p>
        </w:tc>
        <w:tc>
          <w:tcPr>
            <w:tcW w:w="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8F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1498673,3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9C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498673,3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7F3C73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D25EB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691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" w:type="dxa"/>
            <w:gridSpan w:val="5"/>
          </w:tcPr>
          <w:p w14:paraId="56CA31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2"/>
          </w:tcPr>
          <w:p w14:paraId="25CC6CB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E73E0F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E89D22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784ED52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0354874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7"/>
          </w:tcPr>
          <w:p w14:paraId="5CD73C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4842C9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53DE6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62F27AE" w14:textId="77777777" w:rsidTr="00C578DC">
        <w:trPr>
          <w:gridAfter w:val="1"/>
          <w:wAfter w:w="78" w:type="dxa"/>
          <w:trHeight w:val="34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78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BE4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79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4BE4" w14:textId="77777777" w:rsidR="00180A58" w:rsidRPr="00180A58" w:rsidRDefault="00C3574A" w:rsidP="00C35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12 154 266,4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64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1 808 063,1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70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1918677,5</w:t>
            </w:r>
          </w:p>
        </w:tc>
        <w:tc>
          <w:tcPr>
            <w:tcW w:w="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07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2162 222,4</w:t>
            </w:r>
          </w:p>
        </w:tc>
        <w:tc>
          <w:tcPr>
            <w:tcW w:w="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CDBE" w14:textId="77777777" w:rsidR="00180A58" w:rsidRPr="00180A58" w:rsidRDefault="00C3574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2163923,9</w:t>
            </w:r>
          </w:p>
        </w:tc>
        <w:tc>
          <w:tcPr>
            <w:tcW w:w="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A1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1959647,4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58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2141732,1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AD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17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64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" w:type="dxa"/>
            <w:gridSpan w:val="5"/>
          </w:tcPr>
          <w:p w14:paraId="464CFD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" w:type="dxa"/>
            <w:gridSpan w:val="2"/>
          </w:tcPr>
          <w:p w14:paraId="12A775E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3D63899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EA262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269CA5D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178" w:type="dxa"/>
            <w:gridSpan w:val="6"/>
          </w:tcPr>
          <w:p w14:paraId="62933F5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62" w:type="dxa"/>
            <w:gridSpan w:val="7"/>
          </w:tcPr>
          <w:p w14:paraId="45F1A75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62ADEA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513DD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63DBE4C" w14:textId="77777777" w:rsidTr="00C578DC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0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EE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89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2F89" w14:textId="77777777" w:rsidR="00180A58" w:rsidRPr="00180A58" w:rsidRDefault="00D86C6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151704,1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A5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25 716,0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C1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22578,9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53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26 773,5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F1F6" w14:textId="77777777" w:rsidR="00180A58" w:rsidRPr="00D86C68" w:rsidRDefault="00D86C6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30445,3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27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9286,2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49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26904,2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54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19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Комитет образования города Курска, МКДОУ «Детский сад присмотра и оздоровления детей N 2», МКДОУ «Детский сад присмотра и оздоровления детей N 77», МКДОУ «Детский сад компенсирующего вида N 86»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0E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воспитанников, обучающихся в казенных образовательных организациях дополнительного образования:</w:t>
            </w:r>
          </w:p>
          <w:p w14:paraId="25105B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2019 г.- 420 чел.</w:t>
            </w:r>
          </w:p>
          <w:p w14:paraId="7F9785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2020 г.- 381 чел.</w:t>
            </w:r>
          </w:p>
          <w:p w14:paraId="72D931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2021- 386 чел.</w:t>
            </w:r>
          </w:p>
          <w:p w14:paraId="114AD2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lang w:eastAsia="ru-RU"/>
              </w:rPr>
              <w:t>2022-2024 гг.- 390 чел. ежегодно</w:t>
            </w:r>
          </w:p>
          <w:p w14:paraId="7E88F4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9" w:type="dxa"/>
            <w:gridSpan w:val="13"/>
          </w:tcPr>
          <w:p w14:paraId="671123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795B80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5C0886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5B8ABDD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2C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6C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5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F5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257487,0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00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38 130,9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392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38187,7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9E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45 072,8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1F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0C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23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45365,2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FD1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62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02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093A3D5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A4EEFB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14F2E8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54631F3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07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73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0E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9472" w14:textId="77777777" w:rsidR="00180A58" w:rsidRPr="00180A58" w:rsidRDefault="00D86C6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409191,1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8C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63 846,9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B8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60766,6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E9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71 846,3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77C1" w14:textId="77777777" w:rsidR="00180A58" w:rsidRPr="00D86C68" w:rsidRDefault="00D86C6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75810,5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9F6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64651,4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5C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72269,4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3B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3A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81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08A5D2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5C7DEB2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5B253D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99A4D3C" w14:textId="77777777" w:rsidTr="00C578DC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F3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10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бюджетных муниципальных общеобразовательных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C0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20F6" w14:textId="77777777" w:rsidR="00180A58" w:rsidRPr="00180A58" w:rsidRDefault="00D86C6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  <w:r w:rsidR="00C3574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589 578,6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75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256 351,5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EA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221302,1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4E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276 749,9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92FC" w14:textId="77777777" w:rsidR="00180A58" w:rsidRPr="00180A58" w:rsidRDefault="00C3574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345626,2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A0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196842,9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3E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292706,0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C4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15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934DF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общеобразовательные организации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CB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бюджетных общеобразовательных организациях:</w:t>
            </w:r>
          </w:p>
          <w:p w14:paraId="6B2682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- 47419 чел.,</w:t>
            </w:r>
          </w:p>
          <w:p w14:paraId="3F5F49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48905 чел.,</w:t>
            </w:r>
          </w:p>
          <w:p w14:paraId="45A04A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– 50593 чел.,</w:t>
            </w:r>
          </w:p>
          <w:p w14:paraId="3168D6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– 50750 чел.,</w:t>
            </w:r>
          </w:p>
          <w:p w14:paraId="1E024D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 51283 чел.,</w:t>
            </w:r>
          </w:p>
          <w:p w14:paraId="596D90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52133 чел.</w:t>
            </w:r>
          </w:p>
        </w:tc>
        <w:tc>
          <w:tcPr>
            <w:tcW w:w="129" w:type="dxa"/>
            <w:gridSpan w:val="13"/>
          </w:tcPr>
          <w:p w14:paraId="5B55D81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75067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32AF49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255E384" w14:textId="77777777" w:rsidTr="00C578DC">
        <w:trPr>
          <w:trHeight w:val="69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AB9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CEC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5D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E2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13 043 167,1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A0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1 848 838,7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B4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2025155,3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EB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2301 832,9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51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2289113,4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C63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2289113,4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40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2289113,4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18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19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C09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35A880C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C615D8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5E4D30C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6EF6112" w14:textId="77777777" w:rsidTr="00C578DC">
        <w:trPr>
          <w:trHeight w:val="58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1D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6C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503D4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09D5A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E16E85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59D036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5970A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D0120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4F931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BCF2D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AC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D6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2C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4E5E310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E8B19B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0965F18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64203A8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BCA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B5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F5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B006" w14:textId="77777777" w:rsidR="00180A58" w:rsidRPr="00180A58" w:rsidRDefault="00C3574A" w:rsidP="00C35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14 632 745</w:t>
            </w:r>
            <w:r w:rsidR="00A323F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B9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2105190,2</w:t>
            </w:r>
          </w:p>
        </w:tc>
        <w:tc>
          <w:tcPr>
            <w:tcW w:w="123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31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2246457,4</w:t>
            </w:r>
          </w:p>
        </w:tc>
        <w:tc>
          <w:tcPr>
            <w:tcW w:w="89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E877" w14:textId="77777777" w:rsidR="00180A58" w:rsidRPr="00180A58" w:rsidRDefault="004730D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2 578582,8</w:t>
            </w:r>
          </w:p>
        </w:tc>
        <w:tc>
          <w:tcPr>
            <w:tcW w:w="100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CC82" w14:textId="77777777" w:rsidR="00180A58" w:rsidRPr="00D86C68" w:rsidRDefault="00C3574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2 634 739,6</w:t>
            </w:r>
          </w:p>
        </w:tc>
        <w:tc>
          <w:tcPr>
            <w:tcW w:w="8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88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2485956,3</w:t>
            </w:r>
          </w:p>
        </w:tc>
        <w:tc>
          <w:tcPr>
            <w:tcW w:w="89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ED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2581819,4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D7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FBE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FE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4898BA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62BBAB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76A72BA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1B7F7C3" w14:textId="77777777" w:rsidTr="00C578DC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E5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A6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общедоступного и бесплатного основного общего, среднего общего образования по основным общеобразовательным программам в казенных муниципальных общеобразовательных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3D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B15D" w14:textId="77777777" w:rsidR="00180A58" w:rsidRPr="00180A58" w:rsidRDefault="00CA0377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8 229,8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02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1 319,1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4C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1266,5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FF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1654,2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0696" w14:textId="77777777" w:rsidR="00180A58" w:rsidRPr="00180A58" w:rsidRDefault="00CA0377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1580,9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87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1005,9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9F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1403,2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D4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0E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2F0E53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«Вечерняя (сменная) общеобразовательная школа N 9»</w:t>
            </w:r>
          </w:p>
          <w:p w14:paraId="53941D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«Вечерняя (сменная) общеобразовательная школа N 12»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9D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казенных общеобразовательных организациях:</w:t>
            </w:r>
          </w:p>
          <w:p w14:paraId="6D9568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2019 - 409 чел.,</w:t>
            </w:r>
          </w:p>
          <w:p w14:paraId="17E0FB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340 чел.,</w:t>
            </w:r>
          </w:p>
          <w:p w14:paraId="2D119E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–317 чел.,</w:t>
            </w:r>
          </w:p>
          <w:p w14:paraId="180719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– 365 чел.,</w:t>
            </w:r>
          </w:p>
          <w:p w14:paraId="6379D2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–388 чел.,</w:t>
            </w:r>
          </w:p>
          <w:p w14:paraId="539C47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410 чел.</w:t>
            </w:r>
          </w:p>
          <w:p w14:paraId="2D6074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" w:type="dxa"/>
            <w:gridSpan w:val="13"/>
          </w:tcPr>
          <w:p w14:paraId="686FC92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385B87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5C025D0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8E1C16C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8D7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2D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DC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9A28" w14:textId="77777777" w:rsidR="00180A58" w:rsidRPr="00A75530" w:rsidRDefault="00A7553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105 464,8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C2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19 694,4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DE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20057,2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52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22695,4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F8C4" w14:textId="77777777" w:rsidR="00180A58" w:rsidRPr="00180A58" w:rsidRDefault="00A7553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14 792,6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33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14112,6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18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14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112,6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D93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17B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621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4F6F85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465A4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4A6612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928B518" w14:textId="77777777" w:rsidTr="00C578DC">
        <w:trPr>
          <w:trHeight w:val="138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3A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1D5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53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C850" w14:textId="77777777" w:rsidR="00180A58" w:rsidRPr="00CA0377" w:rsidRDefault="007D113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113 694,6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80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21 013,5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33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21323,7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59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24 349,6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31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="007D1132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6373,5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50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15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118,5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43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15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515,8</w:t>
            </w: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1F4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AE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D87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699B3B1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3362CA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505CF4D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C80EFFD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28E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98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</w:t>
            </w:r>
          </w:p>
          <w:p w14:paraId="4D27DEAD" w14:textId="77777777" w:rsidR="00180A58" w:rsidRPr="00180A58" w:rsidRDefault="00180A58" w:rsidP="00180A5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субсидий социально-ориентированным некоммерческим организациям,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t xml:space="preserve">осуществляющим деятельность в области образования,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zh-CN"/>
              </w:rPr>
              <w:lastRenderedPageBreak/>
              <w:t>просвещения и содействие духовному развитию личности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следующие цели:</w:t>
            </w:r>
          </w:p>
          <w:p w14:paraId="0D96789B" w14:textId="77777777" w:rsidR="00180A58" w:rsidRPr="00180A58" w:rsidRDefault="00180A58" w:rsidP="00180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зданий;</w:t>
            </w:r>
          </w:p>
          <w:p w14:paraId="609D790B" w14:textId="77777777" w:rsidR="00180A58" w:rsidRPr="00180A58" w:rsidRDefault="00180A58" w:rsidP="00180A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коммунальных услуг;</w:t>
            </w:r>
          </w:p>
          <w:p w14:paraId="143997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AB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9E0E" w14:textId="77777777" w:rsidR="00180A58" w:rsidRPr="00180A58" w:rsidRDefault="00FE60D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18922,2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62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3 606,3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09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2539,9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9A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2918,8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821D" w14:textId="77777777" w:rsidR="00180A58" w:rsidRPr="00180A58" w:rsidRDefault="00FE60D0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3088,3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3F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2826,3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3E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3942,6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AE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1F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1EDB46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ЧОУ "Курская православная гимназия во имя преподобного Феодосия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Печерского"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EE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учащихся, обучающихся в ЧОУ "Курская православная гимназия во имя преподобного Феодосия</w:t>
            </w:r>
          </w:p>
          <w:p w14:paraId="536640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Печерского":</w:t>
            </w:r>
          </w:p>
          <w:p w14:paraId="14BEB3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- 218 чел.,</w:t>
            </w:r>
          </w:p>
          <w:p w14:paraId="7301BE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209 чел.,</w:t>
            </w:r>
          </w:p>
          <w:p w14:paraId="2505D0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 г. – 201 чел.,</w:t>
            </w:r>
          </w:p>
          <w:p w14:paraId="6B18DE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– 215 чел.,</w:t>
            </w:r>
          </w:p>
          <w:p w14:paraId="342281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– 217 чел.,</w:t>
            </w:r>
          </w:p>
          <w:p w14:paraId="2AC8A3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220 чел.</w:t>
            </w:r>
          </w:p>
          <w:p w14:paraId="6E4758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" w:type="dxa"/>
            <w:gridSpan w:val="13"/>
          </w:tcPr>
          <w:p w14:paraId="4210A1E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32100D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742A796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7C111F1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88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2D37" w14:textId="77777777" w:rsidR="00180A58" w:rsidRPr="00180A58" w:rsidRDefault="00180A58" w:rsidP="00180A5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дополнительного образования в муниципальных бюджетных организациях дополнительного образования  в рамках муниципальных заданий организаций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8D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880C" w14:textId="77777777" w:rsidR="00180A58" w:rsidRPr="00180A58" w:rsidRDefault="00A323F5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1 509 504,1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D5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317 984,4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6D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346009,5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A4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346 947,1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814E" w14:textId="77777777" w:rsidR="00180A58" w:rsidRPr="00180A58" w:rsidRDefault="00A323F5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273 346,6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68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60309,4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F8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zh-CN"/>
              </w:rPr>
              <w:t>164907,1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66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6A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бюджетные организации дополнительного образования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1B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обучающихся в муниципальных бюджетных организациях дополнительного образования: 2019 г. – 27740 чел.,</w:t>
            </w:r>
          </w:p>
          <w:p w14:paraId="2DFFB4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2020 - 33646 чел.</w:t>
            </w:r>
          </w:p>
          <w:p w14:paraId="45AFAE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2021-14978 чел.</w:t>
            </w:r>
          </w:p>
          <w:p w14:paraId="7FB755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2022- 15500 чел,</w:t>
            </w:r>
          </w:p>
          <w:p w14:paraId="3765FC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2023-15500 чел</w:t>
            </w:r>
          </w:p>
          <w:p w14:paraId="5E9435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2024-15500 чел.</w:t>
            </w:r>
          </w:p>
          <w:p w14:paraId="76CEC3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" w:type="dxa"/>
            <w:gridSpan w:val="13"/>
          </w:tcPr>
          <w:p w14:paraId="7525C2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44AFD84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29088AC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4600C9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2A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D6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дополнительных образовательных услуг (логопедические занятия, музыкально-театральная деятельность, плавание, хореография и др.) в дошкольных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 на платной основе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59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Средства,</w:t>
            </w:r>
          </w:p>
          <w:p w14:paraId="3B85A3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10DA48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15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45861,6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7E3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6 192,0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76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6 192,0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05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3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BC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F5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8369,4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AF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B5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Курска.</w:t>
            </w:r>
          </w:p>
          <w:p w14:paraId="4004F2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99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воспитанников, получающих дополнительные образовательные услуги на платной основе в дошкольных образовательных организациях:</w:t>
            </w:r>
          </w:p>
          <w:p w14:paraId="62C5E1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 г. - 2024 гг. - </w:t>
            </w:r>
          </w:p>
          <w:p w14:paraId="5C7090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2033чел.</w:t>
            </w:r>
          </w:p>
        </w:tc>
        <w:tc>
          <w:tcPr>
            <w:tcW w:w="129" w:type="dxa"/>
            <w:gridSpan w:val="13"/>
          </w:tcPr>
          <w:p w14:paraId="656858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6F166BA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4A2CB5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2F75DE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FE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38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дополнительных образовательных услуг (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предшкольная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подготовка, подготовительные курсы) в общеобразовательных организациях на платной основе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E8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547B96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2437CA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C5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132153,2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80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18 625,2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C5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18 625,2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5C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15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88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55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23725,7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14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34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20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получающих дополнительные образовательные услуги на платной основе в общеобразовательных организациях:</w:t>
            </w:r>
          </w:p>
          <w:p w14:paraId="0609E2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– 4623 чел.</w:t>
            </w:r>
          </w:p>
          <w:p w14:paraId="44471B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 –2024 г.  4000 чел. Ежегодно</w:t>
            </w:r>
          </w:p>
        </w:tc>
        <w:tc>
          <w:tcPr>
            <w:tcW w:w="129" w:type="dxa"/>
            <w:gridSpan w:val="13"/>
          </w:tcPr>
          <w:p w14:paraId="76E81A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4146C6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53393EE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F43E636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9D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12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дополнительных образовательных услуг в организациях дополнительного образования на платной основе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F5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2F2F1C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3D684C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A7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67552,8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A8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F9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CA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6210,8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DA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B5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DA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12 268,4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D1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56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организации дополнительного образования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B67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получающих дополнительные образовательные услуги на платной основе в организациях дополнительного образования, -</w:t>
            </w:r>
          </w:p>
          <w:p w14:paraId="64FEB1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–1747 чел.</w:t>
            </w:r>
          </w:p>
          <w:p w14:paraId="19F4CC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г.- 1562 чел.</w:t>
            </w:r>
          </w:p>
          <w:p w14:paraId="5F52DF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2021г.-1132 чел.</w:t>
            </w:r>
          </w:p>
          <w:p w14:paraId="0964F2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2022г.-1132 чел.</w:t>
            </w:r>
          </w:p>
          <w:p w14:paraId="00C8E6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2023г.-1132 чел.</w:t>
            </w:r>
          </w:p>
          <w:p w14:paraId="3647A1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 -1132 чел.</w:t>
            </w:r>
          </w:p>
        </w:tc>
        <w:tc>
          <w:tcPr>
            <w:tcW w:w="129" w:type="dxa"/>
            <w:gridSpan w:val="13"/>
          </w:tcPr>
          <w:p w14:paraId="7517B6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9C60C6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2DD714C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BC2F365" w14:textId="77777777" w:rsidTr="00C578DC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85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33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целевой модели цифровой образовательной среды в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общеобразователь-ных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организациях</w:t>
            </w:r>
          </w:p>
          <w:p w14:paraId="69329CA5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55B04FE4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14:paraId="67F5B185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sz w:val="18"/>
                <w:szCs w:val="18"/>
              </w:rPr>
            </w:pPr>
          </w:p>
          <w:p w14:paraId="57A837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16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B9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2 767,3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12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E3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2 535,8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2F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40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A2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92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EE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 – 2020 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ED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общеобразовательные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63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общеобразовательных организаций, внедривших целевую модель цифровой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среды, утверждаемую Министерством просвещения Российской Федерации в отчетном финансовом году, всего - 60 ед., в том числе:-</w:t>
            </w:r>
          </w:p>
          <w:p w14:paraId="468FC4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- 5 ед.,</w:t>
            </w:r>
          </w:p>
          <w:p w14:paraId="147428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- 55 ед.,</w:t>
            </w:r>
          </w:p>
          <w:p w14:paraId="474715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0D14BD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" w:type="dxa"/>
            <w:gridSpan w:val="13"/>
          </w:tcPr>
          <w:p w14:paraId="6FC3B57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4215D10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5A00CCF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F376571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4C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B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D5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8E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2 712,0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CF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226,9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6D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2 485,1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6D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DF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CE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38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0F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5A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52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211AF6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26072C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92017A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82DF8E4" w14:textId="77777777" w:rsidTr="00C578DC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4D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7E5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E1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A4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132 887,1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D4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11 117,7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FE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121 769,4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53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4C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98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C6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0F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38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825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6B2B994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2A3D43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2112E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E961B3D" w14:textId="77777777" w:rsidTr="00C578DC">
        <w:trPr>
          <w:trHeight w:val="7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1A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014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3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7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138 366,4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CC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11 576,1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04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126 790,3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80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0F8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D7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B5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FA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A5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F2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65771C8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58D8B5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4227092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4A379D1" w14:textId="77777777" w:rsidTr="00C578DC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FF4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BC635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80A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556F9B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B1F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DD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19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22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F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1F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A7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71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E4A78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0C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5C8A4" w14:textId="77777777" w:rsidR="00180A58" w:rsidRPr="00180A58" w:rsidRDefault="00180A58" w:rsidP="00180A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материально-</w:t>
            </w:r>
          </w:p>
          <w:p w14:paraId="22BEFD4B" w14:textId="77777777" w:rsidR="00180A58" w:rsidRPr="00180A58" w:rsidRDefault="00180A58" w:rsidP="00180A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технической базой для внедрения цифровой образовательной</w:t>
            </w:r>
          </w:p>
          <w:p w14:paraId="1407E530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80A58">
              <w:rPr>
                <w:rFonts w:ascii="Times New Roman" w:hAnsi="Times New Roman" w:cs="Times New Roman"/>
                <w:sz w:val="20"/>
                <w:szCs w:val="20"/>
              </w:rPr>
              <w:t>среды, 2024 г.-1 ед.</w:t>
            </w:r>
          </w:p>
          <w:p w14:paraId="0DF02C18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sz w:val="20"/>
                <w:szCs w:val="20"/>
              </w:rPr>
            </w:pPr>
          </w:p>
          <w:p w14:paraId="51D85D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7483F33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0517353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66605DF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1A0172F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816D403" w14:textId="77777777" w:rsidTr="00C578DC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520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449B0BE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64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4F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C2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5D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A5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569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7CD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C3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2202C0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5E9683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B82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1ED0BA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488508E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32B36AD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B8FCE09" w14:textId="77777777" w:rsidTr="00C578DC"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D02E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3820866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0C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C1C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2633,0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19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DE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87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7CC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2C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F3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2633,0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0BE61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2B2C9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B59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28B02A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9598FB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4BEC19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E3FEC1C" w14:textId="77777777" w:rsidTr="00C578DC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099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8812" w14:textId="77777777" w:rsidR="00180A58" w:rsidRPr="00180A58" w:rsidRDefault="00180A58" w:rsidP="00180A58">
            <w:pPr>
              <w:suppressAutoHyphens/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DB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2A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2741,5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0E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85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2CE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9E3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81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323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2 741,5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B1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E04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C78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4DF98D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79C089B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A7038C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B42C6F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C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83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93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</w:t>
            </w:r>
          </w:p>
          <w:p w14:paraId="4769CE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73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9C8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D1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AC5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82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4D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79E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B8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57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02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проектов в общеобразовательных организациях:</w:t>
            </w:r>
          </w:p>
          <w:p w14:paraId="5F01ED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- 5 ед.,</w:t>
            </w:r>
          </w:p>
          <w:p w14:paraId="67EEA6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2020 -2024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- 1 ед.</w:t>
            </w:r>
          </w:p>
        </w:tc>
        <w:tc>
          <w:tcPr>
            <w:tcW w:w="129" w:type="dxa"/>
            <w:gridSpan w:val="13"/>
          </w:tcPr>
          <w:p w14:paraId="497FB44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43338E7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2BED25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D9424CE" w14:textId="77777777" w:rsidTr="00C578D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72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DE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персональных маршрутов профильного образования (индивидуальных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учебных планов в соответствии с выбранными профессиональными компетенциями) в старших классах,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B5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</w:t>
            </w:r>
          </w:p>
          <w:p w14:paraId="086B65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4E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47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F0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F2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FFC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4F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F6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0B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13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общеобразовательные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49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детей, получивших рекомендации по построению индивидуального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областями), в том числе по итогам участия в проекте "Билет в будущее", - 2019 г. - 5,0 тыс. чел.,</w:t>
            </w:r>
          </w:p>
          <w:p w14:paraId="4C3C2F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- 6,0 тыс. чел.,</w:t>
            </w:r>
          </w:p>
          <w:p w14:paraId="3C0293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3,7 тыс. чел.,</w:t>
            </w:r>
          </w:p>
          <w:p w14:paraId="49DDBE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- 3,7 тыс. чел.,</w:t>
            </w:r>
          </w:p>
          <w:p w14:paraId="5AE78C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- 3,7 тыс. чел.,</w:t>
            </w:r>
          </w:p>
          <w:p w14:paraId="001215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- 3,7 тыс. чел.</w:t>
            </w:r>
          </w:p>
        </w:tc>
        <w:tc>
          <w:tcPr>
            <w:tcW w:w="129" w:type="dxa"/>
            <w:gridSpan w:val="13"/>
          </w:tcPr>
          <w:p w14:paraId="50D763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721D49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896D5C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ABCFADB" w14:textId="77777777" w:rsidTr="00C578DC">
        <w:trPr>
          <w:trHeight w:val="76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4FA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9" w:name="sub_100016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  <w:bookmarkEnd w:id="9"/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0DAC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CD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27D261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4C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156 245,9</w:t>
            </w:r>
          </w:p>
          <w:p w14:paraId="1F7FAFF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8F22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2F2F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85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EB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1534.6</w:t>
            </w:r>
          </w:p>
          <w:p w14:paraId="75B114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756C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C2F7C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43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35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.3</w:t>
            </w:r>
          </w:p>
          <w:p w14:paraId="39D8AC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8542C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CA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37 337,6</w:t>
            </w:r>
          </w:p>
          <w:p w14:paraId="17E5BEB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3D17A8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656219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D5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35 256,3</w:t>
            </w:r>
          </w:p>
          <w:p w14:paraId="41D191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FC8E2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89F74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BB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36 205,1</w:t>
            </w:r>
          </w:p>
          <w:p w14:paraId="45EB3C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C8E8C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3B969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113A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04DD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8A901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22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3DA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школьников 1 - 4 классов бесплатным горячим питанием, 100% ежегодно</w:t>
            </w:r>
          </w:p>
        </w:tc>
        <w:tc>
          <w:tcPr>
            <w:tcW w:w="129" w:type="dxa"/>
            <w:gridSpan w:val="13"/>
          </w:tcPr>
          <w:p w14:paraId="0CCE136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58CB57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0BF7C13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F2BC6B6" w14:textId="77777777" w:rsidTr="00C578DC">
        <w:trPr>
          <w:trHeight w:val="668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F078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A3E4C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5B9C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70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35933,9</w:t>
            </w:r>
          </w:p>
          <w:p w14:paraId="24E3D5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7A68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13500D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B27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DA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10035,1</w:t>
            </w:r>
          </w:p>
          <w:p w14:paraId="633593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F8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3F82E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04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.6</w:t>
            </w:r>
          </w:p>
          <w:p w14:paraId="4301BB81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16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2483,7</w:t>
            </w:r>
          </w:p>
          <w:p w14:paraId="240080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252A3CF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0C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0 673,0</w:t>
            </w:r>
          </w:p>
          <w:p w14:paraId="2DE15F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274A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701F96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77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498,5</w:t>
            </w:r>
          </w:p>
          <w:p w14:paraId="0089E0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47BEA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0D421E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4524B6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2C74F0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567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0A8E002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04A8FA7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619D6B5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4422089" w14:textId="77777777" w:rsidTr="00C578DC">
        <w:trPr>
          <w:trHeight w:val="690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7339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879F6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D355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29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09711,6</w:t>
            </w:r>
          </w:p>
          <w:p w14:paraId="177E50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DB95C1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E9A6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6B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67158,2</w:t>
            </w:r>
          </w:p>
          <w:p w14:paraId="466AEA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B96569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24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14:paraId="77BAFDEE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C8A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217391,1</w:t>
            </w:r>
          </w:p>
          <w:p w14:paraId="0545428B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94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05 273,3</w:t>
            </w:r>
          </w:p>
          <w:p w14:paraId="76567E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6F4640EE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F0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10 797,1</w:t>
            </w:r>
          </w:p>
          <w:p w14:paraId="3152C3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299DFC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0A9EBA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0655F3A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010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284338D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35E93C9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4FC56F0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5106345" w14:textId="77777777" w:rsidTr="00C578DC">
        <w:trPr>
          <w:trHeight w:val="693"/>
        </w:trPr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E707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51005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6C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2DF3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D25319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DF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E5FC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201891,4</w:t>
            </w:r>
          </w:p>
          <w:p w14:paraId="6C0F89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0B73F4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1275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02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34F6B7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88727.9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97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E54E65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276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E4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54F00D50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87212,4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8B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F5D0A7B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71 202,6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D8E9" w14:textId="77777777" w:rsidR="00180A58" w:rsidRPr="00180A58" w:rsidRDefault="00180A58" w:rsidP="00180A5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F966BD" w14:textId="77777777" w:rsidR="00180A58" w:rsidRPr="00180A58" w:rsidRDefault="00180A58" w:rsidP="00180A5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78500,7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14:paraId="63E769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left w:val="single" w:sz="4" w:space="0" w:color="000000"/>
            </w:tcBorders>
            <w:shd w:val="clear" w:color="auto" w:fill="auto"/>
          </w:tcPr>
          <w:p w14:paraId="3FD4C0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A46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dxa"/>
            <w:gridSpan w:val="13"/>
          </w:tcPr>
          <w:p w14:paraId="3991CA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904929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85" w:type="dxa"/>
            <w:gridSpan w:val="16"/>
          </w:tcPr>
          <w:p w14:paraId="2F7921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9023C8E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BD21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bookmarkStart w:id="10" w:name="sub_100018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 по задаче 2:</w:t>
            </w:r>
            <w:bookmarkEnd w:id="10"/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8C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976F" w14:textId="77777777" w:rsidR="00180A58" w:rsidRPr="00180A58" w:rsidRDefault="00C3574A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7 089 946,3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51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1 183 901,4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E1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234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370.9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CC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1 369 315,6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C0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1</w:t>
            </w:r>
            <w:r w:rsidR="00C3574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356 675,5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5D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776 501,1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BA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1 169 181,8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B77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3D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3EC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8"/>
          </w:tcPr>
          <w:p w14:paraId="675732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17356D9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7"/>
          </w:tcPr>
          <w:p w14:paraId="77B9067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103A560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D433F83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5D9E5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AE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2E27" w14:textId="77777777" w:rsidR="00180A58" w:rsidRPr="00180A58" w:rsidRDefault="00B9791F" w:rsidP="00B97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22 046 145,4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810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3 136 261,4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FB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 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387994.3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D7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3 884 707.3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775D" w14:textId="77777777" w:rsidR="00180A58" w:rsidRPr="00180A58" w:rsidRDefault="00B9791F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3 880 428,2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03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3877937,5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01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3878816,7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84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EF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AE2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8"/>
          </w:tcPr>
          <w:p w14:paraId="3456148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655DD9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7"/>
          </w:tcPr>
          <w:p w14:paraId="5C70E37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71D46C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AD1140F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7E875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0C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59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1 045231,7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4B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11 117,7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67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927.6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F9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20909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93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217391,1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51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205273,3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52B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13430,1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EF8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0A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F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8"/>
          </w:tcPr>
          <w:p w14:paraId="5A69E93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2C25CF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7"/>
          </w:tcPr>
          <w:p w14:paraId="41A4DB3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6C7A4C6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9E460D7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4F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48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</w:t>
            </w:r>
          </w:p>
          <w:p w14:paraId="2AC3F9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полученные от приносящей доход</w:t>
            </w:r>
          </w:p>
          <w:p w14:paraId="3B4D79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CF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245 567,6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9F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37 085,6</w:t>
            </w:r>
          </w:p>
        </w:tc>
        <w:tc>
          <w:tcPr>
            <w:tcW w:w="1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28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37 085,6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14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38305,9</w:t>
            </w:r>
          </w:p>
        </w:tc>
        <w:tc>
          <w:tcPr>
            <w:tcW w:w="10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4C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44363,5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0C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44 363,5</w:t>
            </w: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37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44 363,5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FF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5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FF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8"/>
          </w:tcPr>
          <w:p w14:paraId="365ABEB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52547C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4" w:type="dxa"/>
            <w:gridSpan w:val="17"/>
          </w:tcPr>
          <w:p w14:paraId="0E3FEA2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4506332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1ADB56B" w14:textId="77777777" w:rsidTr="00C578DC">
        <w:trPr>
          <w:gridAfter w:val="3"/>
          <w:wAfter w:w="139" w:type="dxa"/>
        </w:trPr>
        <w:tc>
          <w:tcPr>
            <w:tcW w:w="15064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E8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8DB72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3. Развитие системы воспитания и дополнительного образования детей</w:t>
            </w:r>
          </w:p>
          <w:p w14:paraId="55D30F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" w:type="dxa"/>
            <w:gridSpan w:val="4"/>
          </w:tcPr>
          <w:p w14:paraId="1D0C8BC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6" w:type="dxa"/>
            <w:gridSpan w:val="23"/>
          </w:tcPr>
          <w:p w14:paraId="055B32C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  <w:gridSpan w:val="3"/>
          </w:tcPr>
          <w:p w14:paraId="16B7BBD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E72B70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97F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03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городских конкурсных мероприятий, смотров, слетов, конференций, выставок и соревнований различной направленности</w:t>
            </w:r>
          </w:p>
          <w:p w14:paraId="124A83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6E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1B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24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0C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B8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5B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CD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066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D0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37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12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мотивации обучающихся на участие в конкурсных мероприятиях, раскрытие и развитие способностей, ранняя профориентация. Количество проведенных мероприятий:</w:t>
            </w:r>
          </w:p>
          <w:p w14:paraId="346C60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- 60 ед.</w:t>
            </w:r>
          </w:p>
          <w:p w14:paraId="3CB225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 ед. ежегодно)</w:t>
            </w:r>
          </w:p>
        </w:tc>
        <w:tc>
          <w:tcPr>
            <w:tcW w:w="30" w:type="dxa"/>
            <w:gridSpan w:val="2"/>
          </w:tcPr>
          <w:p w14:paraId="1962893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437C4B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A82C5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E92245F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A1F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45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на базе муниципальных образовательных организаций массовых мероприятий для детей с ограниченными возможностями здоровья и детей-инвалидов</w:t>
            </w:r>
          </w:p>
          <w:p w14:paraId="76ABCF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2E2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F8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AC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01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7A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B4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20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7A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01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33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образовательные организации дополнительного образования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45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и социализация детей с ограниченными возможностями здоровья.</w:t>
            </w:r>
          </w:p>
          <w:p w14:paraId="16CF2F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мероприятий:</w:t>
            </w:r>
          </w:p>
          <w:p w14:paraId="256647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- 60 ед.</w:t>
            </w:r>
          </w:p>
          <w:p w14:paraId="5FCB8F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 ед. ежегодно)</w:t>
            </w:r>
          </w:p>
        </w:tc>
        <w:tc>
          <w:tcPr>
            <w:tcW w:w="30" w:type="dxa"/>
            <w:gridSpan w:val="2"/>
          </w:tcPr>
          <w:p w14:paraId="1F4CF2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65FFD98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349501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430A3B9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3C2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B1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городских воспитательных  программ на базе образовательных организаций</w:t>
            </w:r>
          </w:p>
          <w:p w14:paraId="7330B1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города Курска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EF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31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BF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A9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58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15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8E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44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AC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F1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E5A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 культурной компетентностей учащихся, их адаптации и самоопределения в социуме.</w:t>
            </w:r>
          </w:p>
          <w:p w14:paraId="5A53E0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по городским воспитательным программам:</w:t>
            </w:r>
          </w:p>
          <w:p w14:paraId="5ED88E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- 9500 чел.,</w:t>
            </w:r>
          </w:p>
          <w:p w14:paraId="34DEC1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- 9700 чел.,</w:t>
            </w:r>
          </w:p>
          <w:p w14:paraId="60B03E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- 10000 чел.,</w:t>
            </w:r>
          </w:p>
          <w:p w14:paraId="645BB4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- 10250 чел.,</w:t>
            </w:r>
          </w:p>
          <w:p w14:paraId="2D28B5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- 10500 чел.,</w:t>
            </w:r>
          </w:p>
          <w:p w14:paraId="0DC978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- 10700 чел.</w:t>
            </w:r>
          </w:p>
          <w:p w14:paraId="0530F7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gridSpan w:val="2"/>
          </w:tcPr>
          <w:p w14:paraId="428E676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6C21B23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3BF7D2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28EDB64" w14:textId="77777777" w:rsidTr="00C578DC">
        <w:trPr>
          <w:gridAfter w:val="1"/>
          <w:wAfter w:w="78" w:type="dxa"/>
          <w:trHeight w:val="27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BB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B9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организация деятельности школьных спортивных клубов в общеобразовательных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8F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D5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5AC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55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A4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362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1F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C2E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0F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37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3E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школьных спортивных клубов, созданных в общеобразовательных организациях: всего – 18 ед., в том числе:</w:t>
            </w:r>
          </w:p>
          <w:p w14:paraId="115B00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- 6 ед.,</w:t>
            </w:r>
          </w:p>
          <w:p w14:paraId="6B2F9C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- 6 ед.,</w:t>
            </w:r>
          </w:p>
          <w:p w14:paraId="1C8CE3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- 2 ед.,</w:t>
            </w:r>
          </w:p>
          <w:p w14:paraId="640E42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- 2 ед.,</w:t>
            </w:r>
          </w:p>
          <w:p w14:paraId="1212FD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г. - 1 ед.,</w:t>
            </w:r>
          </w:p>
          <w:p w14:paraId="7D9912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- 1 ед.</w:t>
            </w:r>
          </w:p>
          <w:p w14:paraId="74630D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BD1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" w:type="dxa"/>
            <w:gridSpan w:val="2"/>
          </w:tcPr>
          <w:p w14:paraId="2139CB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13CB9A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51AB454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5031386" w14:textId="77777777" w:rsidTr="00C578DC">
        <w:trPr>
          <w:gridAfter w:val="1"/>
          <w:wAfter w:w="78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50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18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центра цифрового образования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«IT-куб»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E9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</w:t>
            </w:r>
          </w:p>
          <w:p w14:paraId="2BC114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A4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34545,0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04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AE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4827.5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9C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6 784,1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34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7454,6</w:t>
            </w:r>
          </w:p>
          <w:p w14:paraId="6D5007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9C7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5009,5</w:t>
            </w:r>
          </w:p>
          <w:p w14:paraId="0D91164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C9E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6988,2</w:t>
            </w:r>
          </w:p>
          <w:p w14:paraId="291FA06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8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99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города Курска,</w:t>
            </w:r>
          </w:p>
          <w:p w14:paraId="055690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N 60,</w:t>
            </w:r>
          </w:p>
          <w:p w14:paraId="64F47F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«ДДТ»</w:t>
            </w:r>
          </w:p>
        </w:tc>
        <w:tc>
          <w:tcPr>
            <w:tcW w:w="228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1C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на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инфраструктурно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-содержательном уровне продвижения компетенций</w:t>
            </w:r>
          </w:p>
          <w:p w14:paraId="156E30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построении траектории собственного развития. Количество детей, обучающихся в «IТ-кубе», 2019 г. - 400 чел.</w:t>
            </w:r>
          </w:p>
          <w:p w14:paraId="3F4140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– 450 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 .</w:t>
            </w:r>
            <w:proofErr w:type="gramEnd"/>
          </w:p>
          <w:p w14:paraId="45428F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– 500 чел.</w:t>
            </w:r>
          </w:p>
          <w:p w14:paraId="258B19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– 550 чел.</w:t>
            </w:r>
          </w:p>
          <w:p w14:paraId="6465C84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 – 600 чел.</w:t>
            </w:r>
          </w:p>
          <w:p w14:paraId="2FC268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 – 650 чел.</w:t>
            </w:r>
          </w:p>
          <w:p w14:paraId="50243C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3C66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актуализации знаний, умений и навыков ведущего кадрового состава системы образования в части широкого внедрения и использования цифровых технологий в образовании, а также инструментов электронного обучения.</w:t>
            </w:r>
          </w:p>
          <w:p w14:paraId="3D3040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педагогов, прошедших курсы повышения квалификации, - 711 чел.</w:t>
            </w:r>
          </w:p>
        </w:tc>
        <w:tc>
          <w:tcPr>
            <w:tcW w:w="30" w:type="dxa"/>
            <w:gridSpan w:val="2"/>
          </w:tcPr>
          <w:p w14:paraId="7F2DF17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2095E43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160AE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7111D1" w14:textId="77777777" w:rsidTr="00C578DC">
        <w:trPr>
          <w:gridAfter w:val="1"/>
          <w:wAfter w:w="78" w:type="dxa"/>
          <w:trHeight w:val="108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E8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BFA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E11B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D923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430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34BA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69A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82027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12A5DC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018A147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EFD0F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A30B26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93A027F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EA8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0312A1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7CD9A9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4557E95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D1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11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B9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0E331B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59ABFB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5CF8D6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4C5DBD" w14:textId="77777777" w:rsidTr="00C578DC">
        <w:trPr>
          <w:gridAfter w:val="1"/>
          <w:wAfter w:w="78" w:type="dxa"/>
          <w:trHeight w:val="6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77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135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5B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CF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CF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12 186,0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879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D0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07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3EFD97C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1B4FE32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87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C404D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FA41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AE1CC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9351D2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8FF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BF18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08E48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352801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70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EC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A7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148765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2957A0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1BF4F2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35BC0BF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FBF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36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60F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F8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46979,7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96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15 915,8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76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4827.5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62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6784,1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487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7454,6</w:t>
            </w: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DF0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5009,5</w:t>
            </w:r>
          </w:p>
          <w:p w14:paraId="1EFA0B4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91E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6988,2</w:t>
            </w: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7F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7B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F4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65D9FD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6E028D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08AAE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D81336D" w14:textId="77777777" w:rsidTr="00C578DC">
        <w:trPr>
          <w:gridAfter w:val="1"/>
          <w:wAfter w:w="78" w:type="dxa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25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FA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08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63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716,0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0E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19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332,6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3F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383,4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61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11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1D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0B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2020 - 2021 гг.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C1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26E2E9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8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C9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всего: 6060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/мест, в том числе по годам:</w:t>
            </w:r>
          </w:p>
          <w:p w14:paraId="60D507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 г. - 2754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/мест,</w:t>
            </w:r>
          </w:p>
          <w:p w14:paraId="67A059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 г. - 3306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30" w:type="dxa"/>
            <w:gridSpan w:val="2"/>
          </w:tcPr>
          <w:p w14:paraId="0DA63A2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3D11C35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6D7F738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5849FC8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CD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90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88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CA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701.8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9F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45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649B8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326,1</w:t>
            </w:r>
          </w:p>
          <w:p w14:paraId="4528FA6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92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375,7</w:t>
            </w:r>
          </w:p>
          <w:p w14:paraId="4CC077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EB6B4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35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2364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DF2AB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C6A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B017D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90444B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9D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8A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D3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78C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71ACAA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80B67A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8948A2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58ED66A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9C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2EA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925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D2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34385,2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89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47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15974,8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D8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18410,4</w:t>
            </w:r>
          </w:p>
          <w:p w14:paraId="05ADFCFB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CA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33D0C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DC3B6E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B11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C0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A19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D64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330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103FF6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0DC67B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283CE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72BDF47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6F7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3C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B2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5C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35 803,0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70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22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16633,5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F302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19169.5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85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</w:p>
          <w:p w14:paraId="65763C38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29F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E347E9" w14:textId="77777777" w:rsidR="00180A58" w:rsidRPr="00180A58" w:rsidRDefault="00180A58" w:rsidP="00180A5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A0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FC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3C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B6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</w:tcPr>
          <w:p w14:paraId="7F6C78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7F50EBA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5E6D6E4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6C7EFA9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5F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F1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дополнительного образования на онлайн-платформах согласно интересам и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способностям школьников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BC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255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7F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C13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33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D59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7D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F6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C9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B5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ьные организации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C6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Поэтапное внедрение проектных и игровых методов обучения.</w:t>
            </w:r>
          </w:p>
          <w:p w14:paraId="54456E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лидерства и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командной работы</w:t>
            </w:r>
          </w:p>
          <w:p w14:paraId="069CAD3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открытых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онлайнуроков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реализуемых с учетом опыта цикла открытых уроков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"Уроки настоящего" или иных аналогичных по возможностям, функциям и результатам проектов, направленных на раннюю профориентацию:</w:t>
            </w:r>
          </w:p>
          <w:p w14:paraId="43AECA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- 17, 2 тыс. чел.,</w:t>
            </w:r>
          </w:p>
          <w:p w14:paraId="23AC217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- 24,0 тыс. чел.,</w:t>
            </w:r>
          </w:p>
          <w:p w14:paraId="1D8DC3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2023г 35,1 тыс. чел.,</w:t>
            </w:r>
          </w:p>
          <w:p w14:paraId="6290FD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 г. – 42,2 тыс. чел.</w:t>
            </w:r>
          </w:p>
        </w:tc>
        <w:tc>
          <w:tcPr>
            <w:tcW w:w="30" w:type="dxa"/>
            <w:gridSpan w:val="2"/>
          </w:tcPr>
          <w:p w14:paraId="6F6B634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5CCEC1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1892E7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C5D9E22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41DF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075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сетевого взаимодействия общеобразовательных организаций с детским технопарком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города Курска с проведением на его базе уроков Технологии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C457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2C5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6142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FBE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E9DB9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99BE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E046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BC4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F7D1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53C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8D2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с которыми организовано сетевое взаимодействие с детским технопарком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- 100% ежегодно</w:t>
            </w:r>
          </w:p>
        </w:tc>
        <w:tc>
          <w:tcPr>
            <w:tcW w:w="30" w:type="dxa"/>
            <w:gridSpan w:val="2"/>
          </w:tcPr>
          <w:p w14:paraId="5F53807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2174C5C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7D3332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097EE89" w14:textId="77777777" w:rsidTr="00C578DC">
        <w:trPr>
          <w:gridAfter w:val="1"/>
          <w:wAfter w:w="78" w:type="dxa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E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CD71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Создание детских технопарков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»</w:t>
            </w:r>
          </w:p>
          <w:p w14:paraId="740855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B7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  <w:p w14:paraId="0221FC3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BA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1286,3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20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F8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085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433,4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28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853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03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01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D3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</w:p>
          <w:p w14:paraId="269A25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35»</w:t>
            </w:r>
          </w:p>
        </w:tc>
        <w:tc>
          <w:tcPr>
            <w:tcW w:w="22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46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Создание и функционирование детского технопарка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 на базе «МБОУ «Средняя общеобразовательная школа № 35 им. К.Д. Воробьева».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73EE58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19B693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0C4A11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23F5D0C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B3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A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1E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31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1260,7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A5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B8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98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424,8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46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FF0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F8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06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9A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E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65A6D59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4C5D095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283B9E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D8B8451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1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0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3A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3AB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61768,2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7F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D5B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845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20813,1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2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B5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418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40955,1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05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06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77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07A8A1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6B5870C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3AEAD21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DB8C647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F2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EC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DE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A63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64315,2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4D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BD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9B2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21671,3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23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9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48D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42643,9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8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69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46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4DAF788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5FB0CE1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1CDFB89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A32D9E2" w14:textId="77777777" w:rsidTr="00C578DC">
        <w:trPr>
          <w:gridAfter w:val="1"/>
          <w:wAfter w:w="78" w:type="dxa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7A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BD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CD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E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14075,5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75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A2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53E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7F5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5394,1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BA3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3624,8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B89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5056,6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B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AD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43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Создание и функционирование детского технопарка «</w:t>
            </w:r>
            <w:proofErr w:type="spellStart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Кванториум</w:t>
            </w:r>
            <w:proofErr w:type="spellEnd"/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 на базе общеобразовательной организации города Курска, 2024г – 2 ед.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4FA828E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0135C3A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06A02E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AAE03FA" w14:textId="77777777" w:rsidTr="00C578DC">
        <w:trPr>
          <w:gridAfter w:val="1"/>
          <w:wAfter w:w="78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34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82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96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F98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658041,7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8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60D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B1B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50422.9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16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153026,1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B1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223547,6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878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231045,1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38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8F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муниципальные бюджетные организации дополнительного образования</w:t>
            </w:r>
          </w:p>
        </w:tc>
        <w:tc>
          <w:tcPr>
            <w:tcW w:w="2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E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выданных сертификатов ПФДО </w:t>
            </w:r>
          </w:p>
          <w:p w14:paraId="24748B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г-14572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60EFC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г-11017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27F7BE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г-18145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65B49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г-18145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14:paraId="572E958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57" w:type="dxa"/>
            <w:gridSpan w:val="22"/>
          </w:tcPr>
          <w:p w14:paraId="312A62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6" w:type="dxa"/>
          </w:tcPr>
          <w:p w14:paraId="420C3DD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7C7F44C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0DB6C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задача 3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47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02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708739,5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F7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3556,1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54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5160,1</w:t>
            </w:r>
          </w:p>
        </w:tc>
        <w:tc>
          <w:tcPr>
            <w:tcW w:w="106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B2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58023,8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52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165874,8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41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232181,9</w:t>
            </w:r>
          </w:p>
        </w:tc>
        <w:tc>
          <w:tcPr>
            <w:tcW w:w="8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0F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243942,8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A1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35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76B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348137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C2F8E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2788D7B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78BEC2B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F3F4A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A9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5B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2211,2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AE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248,7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01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326,1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08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800.5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A4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D4E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35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CC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7C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02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7DF0F3A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FBFBC5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19A9F0E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0B81B37" w14:textId="77777777" w:rsidTr="00C578DC">
        <w:trPr>
          <w:gridAfter w:val="2"/>
          <w:wAfter w:w="114" w:type="dxa"/>
        </w:trPr>
        <w:tc>
          <w:tcPr>
            <w:tcW w:w="23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F91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24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1B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108339,4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69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12186,0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59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15974,8</w:t>
            </w:r>
          </w:p>
        </w:tc>
        <w:tc>
          <w:tcPr>
            <w:tcW w:w="1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573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39223,5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851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82D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AC7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40955,1</w:t>
            </w:r>
          </w:p>
        </w:tc>
        <w:tc>
          <w:tcPr>
            <w:tcW w:w="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AE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9B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4C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gridSpan w:val="18"/>
          </w:tcPr>
          <w:p w14:paraId="0580408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24389B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2" w:type="dxa"/>
            <w:gridSpan w:val="2"/>
          </w:tcPr>
          <w:p w14:paraId="2AB3D9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7E22B58" w14:textId="77777777" w:rsidTr="00C578DC">
        <w:trPr>
          <w:gridAfter w:val="8"/>
          <w:wAfter w:w="199" w:type="dxa"/>
        </w:trPr>
        <w:tc>
          <w:tcPr>
            <w:tcW w:w="15064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E3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431DE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4. Создание условий для формирования системы выявления, поддержки и развития способностей и талантов у детей</w:t>
            </w:r>
          </w:p>
          <w:p w14:paraId="0824F7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" w:type="dxa"/>
            <w:gridSpan w:val="4"/>
          </w:tcPr>
          <w:p w14:paraId="0D24C3F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6"/>
          </w:tcPr>
          <w:p w14:paraId="567EDC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4" w:type="dxa"/>
            <w:gridSpan w:val="5"/>
          </w:tcPr>
          <w:p w14:paraId="5BDB51E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C5483D3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7E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08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муниципального этапа всероссийской олимпиады школьников и творческих конкурсов с определением победителей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62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9CAC" w14:textId="77777777" w:rsidR="00180A58" w:rsidRPr="00180A58" w:rsidRDefault="00FE6626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4264,2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66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10B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811,8</w:t>
            </w: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1C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E7FD" w14:textId="77777777" w:rsidR="00180A58" w:rsidRPr="00180A58" w:rsidRDefault="00FE6626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827,0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9F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549,8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C8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E2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CB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B6214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"Научно-методический центр города Курска", образовательные организации, ЧОУ «Курская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православная гимназия во имя Феодосия Печерского»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A3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стипендии Главы города Курска и единовременного денежного вознаграждения.</w:t>
            </w:r>
          </w:p>
          <w:p w14:paraId="3C86B9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получающих стипендии Главы города Курска и выпускников,</w:t>
            </w:r>
          </w:p>
          <w:p w14:paraId="1774F01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получающих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единовременное денежное вознаграждение, -</w:t>
            </w:r>
          </w:p>
          <w:p w14:paraId="7C2ADB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г.-93 чел.</w:t>
            </w:r>
          </w:p>
          <w:p w14:paraId="132152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г.-98 чел.</w:t>
            </w:r>
          </w:p>
          <w:p w14:paraId="00543F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г.-112 чел.</w:t>
            </w:r>
          </w:p>
          <w:p w14:paraId="3B10B4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 г.-112 чел.  ежегодно</w:t>
            </w:r>
          </w:p>
        </w:tc>
        <w:tc>
          <w:tcPr>
            <w:tcW w:w="25" w:type="dxa"/>
            <w:gridSpan w:val="2"/>
          </w:tcPr>
          <w:p w14:paraId="0AE1A0B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0CDEDA2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5C62FB6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6E4D1DE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1FD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CA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встречи и проведение церемонии награждения победителей муниципального этапа всероссийской олимпиады школьников и учителей, их подготовивших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8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454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44,2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0D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CE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8D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44.2</w:t>
            </w: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96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62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1E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C4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714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0E5354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"Научно-методический центр города Курска", МБУДО «Дворец детского творчества» образовательные организации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5E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церемонии награждения -</w:t>
            </w:r>
          </w:p>
          <w:p w14:paraId="3A4C81B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чел. ежегодно</w:t>
            </w:r>
          </w:p>
        </w:tc>
        <w:tc>
          <w:tcPr>
            <w:tcW w:w="25" w:type="dxa"/>
            <w:gridSpan w:val="2"/>
          </w:tcPr>
          <w:p w14:paraId="2419E29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1017684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6D08D51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D65A48A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EF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FBE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дистанционного обучения одаренных детей в центрах, созданных на базе общеобразовательных организаций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CF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32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B4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06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DE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2E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A5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78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46D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8C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BD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информационной образовательной среды для одаренных детей.</w:t>
            </w:r>
          </w:p>
          <w:p w14:paraId="478149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с высокой мотивацией к обучению (имеющих оценки "хорошо" и "отлично"), участвующих в дистанционном обучении в центрах, созданных на базе общеобразовательных организаций, -</w:t>
            </w:r>
          </w:p>
          <w:p w14:paraId="45F807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- 65,1%,</w:t>
            </w:r>
          </w:p>
          <w:p w14:paraId="573DBF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 г. - 65,2%,</w:t>
            </w:r>
          </w:p>
          <w:p w14:paraId="76DC6B9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- 65,3%,</w:t>
            </w:r>
          </w:p>
          <w:p w14:paraId="0117F0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 г. - 65,4%,</w:t>
            </w:r>
          </w:p>
          <w:p w14:paraId="0E63A9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2023 - 2024 гг. - 65,5% ежегодно</w:t>
            </w:r>
          </w:p>
        </w:tc>
        <w:tc>
          <w:tcPr>
            <w:tcW w:w="25" w:type="dxa"/>
            <w:gridSpan w:val="2"/>
          </w:tcPr>
          <w:p w14:paraId="2072536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5CF77DA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D9CA4A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1450F1C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FE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24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школами, определенными комитетом образования города Курска как муниципальные координаторы, образовательных проектов ("Школа юных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инноваторов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"Гордость провинции", "Наука для победы" и др.)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E4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FE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D0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BF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D5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1E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64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571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0C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BA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DA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образования.</w:t>
            </w:r>
          </w:p>
          <w:p w14:paraId="11273E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участвующих в образовательных проектах муниципальных координаторов, от общей численности мотивированных на учебу учащихся (имеющих оценки "хорошо" и "отлично"), -</w:t>
            </w:r>
          </w:p>
          <w:p w14:paraId="299372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- 2024 г. - 12% ежегодно</w:t>
            </w:r>
          </w:p>
        </w:tc>
        <w:tc>
          <w:tcPr>
            <w:tcW w:w="25" w:type="dxa"/>
            <w:gridSpan w:val="2"/>
          </w:tcPr>
          <w:p w14:paraId="189BB51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287E4BF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034B65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E8C28A4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92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85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DC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23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7F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820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42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A7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769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68C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C0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483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77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основным образовательным программам начального общего, основного и среднего общего образования, участвующих в олимпиадах и конкурсах различного уровня в общей численности обучающихся в муниципальных общеобразовательных организациях и ЧОУ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"Курская православная гимназия во имя преподобного Феодосия Печерского", -</w:t>
            </w:r>
          </w:p>
          <w:p w14:paraId="66E274B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гг. - 55% ежегодно</w:t>
            </w:r>
          </w:p>
        </w:tc>
        <w:tc>
          <w:tcPr>
            <w:tcW w:w="25" w:type="dxa"/>
            <w:gridSpan w:val="2"/>
          </w:tcPr>
          <w:p w14:paraId="18A5135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0FE479B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4B1DBA9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790727D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0A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37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городских конкурсов для дошкольников ("Веселый каблучок", "Звонкий голосок", "Сказочный дождь", "Кубок дельфина" и др.)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66D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D6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BD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7FA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C91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48D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851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E8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96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A8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A6CCA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75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творческих,  спортивных и интеллектуальных  способностей детей дошкольного возраста.</w:t>
            </w:r>
          </w:p>
          <w:p w14:paraId="7F492B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-не менее</w:t>
            </w:r>
          </w:p>
          <w:p w14:paraId="35221E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ед. ежегодно</w:t>
            </w:r>
          </w:p>
        </w:tc>
        <w:tc>
          <w:tcPr>
            <w:tcW w:w="25" w:type="dxa"/>
            <w:gridSpan w:val="2"/>
          </w:tcPr>
          <w:p w14:paraId="78EABCE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605E50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1D44E84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AC5FAB" w14:textId="77777777" w:rsidTr="00C578DC">
        <w:trPr>
          <w:gridAfter w:val="5"/>
          <w:wAfter w:w="158" w:type="dxa"/>
        </w:trPr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1F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4: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94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4B7E" w14:textId="77777777" w:rsidR="00180A58" w:rsidRPr="00180A58" w:rsidRDefault="00FE6626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4308,4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7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548,5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8F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811,8</w:t>
            </w:r>
          </w:p>
        </w:tc>
        <w:tc>
          <w:tcPr>
            <w:tcW w:w="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C10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804,2</w:t>
            </w:r>
          </w:p>
        </w:tc>
        <w:tc>
          <w:tcPr>
            <w:tcW w:w="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B185" w14:textId="77777777" w:rsidR="00180A58" w:rsidRPr="00180A58" w:rsidRDefault="00FE6626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827,0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EB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549,8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8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767,1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F3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B0C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AD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gridSpan w:val="7"/>
          </w:tcPr>
          <w:p w14:paraId="3F9451E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2"/>
          </w:tcPr>
          <w:p w14:paraId="3817CFE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00" w:type="dxa"/>
            <w:gridSpan w:val="17"/>
          </w:tcPr>
          <w:p w14:paraId="048EE25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43" w:type="dxa"/>
            <w:gridSpan w:val="4"/>
          </w:tcPr>
          <w:p w14:paraId="788D601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3EDC9FE" w14:textId="77777777" w:rsidTr="00C578DC">
        <w:trPr>
          <w:gridAfter w:val="9"/>
          <w:wAfter w:w="201" w:type="dxa"/>
        </w:trPr>
        <w:tc>
          <w:tcPr>
            <w:tcW w:w="15063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13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EE14C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5. Создание условий для развития кадрового потенциала</w:t>
            </w:r>
          </w:p>
          <w:p w14:paraId="419F37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" w:type="dxa"/>
            <w:gridSpan w:val="6"/>
          </w:tcPr>
          <w:p w14:paraId="142718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6"/>
          </w:tcPr>
          <w:p w14:paraId="3AE0D2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5E02290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D461610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C8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1F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55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5778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4A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11A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63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923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AA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FA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DA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572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70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компетенции руководителей, педагогических работников, учителей образовательных организаций.</w:t>
            </w:r>
          </w:p>
          <w:p w14:paraId="4147FA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руководителей, педагогических работников, учителей образовательных организаций, прошедших переподготовку, всего -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 человека,</w:t>
            </w:r>
          </w:p>
          <w:p w14:paraId="016166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10B754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г. - 8 чел.,</w:t>
            </w:r>
          </w:p>
          <w:p w14:paraId="642F36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2020 - 2024 гг. - 7 чел. ежегодно.</w:t>
            </w:r>
          </w:p>
        </w:tc>
        <w:tc>
          <w:tcPr>
            <w:tcW w:w="25" w:type="dxa"/>
            <w:gridSpan w:val="3"/>
          </w:tcPr>
          <w:p w14:paraId="024D0A8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609A389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17798DE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667C7D1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25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CB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организация работы Ассоциации молодых педагогов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D1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F5D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D4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0C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A2B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80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76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AD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00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01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D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- 800 чел. ежегодно.</w:t>
            </w:r>
          </w:p>
        </w:tc>
        <w:tc>
          <w:tcPr>
            <w:tcW w:w="25" w:type="dxa"/>
            <w:gridSpan w:val="3"/>
          </w:tcPr>
          <w:p w14:paraId="42ED557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25F5B8F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5EC493D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4528553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5F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575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методических 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08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9DF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CE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0AB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F1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FA8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DE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B1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3A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7D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A3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компетенции педагогических и руководящих работников Количество изданных методических рекомендаций -14 ед. ежегодно.</w:t>
            </w:r>
          </w:p>
        </w:tc>
        <w:tc>
          <w:tcPr>
            <w:tcW w:w="25" w:type="dxa"/>
            <w:gridSpan w:val="3"/>
          </w:tcPr>
          <w:p w14:paraId="5AD053A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05264B1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91BA34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9A683CC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880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94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организациях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1D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6F43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386,1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31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DA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3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60B3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8,2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73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81,0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BE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0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96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C1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различных форм художественного творчества педагогов.</w:t>
            </w:r>
          </w:p>
          <w:p w14:paraId="3E7B27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смотров художественной самодеятельности -</w:t>
            </w:r>
          </w:p>
          <w:p w14:paraId="159FAD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ед. ежегодно.</w:t>
            </w:r>
          </w:p>
        </w:tc>
        <w:tc>
          <w:tcPr>
            <w:tcW w:w="25" w:type="dxa"/>
            <w:gridSpan w:val="3"/>
          </w:tcPr>
          <w:p w14:paraId="29D11E3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5680D5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785F8C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1335D6A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13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B9E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ежегодной общегородской педагогической премии "Признание"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06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1E80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4978,4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CA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AE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902,8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5A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849,1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23AF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622,3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F3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CE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EF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59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E9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2E494CD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педагогических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работников, получающих премию «Признание», -</w:t>
            </w:r>
          </w:p>
          <w:p w14:paraId="4D1684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чел. ежегодно.</w:t>
            </w:r>
          </w:p>
        </w:tc>
        <w:tc>
          <w:tcPr>
            <w:tcW w:w="25" w:type="dxa"/>
            <w:gridSpan w:val="3"/>
          </w:tcPr>
          <w:p w14:paraId="73F2FB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4BAE184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70E736E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E21377F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AF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B0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муниципального этапа ежегодного конкурса "Педагогический дебют"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1EF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ABE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835,5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87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D6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132,9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985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133,7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FC3B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137,1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32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2B6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B52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6F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24F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478205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получающих премию «Педагогический дебют», - 3 чел. ежегодно</w:t>
            </w:r>
          </w:p>
        </w:tc>
        <w:tc>
          <w:tcPr>
            <w:tcW w:w="25" w:type="dxa"/>
            <w:gridSpan w:val="3"/>
          </w:tcPr>
          <w:p w14:paraId="622156E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340FC29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5BA82F0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39F61D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EB1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9C2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городских конкурсов профессионального мастерства "Учитель года", "Воспитатель года", "Сердце отдаю детям", "Самый классный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 w:rsidR="0042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ассный</w:t>
            </w:r>
            <w:proofErr w:type="spellEnd"/>
            <w:r w:rsidR="0042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"Замечательный вожатый», бал медалистов.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629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C29A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4362,7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76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871,3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42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558,6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D9B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822,9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7174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1383,7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6F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161,7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D4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564,5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98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69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BD3FB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B5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4F9D68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работников, занявших 1 - 3 места и ставших участниками суперфинала конкурсов, -</w:t>
            </w:r>
          </w:p>
          <w:p w14:paraId="64BD2B64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2019г. – 30 чел.;</w:t>
            </w:r>
          </w:p>
          <w:p w14:paraId="483681D4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г.– 30 чел.;</w:t>
            </w:r>
          </w:p>
          <w:p w14:paraId="6E1F8E6F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2021г. – 24 чел.;</w:t>
            </w:r>
          </w:p>
          <w:p w14:paraId="4BA83228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г.– 30 чел.;</w:t>
            </w:r>
          </w:p>
          <w:p w14:paraId="0E990FDC" w14:textId="77777777" w:rsidR="00180A58" w:rsidRPr="00180A58" w:rsidRDefault="00180A58" w:rsidP="0018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г. – 24 чел.;</w:t>
            </w:r>
          </w:p>
          <w:p w14:paraId="210230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г. – 30чел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" w:type="dxa"/>
            <w:gridSpan w:val="3"/>
          </w:tcPr>
          <w:p w14:paraId="6C1B00C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62F9E3F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27AAE5A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6C2E8D4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8F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465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Дня воспитателя и всех дошкольных работников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FDC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AA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  <w:p w14:paraId="782AE5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DF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EF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E79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AC6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B5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10,0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48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C7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F34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дошкольные образовательные организации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A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педагогических работников дошкольных образовательных организаций.</w:t>
            </w:r>
          </w:p>
          <w:p w14:paraId="7893AA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награжденных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дошкольных организаций -</w:t>
            </w:r>
          </w:p>
          <w:p w14:paraId="541240A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чел. ежегодно</w:t>
            </w:r>
          </w:p>
        </w:tc>
        <w:tc>
          <w:tcPr>
            <w:tcW w:w="25" w:type="dxa"/>
            <w:gridSpan w:val="3"/>
          </w:tcPr>
          <w:p w14:paraId="5B4690A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3D27E53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3E90DEDF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AF8DC11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E2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B8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"Школы молодого учителя" и "Школы мастерства" для молодых работников образования</w:t>
            </w:r>
          </w:p>
          <w:p w14:paraId="4017AC6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09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6A5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D3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A5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2AF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E04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29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DF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1C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EC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«Научно-методический центр г. Курска»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71E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школ, -</w:t>
            </w:r>
          </w:p>
          <w:p w14:paraId="66AA8D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чел. ежегодно</w:t>
            </w:r>
          </w:p>
        </w:tc>
        <w:tc>
          <w:tcPr>
            <w:tcW w:w="25" w:type="dxa"/>
            <w:gridSpan w:val="3"/>
          </w:tcPr>
          <w:p w14:paraId="3809E8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6F333C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1B98AB8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278DE84" w14:textId="77777777" w:rsidTr="00C578DC">
        <w:trPr>
          <w:gridAfter w:val="7"/>
          <w:wAfter w:w="179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4E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5B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"Математика", "Информатика" и "Технология" в рамках гранта из федерального бюджета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A1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9B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A6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04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83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EA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26B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ED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88B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2019 - 2020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EC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 N 20 имени А.А. Хмелевского», МБОУ «Средняя общеобразовательная школа N 54», комитет образования города Курска,</w:t>
            </w:r>
          </w:p>
        </w:tc>
        <w:tc>
          <w:tcPr>
            <w:tcW w:w="2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C0C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принявших участие в мероприятиях, - 2019 - 700 чел., 2020 - 350 чел.</w:t>
            </w:r>
          </w:p>
        </w:tc>
        <w:tc>
          <w:tcPr>
            <w:tcW w:w="25" w:type="dxa"/>
            <w:gridSpan w:val="3"/>
          </w:tcPr>
          <w:p w14:paraId="532266C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69CD556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055329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058E1D9" w14:textId="77777777" w:rsidTr="00C578DC">
        <w:trPr>
          <w:gridAfter w:val="7"/>
          <w:wAfter w:w="179" w:type="dxa"/>
          <w:trHeight w:val="834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D5DB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242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Предоставление субсидии на возмещение затрат работникам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образовательных учреждений города Курска, признанным в установленном порядке нуждающимися в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получении  жилья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 или улучшении жилищных условий,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на приобретение или строительство жилья.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FC3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F05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23460,5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25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DB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6E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5323,7</w:t>
            </w:r>
          </w:p>
          <w:p w14:paraId="707596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B8F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6045,6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B5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6045,6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396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6045,6</w:t>
            </w:r>
          </w:p>
        </w:tc>
        <w:tc>
          <w:tcPr>
            <w:tcW w:w="9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2C88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04C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образования г. Курска,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228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65ABB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работников муниципальных образовательных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</w:t>
            </w:r>
          </w:p>
          <w:p w14:paraId="41A38316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меры социальной поддержки, в общей численности работников муниципальных образовательных организаций, имеющих право на  предоставление мер социальной поддержки,- 100% ежегодно.</w:t>
            </w:r>
          </w:p>
          <w:p w14:paraId="38E8C3F3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B21CC4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65CB9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01707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2017A6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8064F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3"/>
          </w:tcPr>
          <w:p w14:paraId="5756D7B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399E919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1343852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AAE9B48" w14:textId="77777777" w:rsidTr="00C578DC">
        <w:trPr>
          <w:gridAfter w:val="7"/>
          <w:wAfter w:w="179" w:type="dxa"/>
          <w:trHeight w:val="840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DCF4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78A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95A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8C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2589,6</w:t>
            </w:r>
          </w:p>
          <w:p w14:paraId="126579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9F73EC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D3102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C486B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15966F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DCF9B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80BC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5CB77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BB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ABF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D4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596,7</w:t>
            </w:r>
          </w:p>
          <w:p w14:paraId="7D6843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C3E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052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792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4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6C9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A4AE4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E84BB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3"/>
          </w:tcPr>
          <w:p w14:paraId="04F6B07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06DD418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712745D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E6157FA" w14:textId="77777777" w:rsidTr="00C578DC">
        <w:trPr>
          <w:gridAfter w:val="7"/>
          <w:wAfter w:w="179" w:type="dxa"/>
          <w:trHeight w:val="90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7CDD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0327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705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CE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26050,1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02D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8D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A68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5920,4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C3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6709,9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831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6709,9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37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6709,9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8F6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FE61E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F3A94" w14:textId="77777777" w:rsidR="00180A58" w:rsidRPr="00180A58" w:rsidRDefault="00180A58" w:rsidP="00180A58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gridSpan w:val="3"/>
          </w:tcPr>
          <w:p w14:paraId="7677212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534073E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6AABDD9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9EF748E" w14:textId="77777777" w:rsidTr="00C578DC">
        <w:trPr>
          <w:gridAfter w:val="7"/>
          <w:wAfter w:w="179" w:type="dxa"/>
        </w:trPr>
        <w:tc>
          <w:tcPr>
            <w:tcW w:w="2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8F5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5: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33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1F59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34279,9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984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2 124,2</w:t>
            </w: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10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1718,0</w:t>
            </w: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36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7139,4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EFD5" w14:textId="77777777" w:rsidR="00180A58" w:rsidRPr="00180A58" w:rsidRDefault="00A62913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8206,9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795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7298,3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234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7793,1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FD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E1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80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6"/>
          </w:tcPr>
          <w:p w14:paraId="1770536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4B3C263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5D93656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7AA6BEB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BD98FC6" w14:textId="77777777" w:rsidTr="00C578DC">
        <w:trPr>
          <w:gridAfter w:val="7"/>
          <w:wAfter w:w="179" w:type="dxa"/>
        </w:trPr>
        <w:tc>
          <w:tcPr>
            <w:tcW w:w="232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57520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22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06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2589,6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60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2DA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2F3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79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FD6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340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664,3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2C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A4B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402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6"/>
          </w:tcPr>
          <w:p w14:paraId="46ECBDB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5" w:type="dxa"/>
            <w:gridSpan w:val="3"/>
          </w:tcPr>
          <w:p w14:paraId="0336A2A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93" w:type="dxa"/>
            <w:gridSpan w:val="17"/>
          </w:tcPr>
          <w:p w14:paraId="620B52C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6772D81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7A1FB94" w14:textId="77777777" w:rsidTr="00C578DC">
        <w:trPr>
          <w:gridAfter w:val="9"/>
          <w:wAfter w:w="201" w:type="dxa"/>
        </w:trPr>
        <w:tc>
          <w:tcPr>
            <w:tcW w:w="15063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84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87F5B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6. Развитие системы оценки качества образования и информационной открытости муниципальной системы образования</w:t>
            </w:r>
          </w:p>
          <w:p w14:paraId="68D557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1" w:type="dxa"/>
            <w:gridSpan w:val="6"/>
          </w:tcPr>
          <w:p w14:paraId="5B8A5F14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288" w:type="dxa"/>
            <w:gridSpan w:val="16"/>
          </w:tcPr>
          <w:p w14:paraId="666E68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349C34C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015607B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40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F8C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общеобразовательных организаций в информационной системе ФИС ФРДО (Федеральный реестр сведений о документах об образовании и (или) о квалификации, документах об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обучении)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DF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0F9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24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F8E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8BD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A4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FE4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EE6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1F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6C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7A7966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38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которым созданы условия для работы с информационной системой ФИС ФРДО, в общей численности общеобразовательных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-</w:t>
            </w:r>
          </w:p>
          <w:p w14:paraId="12AE11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ежегодно.</w:t>
            </w:r>
          </w:p>
        </w:tc>
        <w:tc>
          <w:tcPr>
            <w:tcW w:w="376" w:type="dxa"/>
            <w:gridSpan w:val="25"/>
          </w:tcPr>
          <w:p w14:paraId="3AEC8E2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06DBCB2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160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6E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представлению образовательными организациями информации в ЕГИССО (Единая государственная информационная система социального обеспечения).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212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340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EBD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AEF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DA9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423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52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C8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7AF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72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5D7C42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62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населения к мерам социальной поддержки, оказываемым Администрацией города Курска в сфере образования.</w:t>
            </w:r>
          </w:p>
          <w:p w14:paraId="7FE266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представляющих информацию в ЕГИССО, - общеобразовательные организации, - 100% ежегодно,</w:t>
            </w:r>
          </w:p>
          <w:p w14:paraId="2B8B2FE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 - 100%, ежегодно</w:t>
            </w:r>
          </w:p>
        </w:tc>
        <w:tc>
          <w:tcPr>
            <w:tcW w:w="376" w:type="dxa"/>
            <w:gridSpan w:val="25"/>
          </w:tcPr>
          <w:p w14:paraId="15B9B55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2DF3C76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AB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74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совместной деятельности образовательных организаций и органов коллегиального управления с участием общественности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7E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55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6CC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83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A58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9E9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B9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E25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D0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E46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17F7D9E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390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организаций, в которых созданы органы коллегиального управления с участием общественности, в общем числе образовательных организаций, - 100% ежегодно</w:t>
            </w:r>
          </w:p>
        </w:tc>
        <w:tc>
          <w:tcPr>
            <w:tcW w:w="376" w:type="dxa"/>
            <w:gridSpan w:val="25"/>
          </w:tcPr>
          <w:p w14:paraId="5E47C86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2795DE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1AB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99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образовательных организаций по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обеспечению функционирования внутренней системы оценки качества образования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9F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467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1E4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313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AC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650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6A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507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51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0A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4A2DDC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22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образовательных организаций, в которых функционирует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внутренняя система оценки качества образования,</w:t>
            </w:r>
          </w:p>
          <w:p w14:paraId="7AE44D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ежегодно</w:t>
            </w:r>
          </w:p>
        </w:tc>
        <w:tc>
          <w:tcPr>
            <w:tcW w:w="376" w:type="dxa"/>
            <w:gridSpan w:val="25"/>
          </w:tcPr>
          <w:p w14:paraId="2372475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2B86CE5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47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02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общеобразовательных организаций по проведению мониторинга оценки качества в общеобразовательных организациях на основе практики международных 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др.);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B1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5A6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7DA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3D6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4CF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A0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FF2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01E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2E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0CB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общеобразовательные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3C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принимающих участие в </w:t>
            </w:r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оценки качества в общеобразовательных организациях на основе практики международных исследований качества подготовки обучающихся, национального исследования качества образования в части достижения личностных и предметных результатов и т.д. (PISA (ОЭСР), НИКО и др.);</w:t>
            </w:r>
          </w:p>
          <w:p w14:paraId="5C04871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2019-100%</w:t>
            </w:r>
          </w:p>
          <w:p w14:paraId="34C0489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2020-0%</w:t>
            </w:r>
          </w:p>
          <w:p w14:paraId="4FAE8A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 гг.  - 100%  ежегодно</w:t>
            </w:r>
          </w:p>
        </w:tc>
        <w:tc>
          <w:tcPr>
            <w:tcW w:w="376" w:type="dxa"/>
            <w:gridSpan w:val="25"/>
          </w:tcPr>
          <w:p w14:paraId="75F6A8D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720D6AA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3B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3A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проведению независимой оценки качества условий оказания услуг организациями,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осуществляющими образовательную деятельность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71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C92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708,3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B2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A1A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3E7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155,0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51A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123,7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AD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83,4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1F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116,3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7D8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939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 города Курска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7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независимой оценки качества условий оказания услуг муниципальными организациями образования:</w:t>
            </w:r>
          </w:p>
          <w:p w14:paraId="2DAC2C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 г. - 88,0 баллов,</w:t>
            </w:r>
          </w:p>
          <w:p w14:paraId="41255E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 г. - 88,8 баллов,</w:t>
            </w:r>
          </w:p>
          <w:p w14:paraId="51B4B6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г. - 89 баллов, 2022 - 2024 гг. - 89,2 баллов.</w:t>
            </w:r>
          </w:p>
        </w:tc>
        <w:tc>
          <w:tcPr>
            <w:tcW w:w="376" w:type="dxa"/>
            <w:gridSpan w:val="25"/>
          </w:tcPr>
          <w:p w14:paraId="1CD8758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B84844C" w14:textId="77777777" w:rsidTr="00C578DC">
        <w:trPr>
          <w:gridAfter w:val="5"/>
          <w:wAfter w:w="158" w:type="dxa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1AD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7C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образовательных организаций по обеспечению предоставление нормативно закрепленного перечня сведений о своей деятельности на официальных сайтах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33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BB8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2E4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BDA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714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9BA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E3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49C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E3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23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447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- 100% ежегодно</w:t>
            </w:r>
          </w:p>
        </w:tc>
        <w:tc>
          <w:tcPr>
            <w:tcW w:w="376" w:type="dxa"/>
            <w:gridSpan w:val="25"/>
          </w:tcPr>
          <w:p w14:paraId="1F3E13A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76D4FE5" w14:textId="77777777" w:rsidTr="00C578DC">
        <w:trPr>
          <w:gridAfter w:val="5"/>
          <w:wAfter w:w="158" w:type="dxa"/>
        </w:trPr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2B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задаче 6: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240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  <w:p w14:paraId="6563AB4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DBD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708,3</w:t>
            </w:r>
          </w:p>
        </w:tc>
        <w:tc>
          <w:tcPr>
            <w:tcW w:w="1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B1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D9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113,9</w:t>
            </w:r>
          </w:p>
        </w:tc>
        <w:tc>
          <w:tcPr>
            <w:tcW w:w="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C1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155,0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BC8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123,7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78D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83,4</w:t>
            </w:r>
          </w:p>
        </w:tc>
        <w:tc>
          <w:tcPr>
            <w:tcW w:w="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666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116,3</w:t>
            </w:r>
          </w:p>
        </w:tc>
        <w:tc>
          <w:tcPr>
            <w:tcW w:w="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D55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F0E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8B4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gridSpan w:val="25"/>
          </w:tcPr>
          <w:p w14:paraId="75D6404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73DB27D" w14:textId="77777777" w:rsidTr="00C578DC">
        <w:trPr>
          <w:gridAfter w:val="7"/>
          <w:wAfter w:w="179" w:type="dxa"/>
        </w:trPr>
        <w:tc>
          <w:tcPr>
            <w:tcW w:w="15072" w:type="dxa"/>
            <w:gridSpan w:val="7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C5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0FE55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Задача 7. Обеспечение функционирования муниципальной системы образования города Курска</w:t>
            </w:r>
          </w:p>
          <w:p w14:paraId="582375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gridSpan w:val="18"/>
          </w:tcPr>
          <w:p w14:paraId="63638E2D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4"/>
          </w:tcPr>
          <w:p w14:paraId="7D52508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  <w:tc>
          <w:tcPr>
            <w:tcW w:w="37" w:type="dxa"/>
            <w:gridSpan w:val="3"/>
          </w:tcPr>
          <w:p w14:paraId="59E73DE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018EE4E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1F6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A2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услуг по научно-методическому сопровождению образовательного процесса; по психолого-социально-педагогической помощи детям и подросткам; по издательской деятельности, по обслуживанию подведомственных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в прочих муниципальных казенных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AA9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51AD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560 366,9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262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85 282,2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70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91278,3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33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102285,0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0957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139251,6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0B9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59402,8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0E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82867,0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38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57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МКУ «Научно-методический центр города Курска»,</w:t>
            </w:r>
          </w:p>
          <w:p w14:paraId="12C9B69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-ванная бухгалтерия муниципальных дошкольных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учреждений города Курска»,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Курска»,</w:t>
            </w:r>
          </w:p>
          <w:p w14:paraId="5F6ECF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-ванная бухгалтерия муниципальных образовательных и иных учреждений города Курска»,</w:t>
            </w:r>
          </w:p>
          <w:p w14:paraId="392577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психолого-педагогической, медицинской и социальной помощи «Гармония", МКУ «Издательский центр "ЮМЭКС»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E0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образовательных организаций, получающих услуги,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45718C1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B3C1BDD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01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AD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услуг в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осуществления расчета родительской платы, подлежащей компенсации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6C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99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691179,8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E7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117 090,6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2D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75249,0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E0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101673,2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9D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7E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819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132389,0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136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6F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 Курска,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Курска"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FF3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Выплата компенсации части родительской платы за присмотр и уход за детьми, осваивающими </w:t>
            </w: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деятельность, ежемесячно - 100%</w:t>
            </w:r>
          </w:p>
        </w:tc>
        <w:tc>
          <w:tcPr>
            <w:tcW w:w="411" w:type="dxa"/>
            <w:gridSpan w:val="19"/>
          </w:tcPr>
          <w:p w14:paraId="52C4995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2D0836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C50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6BE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в сфере осуществления переданных государственных полномочий по выплате компенсации части родительской платы.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F00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59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37665,3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115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5 479,9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E62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5922,4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C64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6317,5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508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201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5F22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6648,5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47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BE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МКУ «Централизованная бухгалтерия муниципальных дошкольных образовательных учреждений </w:t>
            </w:r>
            <w:proofErr w:type="spell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Курска»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D7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платы, ежемесячно - 100%</w:t>
            </w:r>
          </w:p>
        </w:tc>
        <w:tc>
          <w:tcPr>
            <w:tcW w:w="411" w:type="dxa"/>
            <w:gridSpan w:val="19"/>
          </w:tcPr>
          <w:p w14:paraId="08AE638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B66FF34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D51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6A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предоставления услуг                              в сфере осуществления ежемесячного вознаграждения     за  классное руководство педагогическим работникам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AD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Федеральный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B73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683862,4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FEB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8A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51 090,5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E742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153271,4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0F07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59FC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D53C" w14:textId="77777777" w:rsidR="00180A58" w:rsidRPr="00180A58" w:rsidRDefault="00180A58" w:rsidP="00180A5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63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0C3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образования</w:t>
            </w:r>
          </w:p>
          <w:p w14:paraId="5469508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Курска, муниципальные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2D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вознаграждения                    за классное руководство, ежемесячно – 100%</w:t>
            </w:r>
          </w:p>
        </w:tc>
        <w:tc>
          <w:tcPr>
            <w:tcW w:w="411" w:type="dxa"/>
            <w:gridSpan w:val="19"/>
          </w:tcPr>
          <w:p w14:paraId="1743B442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0AE7D57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1C5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4D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монтажу, ремонту, техническому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обслуживанию средств пожарной сигнализации и оповещения о пожаре; осуществление мониторинга сигналов удаленных систем пожарной сигнализации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6F0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54DA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57 390,4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00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7 855,4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5E4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9395,0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601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13 278,2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AA45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11733,6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EC1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6905,8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EB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E9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978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D1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организаций, осуществляющих работы и мониторинг систем пожарной сигнализации, в общем </w:t>
            </w: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количестве организаций -</w:t>
            </w:r>
          </w:p>
          <w:p w14:paraId="0C9ABD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 ежегодно</w:t>
            </w:r>
          </w:p>
        </w:tc>
        <w:tc>
          <w:tcPr>
            <w:tcW w:w="411" w:type="dxa"/>
            <w:gridSpan w:val="19"/>
          </w:tcPr>
          <w:p w14:paraId="2764CA3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548A7E9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58E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AD9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обработке, проверке качества обработки деревянных конструкций чердачных помещений, отделке стен, тканевых занавесов огнезащитным составом в 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66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CB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3D0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D5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B90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C1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0A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AF0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668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D0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FDD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мероприятий, проведенных образовательными организациями по обработке, проверке качества обработки деревянных конструкций чердачных помещений, отделки стен, тканевых занавесов огнезащитным составом:</w:t>
            </w:r>
          </w:p>
          <w:p w14:paraId="523802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ежегодно</w:t>
            </w:r>
          </w:p>
        </w:tc>
        <w:tc>
          <w:tcPr>
            <w:tcW w:w="411" w:type="dxa"/>
            <w:gridSpan w:val="19"/>
          </w:tcPr>
          <w:p w14:paraId="49CF003B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0097589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4C4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B6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приобретению, перезарядке, техническому обслуживанию первичных средств пожаротушения (огнетушителей)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38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09B8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971,1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CF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64D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C2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69C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313,1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EC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D42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92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 г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595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1B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мероприятия по приобретению, перезарядка первичных средств пожаротушения огнетушителей, - 100% ежегодно</w:t>
            </w:r>
          </w:p>
        </w:tc>
        <w:tc>
          <w:tcPr>
            <w:tcW w:w="411" w:type="dxa"/>
            <w:gridSpan w:val="19"/>
          </w:tcPr>
          <w:p w14:paraId="225ACA2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C49CCE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D3E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E5B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монтажу, ремонту, техническому обслуживанию систем видеонаблюдения 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92C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20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8539,1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2F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15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1891,2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CB3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1642,8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834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1424,3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F82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1081,0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0DB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1299,8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0B7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8F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B4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антитеррористической безопасности образовательных организаций.</w:t>
            </w:r>
          </w:p>
          <w:p w14:paraId="78DF61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видеонаблюдение - 100% ежегодно</w:t>
            </w:r>
          </w:p>
        </w:tc>
        <w:tc>
          <w:tcPr>
            <w:tcW w:w="411" w:type="dxa"/>
            <w:gridSpan w:val="19"/>
          </w:tcPr>
          <w:p w14:paraId="2CB354B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42009B8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85D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79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по охране объектов специализированными охранными организациями, монтаж </w:t>
            </w: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т/о домофона, безопасная школа, охрана средствами охранной сигнализации; техническое обслуживание средств охраны объектов: "тревожных кнопок", кнопок экстренного вызова полиции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4F1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D874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380073,6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D5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10 674,0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BB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10011,0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02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53012,5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DD0C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106783,8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CE9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76438,5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F8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123153,8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30C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992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образования города Курска, образовательные </w:t>
            </w: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43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антитеррористической безопасности образовательных организаций.</w:t>
            </w:r>
          </w:p>
          <w:p w14:paraId="4EB5221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образовательных </w:t>
            </w: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организаций, осуществляющих - техническое обслуживание средств охраны объектов, - 100% ежегодно</w:t>
            </w:r>
          </w:p>
        </w:tc>
        <w:tc>
          <w:tcPr>
            <w:tcW w:w="411" w:type="dxa"/>
            <w:gridSpan w:val="19"/>
          </w:tcPr>
          <w:p w14:paraId="15E9C46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2F3BBDF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A61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CC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зданий образовательных организаций средствами связи и их обслуживание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253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DC96" w14:textId="77777777" w:rsidR="00180A58" w:rsidRPr="00180A58" w:rsidRDefault="00235EA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20451,2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61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3 195,7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758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3576,1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3A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3946,9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0EAD" w14:textId="77777777" w:rsidR="00180A58" w:rsidRPr="00180A58" w:rsidRDefault="00235EA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4685,1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08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2097,9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31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2949,5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64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92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CEB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осуществляющих - оснащение зданий средствами связи,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020773D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A481E17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3FC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266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51D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C56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6282,9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9BC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B9C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646,8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D0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1472,5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FE4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1276,7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37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06A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215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088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220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безопасность работников в процессе их трудовой деятельности,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7B3EFBA0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DB92249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20A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D81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обязательным периодическим медицинским осмотрам работников образовательных организаций</w:t>
            </w:r>
          </w:p>
          <w:p w14:paraId="59AB15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F72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8B2C" w14:textId="77777777" w:rsidR="00180A58" w:rsidRPr="00180A58" w:rsidRDefault="00235EA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97185,6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FD3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13 972,3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EAF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15055,9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A98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19106,7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792E" w14:textId="77777777" w:rsidR="00180A58" w:rsidRPr="00180A58" w:rsidRDefault="00235EA1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23002,7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9FD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10836,4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FBE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15211,6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D65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800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5D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прохождение обязательных периодических медицинских осмотров работников, в общей численности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2293DE05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7F66D98" w14:textId="77777777" w:rsidTr="00C578DC">
        <w:trPr>
          <w:trHeight w:val="1532"/>
        </w:trPr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14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7.13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6AA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рациональной системы сбора, временного хранения, регулярного вывоза твердых и жидких коммунальных отходов и уборки территорий образовательных организаций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EA6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1635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50 838,0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D0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8 339,5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62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6324,5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DE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8026,3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BC47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8 967,7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BA8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7870,1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77A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11309,9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E92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72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299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санитарное состояние территорий, в общем количестве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01E48CB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685D536A" w14:textId="77777777" w:rsidTr="00C578DC"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2D6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6FF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работы по дезинфекции, дератизации и дезинсекции помещений муниципальных образовательных организаций</w:t>
            </w:r>
          </w:p>
          <w:p w14:paraId="12D5C66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202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9EB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11489,1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3DE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1 383,4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961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1562,1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B06C" w14:textId="77777777" w:rsidR="00180A58" w:rsidRPr="00180A58" w:rsidRDefault="00180A58" w:rsidP="006852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231</w:t>
            </w:r>
            <w:r w:rsidR="0068523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,9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DE5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2405,2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EDB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1825,5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78D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2000,0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189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2019 - 2024</w:t>
            </w: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F57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Курска, образовательные организации</w:t>
            </w: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31F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организаций, обеспечивающих проведение работы по дезинфекции, дератизации и дезинсекции помещений, в общем количестве образовательных организаций, - 100% ежегодно</w:t>
            </w:r>
          </w:p>
        </w:tc>
        <w:tc>
          <w:tcPr>
            <w:tcW w:w="411" w:type="dxa"/>
            <w:gridSpan w:val="19"/>
          </w:tcPr>
          <w:p w14:paraId="50F1D3F6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13A3FE08" w14:textId="77777777" w:rsidTr="00C578DC"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5FB8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A0153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работы, направленной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5D7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65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1 568,2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810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715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1 568,2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7C1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FFE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202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72E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DF5B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1864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образования города Курска, </w:t>
            </w:r>
            <w:proofErr w:type="spellStart"/>
            <w:proofErr w:type="gramStart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-тельные</w:t>
            </w:r>
            <w:proofErr w:type="gramEnd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231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1738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коронавирусной инфекции,-61 школа</w:t>
            </w:r>
          </w:p>
          <w:p w14:paraId="62190F2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7668201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CD8E2D7" w14:textId="77777777" w:rsidTr="00C578DC"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52D2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B13BF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E2B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CB9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8 233,0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424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F0A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8 233,0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CFA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F87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E4C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876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83D7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B60F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3C6F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4903AB8C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23D5E57A" w14:textId="77777777" w:rsidTr="00C578DC"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328C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C0FA0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587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FEC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9 801,2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37C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61F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9 801,2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6C65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177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E41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EDD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6A6CD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DE2C0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AE92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6EE0096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760AAAFF" w14:textId="77777777" w:rsidTr="00C578DC">
        <w:tc>
          <w:tcPr>
            <w:tcW w:w="23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D1353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задаче 7: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514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A8CD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1 1197 336,8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92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132 834,9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0E7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141489,9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ED4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205754,5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89AC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300 323,8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4CE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168059,2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DC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248874,5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89A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EC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2A2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719B8358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D5AF679" w14:textId="77777777" w:rsidTr="00C578DC">
        <w:tc>
          <w:tcPr>
            <w:tcW w:w="233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24EE55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C379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FCF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zh-CN"/>
              </w:rPr>
              <w:t>737078,1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051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122570,5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4B3B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89404,4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EF8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107990,7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C06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BEE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7AF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139037,5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382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30B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DD8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6269BBEA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3F4EA9E8" w14:textId="77777777" w:rsidTr="00C578DC">
        <w:trPr>
          <w:trHeight w:val="290"/>
        </w:trPr>
        <w:tc>
          <w:tcPr>
            <w:tcW w:w="233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3A1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CF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B2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683862,4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B6A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3F0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51090,5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A9B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153271,4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C313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7178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B999" w14:textId="77777777" w:rsidR="00180A58" w:rsidRPr="00180A58" w:rsidRDefault="00180A58" w:rsidP="00180A5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159833,5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F47A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DA9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A142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55FF5437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0DB9DF0" w14:textId="77777777" w:rsidTr="00C578DC"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00A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bookmarkStart w:id="11" w:name="sub_100000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программе:</w:t>
            </w:r>
            <w:bookmarkEnd w:id="11"/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23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3CD3" w14:textId="77777777" w:rsidR="00180A58" w:rsidRPr="00180A58" w:rsidRDefault="00DB3AFC" w:rsidP="00DB3A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36 346 157,7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2C83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5 466 860,7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90D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5 328753,7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FCC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6 763 352,8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C12C" w14:textId="77777777" w:rsidR="00180A58" w:rsidRPr="00180A58" w:rsidRDefault="00DB3AF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7 014 956,7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B5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5616726,2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3A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6155507,6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C6F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F06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F84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010FA939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3C81AB1" w14:textId="77777777" w:rsidTr="00C578DC">
        <w:tc>
          <w:tcPr>
            <w:tcW w:w="23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46DCC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bookmarkStart w:id="12" w:name="sub_100002"/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</w:t>
            </w:r>
            <w:bookmarkEnd w:id="12"/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76E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Курска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0189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9 750 387,9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D69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1 642 224,8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0EF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1 510 403,8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BE8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1 805 774,9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D547" w14:textId="77777777" w:rsidR="00180A58" w:rsidRPr="00180A58" w:rsidRDefault="00955512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1 924 796,8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BA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1189616,6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1677571,0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196D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41D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B2E3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6EB57EA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5034C046" w14:textId="77777777" w:rsidTr="00C578DC">
        <w:tc>
          <w:tcPr>
            <w:tcW w:w="233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EB4CC4B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4AD7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DBAB" w14:textId="77777777" w:rsidR="00180A58" w:rsidRPr="00180A58" w:rsidRDefault="00DB3AF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24 166 007,6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067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3 492 650,3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BB4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3 523534,3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8DA2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4 517 685,2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41B7" w14:textId="77777777" w:rsidR="00180A58" w:rsidRPr="00180A58" w:rsidRDefault="00DB3AFC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4 595 144,1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D65C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4017639,3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48D6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4019354,4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032C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891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57C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60CA6941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0BFBB23C" w14:textId="77777777" w:rsidTr="00C578DC">
        <w:tc>
          <w:tcPr>
            <w:tcW w:w="233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2C1193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406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8436" w14:textId="77777777" w:rsidR="00180A58" w:rsidRPr="00180A58" w:rsidRDefault="00B26EAB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2184194,6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BD38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294 900,00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F0A0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257730,0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F774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401 586,8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E1FF" w14:textId="77777777" w:rsidR="00180A58" w:rsidRPr="00180A58" w:rsidRDefault="00B26EAB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450652,3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F111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365106,8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F5B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414218,7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2D77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3314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20E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6B0A7A1E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  <w:tr w:rsidR="00180A58" w:rsidRPr="00180A58" w14:paraId="429C0E57" w14:textId="77777777" w:rsidTr="00C578DC">
        <w:trPr>
          <w:trHeight w:val="691"/>
        </w:trPr>
        <w:tc>
          <w:tcPr>
            <w:tcW w:w="233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5979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613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полученные от приносящей доход деятельности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F775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245567,6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2F1A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37 085,6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4CBFE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37 085,6</w:t>
            </w:r>
          </w:p>
        </w:tc>
        <w:tc>
          <w:tcPr>
            <w:tcW w:w="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970D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38305,9</w:t>
            </w:r>
          </w:p>
        </w:tc>
        <w:tc>
          <w:tcPr>
            <w:tcW w:w="10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CE5F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44 363,5</w:t>
            </w:r>
          </w:p>
        </w:tc>
        <w:tc>
          <w:tcPr>
            <w:tcW w:w="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0E11" w14:textId="77777777" w:rsidR="00180A58" w:rsidRPr="00180A58" w:rsidRDefault="00180A58" w:rsidP="00180A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44363,5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9040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44363,5</w:t>
            </w:r>
          </w:p>
        </w:tc>
        <w:tc>
          <w:tcPr>
            <w:tcW w:w="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9436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8E7F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425E6D" w14:textId="77777777" w:rsidR="00180A58" w:rsidRPr="00180A58" w:rsidRDefault="00180A58" w:rsidP="00180A58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4F98" w14:textId="77777777" w:rsidR="00180A58" w:rsidRPr="00180A58" w:rsidRDefault="00180A58" w:rsidP="00180A5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19"/>
          </w:tcPr>
          <w:p w14:paraId="11534573" w14:textId="77777777" w:rsidR="00180A58" w:rsidRPr="00180A58" w:rsidRDefault="00180A58" w:rsidP="00180A58">
            <w:pPr>
              <w:widowControl w:val="0"/>
              <w:suppressAutoHyphens/>
              <w:spacing w:after="160" w:line="259" w:lineRule="auto"/>
            </w:pPr>
          </w:p>
        </w:tc>
      </w:tr>
    </w:tbl>
    <w:p w14:paraId="77DEF6F8" w14:textId="77777777" w:rsidR="006E6508" w:rsidRDefault="00180A58" w:rsidP="00180A58">
      <w:p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6E6508">
          <w:headerReference w:type="default" r:id="rId14"/>
          <w:pgSz w:w="16838" w:h="11906" w:orient="landscape"/>
          <w:pgMar w:top="1701" w:right="678" w:bottom="850" w:left="1134" w:header="708" w:footer="0" w:gutter="0"/>
          <w:cols w:space="720"/>
          <w:formProt w:val="0"/>
          <w:docGrid w:linePitch="360" w:charSpace="8192"/>
        </w:sectPr>
      </w:pPr>
      <w:r w:rsidRPr="00180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E5251">
        <w:rPr>
          <w:rFonts w:ascii="Times New Roman" w:hAnsi="Times New Roman" w:cs="Times New Roman"/>
          <w:sz w:val="24"/>
          <w:szCs w:val="24"/>
        </w:rPr>
        <w:t>»</w:t>
      </w:r>
    </w:p>
    <w:p w14:paraId="3FB5805B" w14:textId="77777777" w:rsidR="00FE5251" w:rsidRDefault="00FE5251" w:rsidP="00FE52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0" w:type="dxa"/>
        <w:jc w:val="right"/>
        <w:tblLook w:val="04A0" w:firstRow="1" w:lastRow="0" w:firstColumn="1" w:lastColumn="0" w:noHBand="0" w:noVBand="1"/>
      </w:tblPr>
      <w:tblGrid>
        <w:gridCol w:w="4800"/>
      </w:tblGrid>
      <w:tr w:rsidR="00FE5251" w:rsidRPr="00FE5251" w14:paraId="648BB401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B11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FE5251" w:rsidRPr="00FE5251" w14:paraId="41924BD6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97B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FE5251" w:rsidRPr="00FE5251" w14:paraId="1495CA34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6A7" w14:textId="093F610B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</w:t>
            </w:r>
            <w:r w:rsidR="00F2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трации города Курска</w:t>
            </w:r>
          </w:p>
        </w:tc>
      </w:tr>
      <w:tr w:rsidR="00FE5251" w:rsidRPr="00FE5251" w14:paraId="753A2292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F5F2" w14:textId="00245BE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F2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2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</w:t>
            </w:r>
            <w:r w:rsidR="00F21451"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F2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E5251" w:rsidRPr="00FE5251" w14:paraId="3DDD9BFB" w14:textId="77777777" w:rsidTr="00FE5251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D30" w14:textId="03F72DA3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2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  <w:p w14:paraId="783147E8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A07796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1862F9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 2</w:t>
            </w:r>
          </w:p>
          <w:p w14:paraId="6A99CE1C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14:paraId="2984F857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образования в городе </w:t>
            </w:r>
          </w:p>
          <w:p w14:paraId="6D37F838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Курске на 2019-2024 годы</w:t>
            </w:r>
          </w:p>
          <w:p w14:paraId="173A7BA6" w14:textId="77777777" w:rsidR="00FE5251" w:rsidRPr="001F68BB" w:rsidRDefault="00FE5251" w:rsidP="00FE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A65A29" w14:textId="77777777" w:rsidR="00FE5251" w:rsidRPr="001F68BB" w:rsidRDefault="00FE5251" w:rsidP="00FE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B5B1CA" w14:textId="77777777" w:rsidR="00FE5251" w:rsidRDefault="00FE5251" w:rsidP="00552CD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288C5" w14:textId="77777777" w:rsidR="00AD0CF3" w:rsidRPr="00180A58" w:rsidRDefault="00AD0CF3" w:rsidP="00AD0CF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</w:t>
      </w:r>
    </w:p>
    <w:p w14:paraId="26F5C71C" w14:textId="77777777" w:rsidR="00AD0CF3" w:rsidRPr="00180A58" w:rsidRDefault="00AD0CF3" w:rsidP="00AD0CF3">
      <w:pPr>
        <w:shd w:val="clear" w:color="auto" w:fill="FFFFFF"/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18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«Развитие образования в городе Курске на 2019 - 2024 годы»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5"/>
        <w:gridCol w:w="1692"/>
        <w:gridCol w:w="1593"/>
        <w:gridCol w:w="1590"/>
        <w:gridCol w:w="1593"/>
        <w:gridCol w:w="1403"/>
        <w:gridCol w:w="1782"/>
        <w:gridCol w:w="1797"/>
        <w:gridCol w:w="51"/>
      </w:tblGrid>
      <w:tr w:rsidR="00AD0CF3" w:rsidRPr="00180A58" w14:paraId="3C6CE4A9" w14:textId="77777777" w:rsidTr="00F21451">
        <w:tc>
          <w:tcPr>
            <w:tcW w:w="1173" w:type="pct"/>
            <w:tcBorders>
              <w:bottom w:val="single" w:sz="6" w:space="0" w:color="000000"/>
            </w:tcBorders>
            <w:shd w:val="clear" w:color="auto" w:fill="FFFFFF"/>
          </w:tcPr>
          <w:p w14:paraId="3DE432F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63" w:type="pct"/>
            <w:tcBorders>
              <w:bottom w:val="single" w:sz="6" w:space="0" w:color="000000"/>
            </w:tcBorders>
            <w:shd w:val="clear" w:color="auto" w:fill="FFFFFF"/>
          </w:tcPr>
          <w:p w14:paraId="76843DF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3247" w:type="pct"/>
            <w:gridSpan w:val="6"/>
            <w:tcBorders>
              <w:bottom w:val="single" w:sz="6" w:space="0" w:color="000000"/>
            </w:tcBorders>
            <w:shd w:val="clear" w:color="auto" w:fill="FFFFFF"/>
          </w:tcPr>
          <w:p w14:paraId="4A4A1FD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 руб.)</w:t>
            </w:r>
          </w:p>
        </w:tc>
        <w:tc>
          <w:tcPr>
            <w:tcW w:w="17" w:type="pct"/>
          </w:tcPr>
          <w:p w14:paraId="18B39521" w14:textId="77777777" w:rsidR="00AD0CF3" w:rsidRPr="00180A58" w:rsidRDefault="00AD0CF3" w:rsidP="00C578DC">
            <w:pPr>
              <w:widowControl w:val="0"/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CF3" w:rsidRPr="00180A58" w14:paraId="44AC6878" w14:textId="77777777" w:rsidTr="00F21451">
        <w:trPr>
          <w:trHeight w:val="240"/>
        </w:trPr>
        <w:tc>
          <w:tcPr>
            <w:tcW w:w="11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8D00C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63ED3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период реализации Программы</w:t>
            </w:r>
          </w:p>
        </w:tc>
        <w:tc>
          <w:tcPr>
            <w:tcW w:w="326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155A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годам:</w:t>
            </w:r>
          </w:p>
          <w:p w14:paraId="5A8F408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D0CF3" w:rsidRPr="00180A58" w14:paraId="4B5A0341" w14:textId="77777777" w:rsidTr="00F21451">
        <w:trPr>
          <w:trHeight w:val="327"/>
        </w:trPr>
        <w:tc>
          <w:tcPr>
            <w:tcW w:w="11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30981D" w14:textId="77777777" w:rsidR="00AD0CF3" w:rsidRPr="00180A58" w:rsidRDefault="00AD0CF3" w:rsidP="00C57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48662D" w14:textId="77777777" w:rsidR="00AD0CF3" w:rsidRPr="00180A58" w:rsidRDefault="00AD0CF3" w:rsidP="00C57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84BDC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71C86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20C43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138A4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ACB70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5CA2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AD0CF3" w:rsidRPr="00180A58" w14:paraId="10CB8A45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3BA57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14:paraId="2647795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068713" w14:textId="77777777" w:rsidR="00AD0CF3" w:rsidRPr="00180A58" w:rsidRDefault="00E01F19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36 346 157,7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78AB8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5 466 860.7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59732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5 328 753,7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A249A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6 763 352,8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EF3F0B" w14:textId="77777777" w:rsidR="00AD0CF3" w:rsidRPr="00180A58" w:rsidRDefault="00E01F19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7 014 956,7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23A2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5 616 726,2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DA3A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6 155 507,6</w:t>
            </w:r>
          </w:p>
        </w:tc>
      </w:tr>
      <w:tr w:rsidR="00AD0CF3" w:rsidRPr="00180A58" w14:paraId="1699E761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843BD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4AF807C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  <w:lang w:eastAsia="zh-CN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4F86DC" w14:textId="77777777" w:rsidR="00AD0CF3" w:rsidRPr="00180A58" w:rsidRDefault="007D3EBD" w:rsidP="00E01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34 53</w:t>
            </w:r>
            <w:r w:rsidR="00E01F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2 667,0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F55B6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4 721 174,0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C10C3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5 261 949,1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F370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6 363  352,8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EE2012" w14:textId="77777777" w:rsidR="00AD0CF3" w:rsidRPr="00180A58" w:rsidRDefault="00E01F19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6 413 957</w:t>
            </w:r>
            <w:r w:rsidR="007D3EB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510BE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5 616 726,2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3AEE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6 155 507,6</w:t>
            </w:r>
          </w:p>
        </w:tc>
      </w:tr>
      <w:tr w:rsidR="00AD0CF3" w:rsidRPr="00180A58" w14:paraId="04F769C7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4E39B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084A1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1 673 441,1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101C5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672 441,7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1B2AD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4744A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400 000,0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21D6F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600 999,4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40BE5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2C5B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79BF68A9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A1B38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716A1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73 245,0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0077C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73 245.0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FF212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A86AB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124D7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31978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0029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0B8779F9" w14:textId="77777777" w:rsidTr="00F21451">
        <w:trPr>
          <w:trHeight w:val="500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1F227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7B026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66 804,6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91AD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68A2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66 804,6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8E1BC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CBC06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A15B4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88D0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200CB6B5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5F07E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Курска,</w:t>
            </w:r>
          </w:p>
          <w:p w14:paraId="43BFA0A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822DA9" w14:textId="77777777" w:rsidR="00AD0CF3" w:rsidRPr="00180A58" w:rsidRDefault="007D3E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9 750 387,9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1E78D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1 642 224.8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0DF49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1 510 403,8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6E338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1 805 774,9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CBD7A" w14:textId="77777777" w:rsidR="00AD0CF3" w:rsidRPr="00180A58" w:rsidRDefault="007D3E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1  924 796,8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BDEAE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1 189 616,6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A7EB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1 677 571,0</w:t>
            </w:r>
          </w:p>
        </w:tc>
      </w:tr>
      <w:tr w:rsidR="00AD0CF3" w:rsidRPr="00180A58" w14:paraId="1612CE70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CA116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3D095EA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  <w:lang w:eastAsia="zh-CN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7FF64B" w14:textId="77777777" w:rsidR="00AD0CF3" w:rsidRPr="00180A58" w:rsidRDefault="007D3E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9 409 130,6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1870B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1 398 369.8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A9E62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1 483 071,50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EFBB7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1 777 774,9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88945" w14:textId="77777777" w:rsidR="00AD0CF3" w:rsidRPr="00180A58" w:rsidRDefault="007D3E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1 882 726,8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B6F44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1 189 616,6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559C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1 677 571,0</w:t>
            </w:r>
          </w:p>
        </w:tc>
      </w:tr>
      <w:tr w:rsidR="00AD0CF3" w:rsidRPr="00180A58" w14:paraId="6A1398E6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8664A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D0E6F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296 680,0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A3CD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226 610,0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D088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7C152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28 000,0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36BC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42 070,0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8A948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FB8D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383AD888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DDAC9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33BC9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D666C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3211E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E484B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C4E94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61F7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2B80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30333C72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91BA2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9EBDA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27 332,3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DEDA4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68C67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27 332,3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93641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7335B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0C79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6778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715780E5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2BE2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</w:t>
            </w:r>
          </w:p>
          <w:p w14:paraId="5666993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11B1A5" w14:textId="77777777" w:rsidR="00AD0CF3" w:rsidRPr="00180A58" w:rsidRDefault="00C66DA0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24 166 007,6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D8E3C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3 492 650.3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A7252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3 523 534,3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493DA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4  517 685,2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D0276F" w14:textId="77777777" w:rsidR="00AD0CF3" w:rsidRPr="00180A58" w:rsidRDefault="00C66DA0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4 595 144,1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85A46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4 017 639,3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06CB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4 019 354,4</w:t>
            </w:r>
          </w:p>
        </w:tc>
      </w:tr>
      <w:tr w:rsidR="00AD0CF3" w:rsidRPr="00180A58" w14:paraId="3FEC4E2D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F8B7E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B48D69" w14:textId="77777777" w:rsidR="00AD0CF3" w:rsidRPr="00180A58" w:rsidRDefault="00095DD4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22 965 370,5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A1C33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3 262 414.9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CB1F8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3 484 062,0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852BF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4 145 685,2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F4D6A2" w14:textId="77777777" w:rsidR="00AD0CF3" w:rsidRPr="00180A58" w:rsidRDefault="00C66DA0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4  036 214,7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AE34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4 017 639,3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D561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4 019 354,4</w:t>
            </w:r>
          </w:p>
        </w:tc>
      </w:tr>
      <w:tr w:rsidR="00AD0CF3" w:rsidRPr="00180A58" w14:paraId="5B96B649" w14:textId="77777777" w:rsidTr="00F21451">
        <w:trPr>
          <w:trHeight w:val="371"/>
        </w:trPr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7FF96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90A5B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1 105 164,8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320C2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174 235,4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0960F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D9453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372 000,0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41EB6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558 929,4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F0E21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ED9D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2416A9A3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DBF16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 и развития дорожной сети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C9B37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F5F5E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E68E1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E5913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0015A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4AEC5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90B6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196432BD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768F6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69582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39 472,3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67F7A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93DA6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39 472,3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2F092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7FAFC7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875A7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6FDD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3F673097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FB412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бюджет,</w:t>
            </w:r>
          </w:p>
          <w:p w14:paraId="48FF030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241488" w14:textId="77777777" w:rsidR="00AD0CF3" w:rsidRPr="00180A58" w:rsidRDefault="001302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2 184 194,6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34A25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294 900.0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43A91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257730,0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BB6D0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401 586,8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52F89E" w14:textId="77777777" w:rsidR="00AD0CF3" w:rsidRPr="00180A58" w:rsidRDefault="00200188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450 652,3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18930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365 106,8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D2DEA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414 218,7</w:t>
            </w:r>
          </w:p>
        </w:tc>
      </w:tr>
      <w:tr w:rsidR="00AD0CF3" w:rsidRPr="00180A58" w14:paraId="3215000D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BFEEB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36B95B" w14:textId="77777777" w:rsidR="00AD0CF3" w:rsidRPr="00180A58" w:rsidRDefault="001302BD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1 912 598,3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7192BB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23 303,7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16CC0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257 730,0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9E0CE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401 586,8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632D0E" w14:textId="77777777" w:rsidR="00AD0CF3" w:rsidRPr="00180A58" w:rsidRDefault="00200188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450 652,3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44B2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365106,8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4D60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414218,7</w:t>
            </w:r>
          </w:p>
        </w:tc>
      </w:tr>
      <w:tr w:rsidR="00AD0CF3" w:rsidRPr="00180A58" w14:paraId="519036B5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AFBD46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FD1C5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6183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271 596,3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4CD11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FF80E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020F3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0F7CC3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22A5E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0CF3" w:rsidRPr="00180A58" w14:paraId="782CF5E6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8FA07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полученные от приносящей доход деятельности, в том числе: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0AA4A2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245 567,6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5A9A5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DEE97F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B07F7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38 305,9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17836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19BC18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1DA34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</w:tr>
      <w:tr w:rsidR="00AD0CF3" w:rsidRPr="00180A58" w14:paraId="0878CEA2" w14:textId="77777777" w:rsidTr="00F21451"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E25FE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85272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245 567,6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3C2371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286DD5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37 085.6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A5EAC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38 305,9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DE9B3D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F65A30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  <w:tc>
          <w:tcPr>
            <w:tcW w:w="6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EEB3E9" w14:textId="77777777" w:rsidR="00AD0CF3" w:rsidRPr="00180A58" w:rsidRDefault="00AD0CF3" w:rsidP="00C578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0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44363,5</w:t>
            </w:r>
          </w:p>
        </w:tc>
      </w:tr>
    </w:tbl>
    <w:p w14:paraId="7FF83CA3" w14:textId="489E99A3" w:rsidR="006E6508" w:rsidRPr="00180A58" w:rsidRDefault="00AD0CF3" w:rsidP="00F21451">
      <w:pPr>
        <w:rPr>
          <w:rFonts w:ascii="Times New Roman" w:hAnsi="Times New Roman" w:cs="Times New Roman"/>
          <w:sz w:val="24"/>
          <w:szCs w:val="24"/>
        </w:rPr>
        <w:sectPr w:rsidR="006E6508" w:rsidRPr="00180A58">
          <w:pgSz w:w="16838" w:h="11906" w:orient="landscape"/>
          <w:pgMar w:top="1701" w:right="678" w:bottom="850" w:left="1134" w:header="708" w:footer="0" w:gutter="0"/>
          <w:cols w:space="720"/>
          <w:formProt w:val="0"/>
          <w:docGrid w:linePitch="360" w:charSpace="8192"/>
        </w:sectPr>
      </w:pPr>
      <w:r w:rsidRPr="0018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251">
        <w:rPr>
          <w:rFonts w:ascii="Times New Roman" w:hAnsi="Times New Roman" w:cs="Times New Roman"/>
          <w:sz w:val="24"/>
          <w:szCs w:val="24"/>
        </w:rPr>
        <w:t xml:space="preserve">        »</w:t>
      </w:r>
      <w:r w:rsidRPr="00180A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3B3D89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 w:firstLine="720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08B4A895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к постановлению</w:t>
      </w:r>
    </w:p>
    <w:p w14:paraId="15B420B1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да Курска</w:t>
      </w:r>
    </w:p>
    <w:p w14:paraId="3A56E17F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    »___________ 2022 года</w:t>
      </w:r>
    </w:p>
    <w:p w14:paraId="32158BA5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176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</w:t>
      </w:r>
    </w:p>
    <w:p w14:paraId="7F9B0FDB" w14:textId="77777777" w:rsidR="00180A58" w:rsidRPr="00180A58" w:rsidRDefault="00180A58" w:rsidP="00180A58">
      <w:pPr>
        <w:widowControl w:val="0"/>
        <w:suppressAutoHyphens/>
        <w:spacing w:after="0" w:line="240" w:lineRule="auto"/>
        <w:ind w:left="10206"/>
        <w:rPr>
          <w:rFonts w:ascii="Calibri" w:eastAsia="Times New Roman" w:hAnsi="Calibri" w:cs="Calibri"/>
          <w:szCs w:val="20"/>
          <w:lang w:eastAsia="zh-CN"/>
        </w:rPr>
      </w:pPr>
    </w:p>
    <w:p w14:paraId="7ABC395E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12616"/>
        <w:jc w:val="center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14:paraId="21F1D23F" w14:textId="77777777" w:rsidR="00180A58" w:rsidRPr="00180A58" w:rsidRDefault="00180A58" w:rsidP="00180A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51B818B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58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ЖЕНИЕ 2</w:t>
      </w:r>
    </w:p>
    <w:p w14:paraId="1B45965A" w14:textId="77777777" w:rsidR="00180A58" w:rsidRPr="00180A58" w:rsidRDefault="00180A58" w:rsidP="00180A58">
      <w:pPr>
        <w:widowControl w:val="0"/>
        <w:suppressAutoHyphens/>
        <w:spacing w:after="0" w:line="216" w:lineRule="auto"/>
        <w:ind w:left="11340" w:right="-142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Развитие образования в </w:t>
      </w:r>
      <w:r w:rsidRPr="0018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 Курске на 2019-2024 годы</w:t>
      </w:r>
    </w:p>
    <w:p w14:paraId="57A5C0E7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0CE63F54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14:paraId="78183215" w14:textId="77777777" w:rsidR="00180A58" w:rsidRPr="00180A58" w:rsidRDefault="00180A58" w:rsidP="00180A58">
      <w:pPr>
        <w:widowControl w:val="0"/>
        <w:suppressAutoHyphens/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80A58" w:rsidRPr="0018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A909" w14:textId="77777777" w:rsidR="005A702B" w:rsidRDefault="005A702B">
      <w:pPr>
        <w:spacing w:after="0" w:line="240" w:lineRule="auto"/>
      </w:pPr>
      <w:r>
        <w:separator/>
      </w:r>
    </w:p>
  </w:endnote>
  <w:endnote w:type="continuationSeparator" w:id="0">
    <w:p w14:paraId="533ADB66" w14:textId="77777777" w:rsidR="005A702B" w:rsidRDefault="005A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2035" w14:textId="77777777" w:rsidR="005A702B" w:rsidRDefault="005A702B">
      <w:pPr>
        <w:spacing w:after="0" w:line="240" w:lineRule="auto"/>
      </w:pPr>
      <w:r>
        <w:separator/>
      </w:r>
    </w:p>
  </w:footnote>
  <w:footnote w:type="continuationSeparator" w:id="0">
    <w:p w14:paraId="2DCFED46" w14:textId="77777777" w:rsidR="005A702B" w:rsidRDefault="005A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EE73" w14:textId="29A17E3A" w:rsidR="00552CDF" w:rsidRPr="00552CDF" w:rsidRDefault="00552CD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14:paraId="4377634E" w14:textId="77777777" w:rsidR="00552CDF" w:rsidRDefault="00552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0"/>
      <w:docPartObj>
        <w:docPartGallery w:val="Page Numbers (Top of Page)"/>
        <w:docPartUnique/>
      </w:docPartObj>
    </w:sdtPr>
    <w:sdtContent>
      <w:p w14:paraId="11AC48C1" w14:textId="77777777" w:rsidR="00552CDF" w:rsidRDefault="00552CDF">
        <w:pPr>
          <w:pStyle w:val="1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68BB">
          <w:rPr>
            <w:noProof/>
          </w:rPr>
          <w:t>48</w:t>
        </w:r>
        <w:r>
          <w:rPr>
            <w:noProof/>
          </w:rPr>
          <w:fldChar w:fldCharType="end"/>
        </w:r>
      </w:p>
      <w:p w14:paraId="196FD89A" w14:textId="77777777" w:rsidR="00552CDF" w:rsidRDefault="00000000">
        <w:pPr>
          <w:pStyle w:val="1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1A9"/>
    <w:multiLevelType w:val="multilevel"/>
    <w:tmpl w:val="5AA270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B404FB"/>
    <w:multiLevelType w:val="multilevel"/>
    <w:tmpl w:val="6FA8F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0714246">
    <w:abstractNumId w:val="0"/>
  </w:num>
  <w:num w:numId="2" w16cid:durableId="149356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58"/>
    <w:rsid w:val="00015DFA"/>
    <w:rsid w:val="00095DD4"/>
    <w:rsid w:val="00111656"/>
    <w:rsid w:val="001302BD"/>
    <w:rsid w:val="00165F68"/>
    <w:rsid w:val="00180398"/>
    <w:rsid w:val="00180A58"/>
    <w:rsid w:val="001A542C"/>
    <w:rsid w:val="001B5C0F"/>
    <w:rsid w:val="001F68BB"/>
    <w:rsid w:val="00200188"/>
    <w:rsid w:val="00235EA1"/>
    <w:rsid w:val="00264BF7"/>
    <w:rsid w:val="002B663E"/>
    <w:rsid w:val="002D01A8"/>
    <w:rsid w:val="00301BD6"/>
    <w:rsid w:val="00323318"/>
    <w:rsid w:val="00370DC2"/>
    <w:rsid w:val="003F342F"/>
    <w:rsid w:val="004207B1"/>
    <w:rsid w:val="00423455"/>
    <w:rsid w:val="004730D1"/>
    <w:rsid w:val="004900EE"/>
    <w:rsid w:val="004A05B6"/>
    <w:rsid w:val="004E4056"/>
    <w:rsid w:val="005512DF"/>
    <w:rsid w:val="00552CDF"/>
    <w:rsid w:val="0058698D"/>
    <w:rsid w:val="005869F4"/>
    <w:rsid w:val="005A702B"/>
    <w:rsid w:val="00630BB6"/>
    <w:rsid w:val="00651047"/>
    <w:rsid w:val="00685235"/>
    <w:rsid w:val="006A28CB"/>
    <w:rsid w:val="006A58A2"/>
    <w:rsid w:val="006B4363"/>
    <w:rsid w:val="006E6508"/>
    <w:rsid w:val="007147E0"/>
    <w:rsid w:val="00752F63"/>
    <w:rsid w:val="007A71AD"/>
    <w:rsid w:val="007C73E3"/>
    <w:rsid w:val="007D1132"/>
    <w:rsid w:val="007D3EBD"/>
    <w:rsid w:val="008250C1"/>
    <w:rsid w:val="00832BCE"/>
    <w:rsid w:val="00872B0D"/>
    <w:rsid w:val="00874E18"/>
    <w:rsid w:val="00955512"/>
    <w:rsid w:val="00A323F5"/>
    <w:rsid w:val="00A62913"/>
    <w:rsid w:val="00A70133"/>
    <w:rsid w:val="00A75530"/>
    <w:rsid w:val="00AC675D"/>
    <w:rsid w:val="00AD0CF3"/>
    <w:rsid w:val="00AE1512"/>
    <w:rsid w:val="00AE4E34"/>
    <w:rsid w:val="00AE546C"/>
    <w:rsid w:val="00B065E3"/>
    <w:rsid w:val="00B26EAB"/>
    <w:rsid w:val="00B46CDE"/>
    <w:rsid w:val="00B62F4F"/>
    <w:rsid w:val="00B9791F"/>
    <w:rsid w:val="00BA0C99"/>
    <w:rsid w:val="00C142E4"/>
    <w:rsid w:val="00C3574A"/>
    <w:rsid w:val="00C578DC"/>
    <w:rsid w:val="00C66DA0"/>
    <w:rsid w:val="00C73EB1"/>
    <w:rsid w:val="00CA0377"/>
    <w:rsid w:val="00CC3EB1"/>
    <w:rsid w:val="00D6235D"/>
    <w:rsid w:val="00D73D9B"/>
    <w:rsid w:val="00D86C68"/>
    <w:rsid w:val="00DB3AFC"/>
    <w:rsid w:val="00DE3C57"/>
    <w:rsid w:val="00DE3FB0"/>
    <w:rsid w:val="00E01F19"/>
    <w:rsid w:val="00E457A0"/>
    <w:rsid w:val="00F21451"/>
    <w:rsid w:val="00F32EA2"/>
    <w:rsid w:val="00F5320B"/>
    <w:rsid w:val="00F626FA"/>
    <w:rsid w:val="00FA0E37"/>
    <w:rsid w:val="00FC09E6"/>
    <w:rsid w:val="00FE5251"/>
    <w:rsid w:val="00FE60D0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FAD0"/>
  <w15:docId w15:val="{773D88FD-4929-4AF0-AB87-E3330A7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0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80A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A58"/>
  </w:style>
  <w:style w:type="character" w:customStyle="1" w:styleId="12">
    <w:name w:val="Верхний колонтитул Знак1"/>
    <w:basedOn w:val="a0"/>
    <w:link w:val="a3"/>
    <w:qFormat/>
    <w:rsid w:val="00180A58"/>
    <w:rPr>
      <w:rFonts w:ascii="Tahoma" w:eastAsia="Times New Roman" w:hAnsi="Tahoma" w:cs="Tahoma"/>
      <w:sz w:val="16"/>
      <w:szCs w:val="16"/>
      <w:lang w:eastAsia="zh-CN"/>
    </w:rPr>
  </w:style>
  <w:style w:type="paragraph" w:styleId="a3">
    <w:name w:val="header"/>
    <w:basedOn w:val="a"/>
    <w:link w:val="12"/>
    <w:uiPriority w:val="99"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180A58"/>
  </w:style>
  <w:style w:type="paragraph" w:customStyle="1" w:styleId="a5">
    <w:name w:val="Нормальный (таблица)"/>
    <w:basedOn w:val="a"/>
    <w:next w:val="a"/>
    <w:uiPriority w:val="99"/>
    <w:qFormat/>
    <w:rsid w:val="00180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18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180A5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180A5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180A58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a">
    <w:name w:val="Нижний колонтитул Знак"/>
    <w:basedOn w:val="a0"/>
    <w:link w:val="a9"/>
    <w:qFormat/>
    <w:rsid w:val="00180A58"/>
  </w:style>
  <w:style w:type="character" w:customStyle="1" w:styleId="2">
    <w:name w:val="Заголовок 2 Знак"/>
    <w:basedOn w:val="a0"/>
    <w:link w:val="21"/>
    <w:qFormat/>
    <w:rsid w:val="00180A5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31"/>
    <w:qFormat/>
    <w:rsid w:val="00180A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link w:val="41"/>
    <w:qFormat/>
    <w:rsid w:val="00180A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180A58"/>
    <w:rPr>
      <w:rFonts w:ascii="Symbol" w:hAnsi="Symbol" w:cs="Symbol"/>
    </w:rPr>
  </w:style>
  <w:style w:type="character" w:customStyle="1" w:styleId="WW8Num1z1">
    <w:name w:val="WW8Num1z1"/>
    <w:qFormat/>
    <w:rsid w:val="00180A58"/>
    <w:rPr>
      <w:rFonts w:cs="Times New Roman"/>
    </w:rPr>
  </w:style>
  <w:style w:type="character" w:customStyle="1" w:styleId="WW8Num2z0">
    <w:name w:val="WW8Num2z0"/>
    <w:qFormat/>
    <w:rsid w:val="00180A58"/>
  </w:style>
  <w:style w:type="character" w:customStyle="1" w:styleId="WW8Num2z1">
    <w:name w:val="WW8Num2z1"/>
    <w:qFormat/>
    <w:rsid w:val="00180A58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qFormat/>
    <w:rsid w:val="00180A58"/>
  </w:style>
  <w:style w:type="character" w:customStyle="1" w:styleId="WW8Num2z3">
    <w:name w:val="WW8Num2z3"/>
    <w:qFormat/>
    <w:rsid w:val="00180A58"/>
  </w:style>
  <w:style w:type="character" w:customStyle="1" w:styleId="WW8Num2z4">
    <w:name w:val="WW8Num2z4"/>
    <w:qFormat/>
    <w:rsid w:val="00180A58"/>
  </w:style>
  <w:style w:type="character" w:customStyle="1" w:styleId="WW8Num2z5">
    <w:name w:val="WW8Num2z5"/>
    <w:qFormat/>
    <w:rsid w:val="00180A58"/>
  </w:style>
  <w:style w:type="character" w:customStyle="1" w:styleId="WW8Num2z6">
    <w:name w:val="WW8Num2z6"/>
    <w:qFormat/>
    <w:rsid w:val="00180A58"/>
  </w:style>
  <w:style w:type="character" w:customStyle="1" w:styleId="WW8Num2z7">
    <w:name w:val="WW8Num2z7"/>
    <w:qFormat/>
    <w:rsid w:val="00180A58"/>
  </w:style>
  <w:style w:type="character" w:customStyle="1" w:styleId="WW8Num2z8">
    <w:name w:val="WW8Num2z8"/>
    <w:qFormat/>
    <w:rsid w:val="00180A58"/>
  </w:style>
  <w:style w:type="character" w:customStyle="1" w:styleId="13">
    <w:name w:val="Основной шрифт абзаца1"/>
    <w:qFormat/>
    <w:rsid w:val="00180A58"/>
  </w:style>
  <w:style w:type="character" w:customStyle="1" w:styleId="apple-converted-space">
    <w:name w:val="apple-converted-space"/>
    <w:basedOn w:val="13"/>
    <w:qFormat/>
    <w:rsid w:val="00180A58"/>
  </w:style>
  <w:style w:type="character" w:customStyle="1" w:styleId="-">
    <w:name w:val="Интернет-ссылка"/>
    <w:rsid w:val="00180A58"/>
    <w:rPr>
      <w:color w:val="0000FF"/>
      <w:u w:val="single"/>
    </w:rPr>
  </w:style>
  <w:style w:type="character" w:customStyle="1" w:styleId="ab">
    <w:name w:val="Цветовое выделение"/>
    <w:uiPriority w:val="99"/>
    <w:qFormat/>
    <w:rsid w:val="00180A58"/>
    <w:rPr>
      <w:b/>
      <w:color w:val="26282F"/>
    </w:rPr>
  </w:style>
  <w:style w:type="character" w:customStyle="1" w:styleId="ac">
    <w:name w:val="Гипертекстовая ссылка"/>
    <w:uiPriority w:val="99"/>
    <w:qFormat/>
    <w:rsid w:val="00180A58"/>
    <w:rPr>
      <w:rFonts w:cs="Times New Roman"/>
      <w:b/>
      <w:color w:val="106BBE"/>
    </w:rPr>
  </w:style>
  <w:style w:type="character" w:customStyle="1" w:styleId="ad">
    <w:name w:val="Цветовое выделение для Текст"/>
    <w:qFormat/>
    <w:rsid w:val="00180A58"/>
    <w:rPr>
      <w:rFonts w:ascii="Times New Roman CYR" w:hAnsi="Times New Roman CYR" w:cs="Times New Roman CYR"/>
    </w:rPr>
  </w:style>
  <w:style w:type="character" w:styleId="ae">
    <w:name w:val="Emphasis"/>
    <w:qFormat/>
    <w:rsid w:val="00180A58"/>
    <w:rPr>
      <w:i/>
      <w:iCs/>
    </w:rPr>
  </w:style>
  <w:style w:type="character" w:customStyle="1" w:styleId="highlightsearch">
    <w:name w:val="highlightsearch"/>
    <w:qFormat/>
    <w:rsid w:val="00180A58"/>
  </w:style>
  <w:style w:type="character" w:customStyle="1" w:styleId="af">
    <w:name w:val="Без интервала Знак"/>
    <w:qFormat/>
    <w:rsid w:val="00180A58"/>
    <w:rPr>
      <w:rFonts w:eastAsia="Times New Roman"/>
      <w:sz w:val="22"/>
      <w:szCs w:val="22"/>
    </w:rPr>
  </w:style>
  <w:style w:type="character" w:customStyle="1" w:styleId="af0">
    <w:name w:val="Основной текст Знак"/>
    <w:basedOn w:val="a0"/>
    <w:qFormat/>
    <w:rsid w:val="00180A58"/>
    <w:rPr>
      <w:rFonts w:ascii="Calibri" w:eastAsia="Calibri" w:hAnsi="Calibri" w:cs="Times New Roman"/>
      <w:lang w:eastAsia="zh-CN"/>
    </w:rPr>
  </w:style>
  <w:style w:type="character" w:customStyle="1" w:styleId="14">
    <w:name w:val="Нижний колонтитул Знак1"/>
    <w:basedOn w:val="a0"/>
    <w:qFormat/>
    <w:rsid w:val="00180A5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5">
    <w:name w:val="Текст выноски Знак1"/>
    <w:basedOn w:val="a0"/>
    <w:qFormat/>
    <w:rsid w:val="00180A5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Стиль1"/>
    <w:link w:val="17"/>
    <w:uiPriority w:val="1"/>
    <w:qFormat/>
    <w:rsid w:val="00180A58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8">
    <w:name w:val="Заголовок1"/>
    <w:basedOn w:val="a"/>
    <w:next w:val="af1"/>
    <w:qFormat/>
    <w:rsid w:val="00180A58"/>
    <w:pPr>
      <w:keepNext/>
      <w:suppressAutoHyphens/>
      <w:spacing w:before="240" w:after="120" w:line="259" w:lineRule="auto"/>
    </w:pPr>
    <w:rPr>
      <w:rFonts w:ascii="Times New Roman" w:eastAsia="Microsoft YaHei" w:hAnsi="Times New Roman" w:cs="Arial"/>
      <w:sz w:val="28"/>
      <w:szCs w:val="28"/>
    </w:rPr>
  </w:style>
  <w:style w:type="paragraph" w:styleId="af1">
    <w:name w:val="Body Text"/>
    <w:basedOn w:val="a"/>
    <w:link w:val="19"/>
    <w:rsid w:val="00180A58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19">
    <w:name w:val="Основной текст Знак1"/>
    <w:basedOn w:val="a0"/>
    <w:link w:val="af1"/>
    <w:rsid w:val="00180A58"/>
    <w:rPr>
      <w:rFonts w:ascii="Calibri" w:eastAsia="Calibri" w:hAnsi="Calibri" w:cs="Times New Roman"/>
      <w:lang w:eastAsia="zh-CN"/>
    </w:rPr>
  </w:style>
  <w:style w:type="paragraph" w:styleId="af2">
    <w:name w:val="List"/>
    <w:basedOn w:val="af1"/>
    <w:rsid w:val="00180A58"/>
    <w:rPr>
      <w:rFonts w:ascii="Times New Roman" w:hAnsi="Times New Roman" w:cs="Arial"/>
    </w:rPr>
  </w:style>
  <w:style w:type="paragraph" w:styleId="af3">
    <w:name w:val="caption"/>
    <w:basedOn w:val="a"/>
    <w:qFormat/>
    <w:rsid w:val="00180A58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8"/>
      <w:szCs w:val="24"/>
      <w:lang w:eastAsia="zh-CN"/>
    </w:rPr>
  </w:style>
  <w:style w:type="paragraph" w:styleId="1a">
    <w:name w:val="index 1"/>
    <w:basedOn w:val="a"/>
    <w:next w:val="a"/>
    <w:autoRedefine/>
    <w:uiPriority w:val="99"/>
    <w:semiHidden/>
    <w:unhideWhenUsed/>
    <w:rsid w:val="00180A58"/>
    <w:pPr>
      <w:suppressAutoHyphens/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180A58"/>
    <w:pPr>
      <w:suppressLineNumbers/>
      <w:suppressAutoHyphens/>
      <w:spacing w:after="160" w:line="259" w:lineRule="auto"/>
    </w:pPr>
    <w:rPr>
      <w:rFonts w:ascii="Times New Roman" w:hAnsi="Times New Roman" w:cs="Arial"/>
    </w:rPr>
  </w:style>
  <w:style w:type="paragraph" w:customStyle="1" w:styleId="110">
    <w:name w:val="Заголовок 11"/>
    <w:basedOn w:val="a"/>
    <w:next w:val="a"/>
    <w:qFormat/>
    <w:rsid w:val="00180A58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link w:val="2"/>
    <w:qFormat/>
    <w:rsid w:val="00180A5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link w:val="3"/>
    <w:qFormat/>
    <w:rsid w:val="00180A58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41">
    <w:name w:val="Заголовок 41"/>
    <w:basedOn w:val="a"/>
    <w:next w:val="af1"/>
    <w:link w:val="4"/>
    <w:qFormat/>
    <w:rsid w:val="00180A58"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7">
    <w:name w:val="Название объекта1"/>
    <w:basedOn w:val="a"/>
    <w:link w:val="16"/>
    <w:uiPriority w:val="1"/>
    <w:qFormat/>
    <w:rsid w:val="00180A58"/>
    <w:pPr>
      <w:suppressLineNumbers/>
      <w:suppressAutoHyphens/>
      <w:spacing w:before="120" w:after="120" w:line="259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Текст выноски Знак2"/>
    <w:basedOn w:val="a"/>
    <w:next w:val="af1"/>
    <w:qFormat/>
    <w:rsid w:val="00180A58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customStyle="1" w:styleId="1b">
    <w:name w:val="Указатель1"/>
    <w:basedOn w:val="a"/>
    <w:qFormat/>
    <w:rsid w:val="00180A58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s37">
    <w:name w:val="s_37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">
    <w:name w:val="s_3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mpty">
    <w:name w:val="empty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qFormat/>
    <w:rsid w:val="00180A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180A58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zh-CN"/>
    </w:rPr>
  </w:style>
  <w:style w:type="paragraph" w:customStyle="1" w:styleId="af5">
    <w:name w:val="Информация об изменениях"/>
    <w:basedOn w:val="a"/>
    <w:next w:val="a"/>
    <w:qFormat/>
    <w:rsid w:val="00180A58"/>
    <w:pPr>
      <w:widowControl w:val="0"/>
      <w:suppressAutoHyphens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zh-CN"/>
    </w:rPr>
  </w:style>
  <w:style w:type="paragraph" w:customStyle="1" w:styleId="af6">
    <w:name w:val="Подзаголовок для информации об изменениях"/>
    <w:basedOn w:val="a"/>
    <w:next w:val="a"/>
    <w:qFormat/>
    <w:rsid w:val="00180A58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zh-CN"/>
    </w:rPr>
  </w:style>
  <w:style w:type="paragraph" w:customStyle="1" w:styleId="af7">
    <w:name w:val="Текст (справка)"/>
    <w:basedOn w:val="a"/>
    <w:next w:val="a"/>
    <w:qFormat/>
    <w:rsid w:val="00180A58"/>
    <w:pPr>
      <w:widowControl w:val="0"/>
      <w:suppressAutoHyphens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8">
    <w:name w:val="Комментарий"/>
    <w:basedOn w:val="af7"/>
    <w:next w:val="a"/>
    <w:qFormat/>
    <w:rsid w:val="00180A58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qFormat/>
    <w:rsid w:val="00180A58"/>
    <w:rPr>
      <w:i/>
      <w:iCs/>
    </w:rPr>
  </w:style>
  <w:style w:type="paragraph" w:customStyle="1" w:styleId="afa">
    <w:name w:val="Текст информации об изменениях"/>
    <w:basedOn w:val="a"/>
    <w:next w:val="a"/>
    <w:qFormat/>
    <w:rsid w:val="00180A58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zh-CN"/>
    </w:rPr>
  </w:style>
  <w:style w:type="paragraph" w:customStyle="1" w:styleId="afb">
    <w:name w:val="Верхний и нижний колонтитулы"/>
    <w:basedOn w:val="a"/>
    <w:qFormat/>
    <w:rsid w:val="00180A58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zh-CN"/>
    </w:rPr>
  </w:style>
  <w:style w:type="paragraph" w:customStyle="1" w:styleId="1c">
    <w:name w:val="Верхний колонтитул1"/>
    <w:basedOn w:val="a"/>
    <w:uiPriority w:val="99"/>
    <w:qFormat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d">
    <w:name w:val="Нижний колонтитул1"/>
    <w:basedOn w:val="a"/>
    <w:qFormat/>
    <w:rsid w:val="00180A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ConsPlusNonformat">
    <w:name w:val="ConsPlusNonformat"/>
    <w:qFormat/>
    <w:rsid w:val="00180A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180A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No Spacing"/>
    <w:qFormat/>
    <w:rsid w:val="00180A58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customStyle="1" w:styleId="1e">
    <w:name w:val="Обычный (веб)1"/>
    <w:basedOn w:val="a"/>
    <w:qFormat/>
    <w:rsid w:val="00180A58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d">
    <w:name w:val="Содержимое врезки"/>
    <w:basedOn w:val="a"/>
    <w:qFormat/>
    <w:rsid w:val="00180A58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afe">
    <w:name w:val="Содержимое таблицы"/>
    <w:basedOn w:val="a"/>
    <w:qFormat/>
    <w:rsid w:val="00180A58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">
    <w:name w:val="Заголовок таблицы"/>
    <w:basedOn w:val="afe"/>
    <w:qFormat/>
    <w:rsid w:val="00180A58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180A58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80A58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1f">
    <w:name w:val="заголовок 1"/>
    <w:basedOn w:val="a"/>
    <w:next w:val="a"/>
    <w:qFormat/>
    <w:rsid w:val="00180A5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ff0">
    <w:name w:val="List Paragraph"/>
    <w:basedOn w:val="a"/>
    <w:uiPriority w:val="34"/>
    <w:qFormat/>
    <w:rsid w:val="00180A58"/>
    <w:pPr>
      <w:suppressAutoHyphens/>
      <w:spacing w:after="160" w:line="259" w:lineRule="auto"/>
      <w:ind w:left="720"/>
      <w:contextualSpacing/>
    </w:pPr>
  </w:style>
  <w:style w:type="numbering" w:customStyle="1" w:styleId="111">
    <w:name w:val="Нет списка11"/>
    <w:uiPriority w:val="99"/>
    <w:semiHidden/>
    <w:unhideWhenUsed/>
    <w:qFormat/>
    <w:rsid w:val="00180A58"/>
  </w:style>
  <w:style w:type="character" w:customStyle="1" w:styleId="22">
    <w:name w:val="Нижний колонтитул Знак2"/>
    <w:basedOn w:val="a0"/>
    <w:rsid w:val="0018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5632903/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632903/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632903/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5632903/1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57C5-4AFE-4715-9C35-171E6492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10000</Words>
  <Characters>57004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admkursk042</cp:lastModifiedBy>
  <cp:revision>3</cp:revision>
  <cp:lastPrinted>2022-08-04T07:09:00Z</cp:lastPrinted>
  <dcterms:created xsi:type="dcterms:W3CDTF">2022-08-04T07:11:00Z</dcterms:created>
  <dcterms:modified xsi:type="dcterms:W3CDTF">2022-08-04T07:12:00Z</dcterms:modified>
</cp:coreProperties>
</file>