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354" w:leader="none"/>
        </w:tabs>
        <w:jc w:val="center"/>
        <w:rPr>
          <w:sz w:val="28"/>
          <w:szCs w:val="28"/>
          <w:lang w:eastAsia="en-US"/>
        </w:rPr>
      </w:pPr>
      <w:r>
        <w:rPr/>
        <w:drawing>
          <wp:inline distT="0" distB="0" distL="0" distR="0">
            <wp:extent cx="6953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sz w:val="36"/>
          <w:szCs w:val="24"/>
          <w:lang w:eastAsia="ru-RU"/>
        </w:rPr>
      </w:pPr>
      <w:r>
        <w:rPr>
          <w:sz w:val="36"/>
          <w:szCs w:val="24"/>
          <w:lang w:eastAsia="ru-RU"/>
        </w:rPr>
        <w:t>АДМИНИСТРАЦИЯ ГОРОДА КУРСКА</w:t>
      </w:r>
    </w:p>
    <w:p>
      <w:pPr>
        <w:pStyle w:val="Normal"/>
        <w:spacing w:lineRule="auto" w:line="360"/>
        <w:jc w:val="center"/>
        <w:rPr>
          <w:sz w:val="40"/>
          <w:szCs w:val="28"/>
          <w:lang w:eastAsia="en-US"/>
        </w:rPr>
      </w:pPr>
      <w:r>
        <w:rPr>
          <w:sz w:val="40"/>
          <w:szCs w:val="28"/>
          <w:lang w:eastAsia="en-US"/>
        </w:rPr>
        <w:t>Курской области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spacing w:val="80"/>
          <w:sz w:val="40"/>
          <w:szCs w:val="24"/>
          <w:lang w:eastAsia="ru-RU"/>
        </w:rPr>
      </w:pPr>
      <w:r>
        <w:rPr>
          <w:b/>
          <w:spacing w:val="80"/>
          <w:sz w:val="40"/>
          <w:szCs w:val="24"/>
          <w:lang w:eastAsia="ru-RU"/>
        </w:rPr>
        <w:t>ПОСТАНОВЛЕНИЕ</w:t>
      </w:r>
    </w:p>
    <w:p>
      <w:pPr>
        <w:pStyle w:val="Normal"/>
        <w:jc w:val="center"/>
        <w:rPr>
          <w:sz w:val="44"/>
          <w:szCs w:val="28"/>
          <w:lang w:eastAsia="en-US"/>
        </w:rPr>
      </w:pPr>
      <w:r>
        <w:rPr>
          <w:sz w:val="44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«24» мая 2022г.         </w:t>
        <w:tab/>
        <w:tab/>
        <w:t xml:space="preserve">                                                                № 299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>
      <w:pPr>
        <w:pStyle w:val="Style17"/>
        <w:spacing w:before="0" w:after="0"/>
        <w:jc w:val="center"/>
        <w:rPr>
          <w:b/>
          <w:b/>
          <w:sz w:val="28"/>
        </w:rPr>
      </w:pPr>
      <w:r>
        <w:rPr>
          <w:b/>
          <w:sz w:val="28"/>
          <w:szCs w:val="28"/>
        </w:rPr>
        <w:t>Администрации города Курска от 21.07.2020 № 1356</w:t>
      </w:r>
    </w:p>
    <w:p>
      <w:pPr>
        <w:pStyle w:val="Style21"/>
        <w:ind w:firstLine="709"/>
        <w:rPr/>
      </w:pPr>
      <w:r>
        <w:rPr/>
      </w:r>
    </w:p>
    <w:p>
      <w:pPr>
        <w:pStyle w:val="Style21"/>
        <w:ind w:firstLine="709"/>
        <w:rPr/>
      </w:pPr>
      <w:r>
        <w:rPr/>
        <w:t>В целях уточнения состава отраслевой балансовой комиссии при комитете по управлению муниципальным имуществом города Курска ПОСТАНОВЛЯЮ:</w:t>
      </w:r>
    </w:p>
    <w:p>
      <w:pPr>
        <w:pStyle w:val="12"/>
        <w:numPr>
          <w:ilvl w:val="0"/>
          <w:numId w:val="0"/>
        </w:numPr>
        <w:shd w:val="clear" w:color="auto" w:fill="FFFFFF"/>
        <w:ind w:left="6562" w:hanging="0"/>
        <w:outlineLvl w:val="0"/>
        <w:rPr>
          <w:b/>
          <w:b/>
          <w:color w:val="000000"/>
          <w:spacing w:val="-18"/>
          <w:sz w:val="29"/>
        </w:rPr>
      </w:pPr>
      <w:r>
        <w:rPr>
          <w:b/>
          <w:color w:val="000000"/>
          <w:spacing w:val="-18"/>
          <w:sz w:val="29"/>
        </w:rPr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1134" w:leader="none"/>
        </w:tabs>
        <w:ind w:left="0" w:right="-1" w:firstLine="709"/>
        <w:rPr/>
      </w:pPr>
      <w:r>
        <w:rPr/>
        <w:t xml:space="preserve">Внести в постановление Администрации города Курска                           от 21.07.2020 № 1356 «Об отраслевой балансовой комиссии при комитете         по управлению муниципальным имуществом города Курска»                                     (в ред. от 16.06.2021 № 358) следующие изменения: </w:t>
      </w:r>
    </w:p>
    <w:p>
      <w:pPr>
        <w:pStyle w:val="Style21"/>
        <w:tabs>
          <w:tab w:val="clear" w:pos="708"/>
          <w:tab w:val="left" w:pos="1134" w:leader="none"/>
        </w:tabs>
        <w:ind w:right="-1" w:firstLine="709"/>
        <w:rPr/>
      </w:pPr>
      <w:r>
        <w:rPr/>
        <w:t>в Приложении 2 «Состав отраслевой балансовой комиссии при комитете по управлению муниципальным имуществом города Курска»:</w:t>
      </w:r>
    </w:p>
    <w:p>
      <w:pPr>
        <w:pStyle w:val="Style21"/>
        <w:tabs>
          <w:tab w:val="clear" w:pos="708"/>
          <w:tab w:val="left" w:pos="1134" w:leader="none"/>
        </w:tabs>
        <w:ind w:right="-1" w:firstLine="709"/>
        <w:rPr/>
      </w:pPr>
      <w:r>
        <w:rPr/>
        <w:t xml:space="preserve">а) слова «Карамышев В.Н.» заменить словами «Куцак И.В.»,                    </w:t>
      </w:r>
    </w:p>
    <w:p>
      <w:pPr>
        <w:pStyle w:val="Style21"/>
        <w:tabs>
          <w:tab w:val="clear" w:pos="708"/>
          <w:tab w:val="left" w:pos="1134" w:leader="none"/>
        </w:tabs>
        <w:ind w:right="-1" w:firstLine="709"/>
        <w:rPr/>
      </w:pPr>
      <w:r>
        <w:rPr/>
        <w:t xml:space="preserve">б) слова «Васильева Н.В. начальник правового управления Администрации города Курска» заменить словами «Чумаслов М.А. председатель правового комитета Администрации города Курска», </w:t>
      </w:r>
    </w:p>
    <w:p>
      <w:pPr>
        <w:pStyle w:val="Style21"/>
        <w:tabs>
          <w:tab w:val="clear" w:pos="708"/>
          <w:tab w:val="left" w:pos="1134" w:leader="none"/>
        </w:tabs>
        <w:ind w:right="-1" w:firstLine="709"/>
        <w:rPr/>
      </w:pPr>
      <w:r>
        <w:rPr/>
        <w:t xml:space="preserve">в) слова «Заковырина А.К.» заменить словами «Беленьков В.В.», </w:t>
      </w:r>
    </w:p>
    <w:p>
      <w:pPr>
        <w:pStyle w:val="Style21"/>
        <w:tabs>
          <w:tab w:val="clear" w:pos="708"/>
          <w:tab w:val="left" w:pos="1134" w:leader="none"/>
        </w:tabs>
        <w:ind w:right="-1" w:firstLine="709"/>
        <w:rPr/>
      </w:pPr>
      <w:r>
        <w:rPr/>
        <w:t>г) слова «Шагоян Л.А.» заменить словами «Войташ Л.А.».</w:t>
      </w:r>
    </w:p>
    <w:p>
      <w:pPr>
        <w:pStyle w:val="Style21"/>
        <w:tabs>
          <w:tab w:val="clear" w:pos="708"/>
          <w:tab w:val="left" w:pos="0" w:leader="none"/>
          <w:tab w:val="left" w:pos="1260" w:leader="none"/>
        </w:tabs>
        <w:ind w:firstLine="720"/>
        <w:rPr>
          <w:szCs w:val="28"/>
        </w:rPr>
      </w:pPr>
      <w:r>
        <w:rPr>
          <w:szCs w:val="28"/>
        </w:rPr>
        <w:t>2. Управлению информации и печати Администрации города Курска (Степаненко Т.Д.) обеспечить опубликование настоящего постановления                            в газете «Городские известия».</w:t>
      </w:r>
    </w:p>
    <w:p>
      <w:pPr>
        <w:pStyle w:val="Style21"/>
        <w:tabs>
          <w:tab w:val="clear" w:pos="708"/>
          <w:tab w:val="left" w:pos="0" w:leader="none"/>
          <w:tab w:val="left" w:pos="1260" w:leader="none"/>
        </w:tabs>
        <w:ind w:firstLine="720"/>
        <w:rPr>
          <w:szCs w:val="28"/>
        </w:rPr>
      </w:pPr>
      <w:r>
        <w:rPr>
          <w:szCs w:val="28"/>
        </w:rPr>
        <w:t>3.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Style21"/>
        <w:tabs>
          <w:tab w:val="clear" w:pos="708"/>
          <w:tab w:val="left" w:pos="0" w:leader="none"/>
          <w:tab w:val="left" w:pos="1260" w:leader="none"/>
        </w:tabs>
        <w:ind w:firstLine="720"/>
        <w:rPr/>
      </w:pPr>
      <w:r>
        <w:rPr/>
        <w:t>4.</w:t>
        <w:tab/>
        <w:t>Постановление вступает в силу со дня его официального опубликования.</w:t>
      </w:r>
    </w:p>
    <w:p>
      <w:pPr>
        <w:pStyle w:val="Style21"/>
        <w:tabs>
          <w:tab w:val="clear" w:pos="708"/>
          <w:tab w:val="left" w:pos="0" w:leader="none"/>
          <w:tab w:val="left" w:pos="900" w:leader="none"/>
          <w:tab w:val="left" w:pos="1260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Style21"/>
        <w:tabs>
          <w:tab w:val="clear" w:pos="708"/>
          <w:tab w:val="left" w:pos="0" w:leader="none"/>
          <w:tab w:val="left" w:pos="900" w:leader="none"/>
          <w:tab w:val="left" w:pos="1260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Style21"/>
        <w:tabs>
          <w:tab w:val="clear" w:pos="708"/>
          <w:tab w:val="left" w:pos="0" w:leader="none"/>
          <w:tab w:val="left" w:pos="900" w:leader="none"/>
          <w:tab w:val="left" w:pos="1260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Style21"/>
        <w:tabs>
          <w:tab w:val="clear" w:pos="708"/>
          <w:tab w:val="left" w:pos="0" w:leader="none"/>
          <w:tab w:val="left" w:pos="900" w:leader="none"/>
          <w:tab w:val="left" w:pos="1260" w:leader="none"/>
        </w:tabs>
        <w:ind w:hanging="0"/>
        <w:rPr>
          <w:b/>
          <w:b/>
          <w:szCs w:val="28"/>
        </w:rPr>
      </w:pPr>
      <w:r>
        <w:rPr>
          <w:szCs w:val="28"/>
        </w:rPr>
        <w:t>Глава города Курска                                                                                     И. Куцак</w:t>
      </w:r>
    </w:p>
    <w:sectPr>
      <w:headerReference w:type="default" r:id="rId3"/>
      <w:type w:val="nextPage"/>
      <w:pgSz w:w="11906" w:h="16838"/>
      <w:pgMar w:left="1985" w:right="567" w:gutter="0" w:header="709" w:top="1134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92034254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ko-KR" w:val="ru-RU" w:bidi="ar-SA"/>
    </w:rPr>
  </w:style>
  <w:style w:type="paragraph" w:styleId="1">
    <w:name w:val="Heading 1"/>
    <w:basedOn w:val="Normal"/>
    <w:next w:val="Normal"/>
    <w:link w:val="10"/>
    <w:qFormat/>
    <w:rsid w:val="00967b65"/>
    <w:pPr>
      <w:keepNext w:val="true"/>
      <w:outlineLvl w:val="0"/>
    </w:pPr>
    <w:rPr>
      <w:sz w:val="52"/>
    </w:rPr>
  </w:style>
  <w:style w:type="paragraph" w:styleId="2">
    <w:name w:val="Heading 2"/>
    <w:basedOn w:val="Normal"/>
    <w:next w:val="Normal"/>
    <w:link w:val="20"/>
    <w:semiHidden/>
    <w:unhideWhenUsed/>
    <w:qFormat/>
    <w:rsid w:val="00967b65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semiHidden/>
    <w:unhideWhenUsed/>
    <w:qFormat/>
    <w:rsid w:val="00967b65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67b65"/>
    <w:rPr>
      <w:rFonts w:ascii="Times New Roman" w:hAnsi="Times New Roman" w:eastAsia="Times New Roman" w:cs="Times New Roman"/>
      <w:sz w:val="52"/>
      <w:szCs w:val="20"/>
      <w:lang w:eastAsia="ko-KR"/>
    </w:rPr>
  </w:style>
  <w:style w:type="character" w:styleId="21" w:customStyle="1">
    <w:name w:val="Заголовок 2 Знак"/>
    <w:basedOn w:val="DefaultParagraphFont"/>
    <w:link w:val="2"/>
    <w:semiHidden/>
    <w:qFormat/>
    <w:rsid w:val="00967b65"/>
    <w:rPr>
      <w:rFonts w:ascii="Arial" w:hAnsi="Arial" w:eastAsia="Times New Roman" w:cs="Arial"/>
      <w:b/>
      <w:bCs/>
      <w:i/>
      <w:iCs/>
      <w:sz w:val="28"/>
      <w:szCs w:val="28"/>
      <w:lang w:eastAsia="ko-KR"/>
    </w:rPr>
  </w:style>
  <w:style w:type="character" w:styleId="31" w:customStyle="1">
    <w:name w:val="Заголовок 3 Знак"/>
    <w:basedOn w:val="DefaultParagraphFont"/>
    <w:link w:val="3"/>
    <w:semiHidden/>
    <w:qFormat/>
    <w:rsid w:val="00967b65"/>
    <w:rPr>
      <w:rFonts w:ascii="Arial" w:hAnsi="Arial" w:eastAsia="Times New Roman" w:cs="Arial"/>
      <w:b/>
      <w:bCs/>
      <w:sz w:val="26"/>
      <w:szCs w:val="26"/>
      <w:lang w:eastAsia="ko-KR"/>
    </w:rPr>
  </w:style>
  <w:style w:type="character" w:styleId="Style11" w:customStyle="1">
    <w:name w:val="Основной текст с отступом Знак"/>
    <w:basedOn w:val="DefaultParagraphFont"/>
    <w:link w:val="a3"/>
    <w:qFormat/>
    <w:rsid w:val="00967b65"/>
    <w:rPr>
      <w:rFonts w:ascii="Times New Roman" w:hAnsi="Times New Roman" w:eastAsia="Times New Roman" w:cs="Times New Roman"/>
      <w:sz w:val="28"/>
      <w:szCs w:val="20"/>
      <w:lang w:eastAsia="ko-KR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967b65"/>
    <w:rPr>
      <w:rFonts w:ascii="Tahoma" w:hAnsi="Tahoma" w:eastAsia="Times New Roman" w:cs="Tahoma"/>
      <w:sz w:val="16"/>
      <w:szCs w:val="16"/>
      <w:lang w:eastAsia="ko-KR"/>
    </w:rPr>
  </w:style>
  <w:style w:type="character" w:styleId="Style13" w:customStyle="1">
    <w:name w:val="Основной текст Знак"/>
    <w:basedOn w:val="DefaultParagraphFont"/>
    <w:link w:val="a8"/>
    <w:qFormat/>
    <w:rsid w:val="001a171b"/>
    <w:rPr>
      <w:rFonts w:ascii="Times New Roman" w:hAnsi="Times New Roman" w:eastAsia="Times New Roman" w:cs="Times New Roman"/>
      <w:sz w:val="20"/>
      <w:szCs w:val="20"/>
      <w:lang w:eastAsia="ko-KR"/>
    </w:rPr>
  </w:style>
  <w:style w:type="character" w:styleId="Style14" w:customStyle="1">
    <w:name w:val="Верхний колонтитул Знак"/>
    <w:basedOn w:val="DefaultParagraphFont"/>
    <w:link w:val="aa"/>
    <w:uiPriority w:val="99"/>
    <w:qFormat/>
    <w:rsid w:val="00fa78c9"/>
    <w:rPr>
      <w:rFonts w:ascii="Times New Roman" w:hAnsi="Times New Roman" w:eastAsia="Times New Roman" w:cs="Times New Roman"/>
      <w:sz w:val="20"/>
      <w:szCs w:val="20"/>
      <w:lang w:eastAsia="ko-KR"/>
    </w:rPr>
  </w:style>
  <w:style w:type="character" w:styleId="Style15" w:customStyle="1">
    <w:name w:val="Нижний колонтитул Знак"/>
    <w:basedOn w:val="DefaultParagraphFont"/>
    <w:link w:val="ac"/>
    <w:uiPriority w:val="99"/>
    <w:qFormat/>
    <w:rsid w:val="00fa78c9"/>
    <w:rPr>
      <w:rFonts w:ascii="Times New Roman" w:hAnsi="Times New Roman" w:eastAsia="Times New Roman" w:cs="Times New Roman"/>
      <w:sz w:val="20"/>
      <w:szCs w:val="20"/>
      <w:lang w:eastAsia="ko-K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9"/>
    <w:rsid w:val="001a171b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Body Text Indent"/>
    <w:basedOn w:val="Normal"/>
    <w:link w:val="a4"/>
    <w:unhideWhenUsed/>
    <w:rsid w:val="00967b65"/>
    <w:pPr>
      <w:ind w:firstLine="851"/>
      <w:jc w:val="both"/>
    </w:pPr>
    <w:rPr>
      <w:sz w:val="28"/>
    </w:rPr>
  </w:style>
  <w:style w:type="paragraph" w:styleId="12" w:customStyle="1">
    <w:name w:val="Обычный1"/>
    <w:qFormat/>
    <w:rsid w:val="00967b65"/>
    <w:pPr>
      <w:widowControl w:val="false"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67b6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49e"/>
    <w:pPr>
      <w:spacing w:before="0" w:after="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b"/>
    <w:uiPriority w:val="99"/>
    <w:unhideWhenUsed/>
    <w:rsid w:val="00fa78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d"/>
    <w:uiPriority w:val="99"/>
    <w:unhideWhenUsed/>
    <w:rsid w:val="00fa78c9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DCBB-49BA-4C17-AA3A-3431B69F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LibreOffice/7.2.6.2$Windows_X86_64 LibreOffice_project/b0ec3a565991f7569a5a7f5d24fed7f52653d754</Application>
  <AppVersion>15.0000</AppVersion>
  <Pages>2</Pages>
  <Words>185</Words>
  <Characters>1298</Characters>
  <CharactersWithSpaces>1743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2022-05-05T06:25:00Z</dcterms:created>
  <dc:creator>Кривилева</dc:creator>
  <dc:description/>
  <dc:language>ru-RU</dc:language>
  <cp:lastModifiedBy>Kursk Adm</cp:lastModifiedBy>
  <cp:lastPrinted>2022-05-23T13:09:00Z</cp:lastPrinted>
  <dcterms:modified xsi:type="dcterms:W3CDTF">2022-05-24T11:38:00Z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