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D471" w14:textId="77777777" w:rsidR="0088069C" w:rsidRPr="0088069C" w:rsidRDefault="0088069C" w:rsidP="0088069C">
      <w:pPr>
        <w:tabs>
          <w:tab w:val="left" w:pos="9354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8069C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en-US"/>
        </w:rPr>
        <w:drawing>
          <wp:inline distT="0" distB="0" distL="0" distR="0" wp14:anchorId="46234082" wp14:editId="516E9EA8">
            <wp:extent cx="6953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7B1B1" w14:textId="77777777" w:rsidR="0088069C" w:rsidRPr="0088069C" w:rsidRDefault="0088069C" w:rsidP="0088069C">
      <w:pPr>
        <w:keepNext/>
        <w:jc w:val="center"/>
        <w:outlineLvl w:val="2"/>
        <w:rPr>
          <w:rFonts w:ascii="Times New Roman" w:eastAsia="Times New Roman" w:hAnsi="Times New Roman" w:cs="Times New Roman"/>
          <w:color w:val="auto"/>
          <w:sz w:val="36"/>
        </w:rPr>
      </w:pPr>
      <w:r w:rsidRPr="0088069C">
        <w:rPr>
          <w:rFonts w:ascii="Times New Roman" w:eastAsia="Times New Roman" w:hAnsi="Times New Roman" w:cs="Times New Roman"/>
          <w:color w:val="auto"/>
          <w:sz w:val="36"/>
        </w:rPr>
        <w:t>АДМИНИСТРАЦИЯ ГОРОДА КУРСКА</w:t>
      </w:r>
    </w:p>
    <w:p w14:paraId="4158A772" w14:textId="77777777" w:rsidR="0088069C" w:rsidRPr="0088069C" w:rsidRDefault="0088069C" w:rsidP="0088069C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40"/>
          <w:szCs w:val="28"/>
          <w:lang w:eastAsia="en-US"/>
        </w:rPr>
      </w:pPr>
      <w:r w:rsidRPr="0088069C">
        <w:rPr>
          <w:rFonts w:ascii="Times New Roman" w:eastAsia="Times New Roman" w:hAnsi="Times New Roman" w:cs="Times New Roman"/>
          <w:color w:val="auto"/>
          <w:sz w:val="40"/>
          <w:szCs w:val="28"/>
          <w:lang w:eastAsia="en-US"/>
        </w:rPr>
        <w:t>Курской области</w:t>
      </w:r>
    </w:p>
    <w:p w14:paraId="011C9995" w14:textId="77777777" w:rsidR="0088069C" w:rsidRPr="0088069C" w:rsidRDefault="0088069C" w:rsidP="0088069C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80"/>
          <w:sz w:val="40"/>
        </w:rPr>
      </w:pPr>
      <w:r w:rsidRPr="0088069C">
        <w:rPr>
          <w:rFonts w:ascii="Times New Roman" w:eastAsia="Times New Roman" w:hAnsi="Times New Roman" w:cs="Times New Roman"/>
          <w:b/>
          <w:color w:val="auto"/>
          <w:spacing w:val="80"/>
          <w:sz w:val="40"/>
        </w:rPr>
        <w:t>ПОСТАНОВЛЕНИЕ</w:t>
      </w:r>
    </w:p>
    <w:p w14:paraId="413CA273" w14:textId="77777777" w:rsidR="0088069C" w:rsidRPr="0088069C" w:rsidRDefault="0088069C" w:rsidP="0088069C">
      <w:pPr>
        <w:jc w:val="center"/>
        <w:rPr>
          <w:rFonts w:ascii="Times New Roman" w:eastAsia="Times New Roman" w:hAnsi="Times New Roman" w:cs="Times New Roman"/>
          <w:color w:val="auto"/>
          <w:sz w:val="44"/>
          <w:szCs w:val="28"/>
          <w:lang w:eastAsia="en-US"/>
        </w:rPr>
      </w:pPr>
    </w:p>
    <w:p w14:paraId="4E30EDE5" w14:textId="31B55BE1" w:rsidR="0088069C" w:rsidRPr="0088069C" w:rsidRDefault="0088069C" w:rsidP="0088069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806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«10» августа 2022г.         </w:t>
      </w:r>
      <w:r w:rsidRPr="008806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8806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 xml:space="preserve">                                                         № 49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</w:t>
      </w:r>
    </w:p>
    <w:p w14:paraId="72D4AFED" w14:textId="1CA65672" w:rsidR="002A52B2" w:rsidRDefault="00000000" w:rsidP="0088069C">
      <w:pPr>
        <w:spacing w:line="235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  <w:color w:val="000000" w:themeColor="text1"/>
        </w:rPr>
        <w:pict w14:anchorId="279C5C02">
          <v:rect id="Rectangle 7" o:spid="_x0000_s1026" style="position:absolute;left:0;text-align:left;margin-left:221.6pt;margin-top:-34.2pt;width:25.05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" strokecolor="white [3212]"/>
        </w:pict>
      </w:r>
      <w:r w:rsidR="001D19F2" w:rsidRPr="007F56D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14:paraId="344F0F82" w14:textId="77777777" w:rsidR="0088069C" w:rsidRPr="0088069C" w:rsidRDefault="0088069C" w:rsidP="0088069C">
      <w:pPr>
        <w:spacing w:line="235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46DF9ED" w14:textId="77777777" w:rsidR="002A52B2" w:rsidRDefault="002A52B2" w:rsidP="002A52B2">
      <w:pPr>
        <w:ind w:right="22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7"/>
        </w:rPr>
      </w:pPr>
      <w:r w:rsidRPr="00303B4B">
        <w:rPr>
          <w:rFonts w:ascii="Times New Roman" w:eastAsia="Times New Roman" w:hAnsi="Times New Roman" w:cs="Times New Roman"/>
          <w:b/>
          <w:color w:val="auto"/>
          <w:sz w:val="28"/>
          <w:szCs w:val="27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7"/>
        </w:rPr>
        <w:t xml:space="preserve"> </w:t>
      </w:r>
      <w:r w:rsidRPr="00303B4B">
        <w:rPr>
          <w:rFonts w:ascii="Times New Roman" w:eastAsia="Times New Roman" w:hAnsi="Times New Roman" w:cs="Times New Roman"/>
          <w:b/>
          <w:color w:val="auto"/>
          <w:sz w:val="28"/>
          <w:szCs w:val="27"/>
        </w:rPr>
        <w:t xml:space="preserve">Администрации </w:t>
      </w:r>
    </w:p>
    <w:p w14:paraId="6A19E96A" w14:textId="77777777" w:rsidR="002A52B2" w:rsidRDefault="002A52B2" w:rsidP="002A52B2">
      <w:pPr>
        <w:ind w:right="22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7"/>
        </w:rPr>
      </w:pPr>
      <w:r w:rsidRPr="00303B4B">
        <w:rPr>
          <w:rFonts w:ascii="Times New Roman" w:eastAsia="Times New Roman" w:hAnsi="Times New Roman" w:cs="Times New Roman"/>
          <w:b/>
          <w:color w:val="auto"/>
          <w:sz w:val="28"/>
          <w:szCs w:val="27"/>
        </w:rPr>
        <w:t>города Курска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7"/>
        </w:rPr>
        <w:t xml:space="preserve"> </w:t>
      </w:r>
      <w:r w:rsidRPr="00303B4B">
        <w:rPr>
          <w:rFonts w:ascii="Times New Roman" w:eastAsia="Times New Roman" w:hAnsi="Times New Roman" w:cs="Times New Roman"/>
          <w:b/>
          <w:color w:val="auto"/>
          <w:sz w:val="28"/>
          <w:szCs w:val="27"/>
        </w:rPr>
        <w:t>от 12.03.2019 № 449</w:t>
      </w:r>
    </w:p>
    <w:p w14:paraId="7F1C6C0F" w14:textId="77777777" w:rsidR="002A52B2" w:rsidRDefault="002A52B2" w:rsidP="002A52B2">
      <w:pPr>
        <w:ind w:right="22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7"/>
        </w:rPr>
      </w:pPr>
    </w:p>
    <w:p w14:paraId="006A7284" w14:textId="77777777" w:rsidR="00075CE1" w:rsidRDefault="00441A1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повышения эффективности реализации муниципальной      программы «Профилактика правонарушений в городе Курске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на 2019-2024 годы» ПОСТАНОВЛЯЮ:</w:t>
      </w:r>
    </w:p>
    <w:p w14:paraId="0EB7D732" w14:textId="77777777" w:rsidR="00075CE1" w:rsidRDefault="00075CE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C75735" w14:textId="77777777" w:rsidR="00075CE1" w:rsidRDefault="00441A16" w:rsidP="001D19F2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Внести изменения в муниципальную программу города Курска «Профилактика правонарушений в городе Курске на 2019-2024 годы» (далее – Программа), утвержденную постановлением Администрации города Курска от 12.03.2019 № 449 (в ред. от 08.05.2020 № 871, от 17.08.2020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№ 1493</w:t>
      </w:r>
      <w:r w:rsidR="00D54A8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B44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30.10.2020 № 2009,</w:t>
      </w:r>
      <w:r w:rsidR="00D54A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19.11.2020 № 2140</w:t>
      </w:r>
      <w:r w:rsid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1D19F2"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12.01.2021 </w:t>
      </w:r>
      <w:r w:rsidR="001D19F2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1D19F2"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2, </w:t>
      </w:r>
      <w:r w:rsidR="001D19F2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1D19F2"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09.02.2021 </w:t>
      </w:r>
      <w:r w:rsidR="001D19F2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1D19F2"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81,</w:t>
      </w:r>
      <w:r w:rsid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D19F2"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31.03.2021 </w:t>
      </w:r>
      <w:r w:rsidR="001D19F2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1D19F2"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197, от 26.08.2021 </w:t>
      </w:r>
      <w:r w:rsidR="001D19F2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1D19F2"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504, от 01.10.2021 </w:t>
      </w:r>
      <w:r w:rsidR="001D19F2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№</w:t>
      </w:r>
      <w:r w:rsidR="001D19F2"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600</w:t>
      </w:r>
      <w:r w:rsidR="001D19F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D19F2"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22.12.2021 № </w:t>
      </w:r>
      <w:r w:rsidR="001D19F2"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>795</w:t>
      </w:r>
      <w:r w:rsidR="007F56DF">
        <w:rPr>
          <w:rFonts w:ascii="Times New Roman" w:eastAsia="Times New Roman" w:hAnsi="Times New Roman" w:cs="Times New Roman"/>
          <w:color w:val="auto"/>
          <w:sz w:val="28"/>
          <w:szCs w:val="28"/>
        </w:rPr>
        <w:t>, от 10.02.2022 №</w:t>
      </w:r>
      <w:r w:rsidR="00F616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56DF">
        <w:rPr>
          <w:rFonts w:ascii="Times New Roman" w:eastAsia="Times New Roman" w:hAnsi="Times New Roman" w:cs="Times New Roman"/>
          <w:color w:val="auto"/>
          <w:sz w:val="28"/>
          <w:szCs w:val="28"/>
        </w:rPr>
        <w:t>82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), изложив ее в новой редакции, согласно приложению к </w:t>
      </w:r>
      <w:r w:rsidR="00D56D03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постановлению. </w:t>
      </w:r>
    </w:p>
    <w:p w14:paraId="23695A85" w14:textId="77777777" w:rsidR="00075CE1" w:rsidRDefault="00441A16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Управлению информации и печати Администрации города Курска (</w:t>
      </w:r>
      <w:proofErr w:type="spellStart"/>
      <w:r w:rsidR="007F56DF">
        <w:rPr>
          <w:rFonts w:ascii="Times New Roman" w:eastAsia="Times New Roman" w:hAnsi="Times New Roman" w:cs="Times New Roman"/>
          <w:color w:val="auto"/>
          <w:sz w:val="28"/>
          <w:szCs w:val="28"/>
        </w:rPr>
        <w:t>Бочарова</w:t>
      </w:r>
      <w:proofErr w:type="spellEnd"/>
      <w:r w:rsidR="007F56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Н.Е.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обеспечить опубликование настоящего постановления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газете «Городские известия».</w:t>
      </w:r>
    </w:p>
    <w:p w14:paraId="1BC25C69" w14:textId="77777777" w:rsidR="00075CE1" w:rsidRDefault="00441A16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Управлению делами Администрации города Курска (Ка</w:t>
      </w:r>
      <w:r w:rsidR="007F56DF">
        <w:rPr>
          <w:rFonts w:ascii="Times New Roman" w:eastAsia="Times New Roman" w:hAnsi="Times New Roman" w:cs="Times New Roman"/>
          <w:color w:val="auto"/>
          <w:sz w:val="28"/>
          <w:szCs w:val="28"/>
        </w:rPr>
        <w:t>линина И.В.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0A5FF58D" w14:textId="77777777" w:rsidR="00075CE1" w:rsidRDefault="00441A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 Постановление вступает в силу со дня его официального опубликования.</w:t>
      </w:r>
    </w:p>
    <w:p w14:paraId="1E5BC7B0" w14:textId="77777777" w:rsidR="00075CE1" w:rsidRDefault="00075CE1">
      <w:pPr>
        <w:jc w:val="both"/>
        <w:rPr>
          <w:rFonts w:ascii="Times New Roman" w:eastAsia="Times New Roman" w:hAnsi="Times New Roman" w:cs="Times New Roman"/>
          <w:color w:val="auto"/>
          <w:sz w:val="28"/>
          <w:szCs w:val="27"/>
        </w:rPr>
      </w:pPr>
    </w:p>
    <w:p w14:paraId="42087DE2" w14:textId="77777777" w:rsidR="00075CE1" w:rsidRDefault="00075CE1">
      <w:pPr>
        <w:jc w:val="both"/>
        <w:rPr>
          <w:rFonts w:ascii="Times New Roman" w:eastAsia="Times New Roman" w:hAnsi="Times New Roman" w:cs="Times New Roman"/>
          <w:color w:val="auto"/>
          <w:sz w:val="28"/>
          <w:szCs w:val="27"/>
        </w:rPr>
      </w:pPr>
    </w:p>
    <w:p w14:paraId="5AD223DD" w14:textId="77777777" w:rsidR="00075CE1" w:rsidRPr="001D19F2" w:rsidRDefault="001D19F2">
      <w:pPr>
        <w:jc w:val="both"/>
        <w:rPr>
          <w:rFonts w:ascii="Times New Roman" w:eastAsia="Times New Roman" w:hAnsi="Times New Roman" w:cs="Times New Roman"/>
          <w:color w:val="auto"/>
          <w:sz w:val="28"/>
          <w:szCs w:val="27"/>
        </w:rPr>
        <w:sectPr w:rsidR="00075CE1" w:rsidRPr="001D19F2" w:rsidSect="0088069C">
          <w:headerReference w:type="default" r:id="rId9"/>
          <w:pgSz w:w="11906" w:h="16838"/>
          <w:pgMar w:top="1247" w:right="567" w:bottom="1021" w:left="1985" w:header="567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z w:val="28"/>
          <w:szCs w:val="27"/>
        </w:rPr>
        <w:t>Г</w:t>
      </w:r>
      <w:r w:rsidR="00441A16">
        <w:rPr>
          <w:rFonts w:ascii="Times New Roman" w:eastAsia="Times New Roman" w:hAnsi="Times New Roman" w:cs="Times New Roman"/>
          <w:color w:val="auto"/>
          <w:sz w:val="28"/>
          <w:szCs w:val="27"/>
        </w:rPr>
        <w:t>лав</w:t>
      </w:r>
      <w:r w:rsidR="007F56DF">
        <w:rPr>
          <w:rFonts w:ascii="Times New Roman" w:eastAsia="Times New Roman" w:hAnsi="Times New Roman" w:cs="Times New Roman"/>
          <w:color w:val="auto"/>
          <w:sz w:val="28"/>
          <w:szCs w:val="27"/>
        </w:rPr>
        <w:t>а</w:t>
      </w:r>
      <w:r w:rsidR="001D0884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</w:t>
      </w:r>
      <w:r w:rsidR="00441A16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города Курска             </w:t>
      </w:r>
      <w:r w:rsidR="00FB4449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</w:t>
      </w:r>
      <w:r w:rsidR="00441A16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          </w:t>
      </w:r>
      <w:r w:rsidR="00001FC5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</w:t>
      </w:r>
      <w:r w:rsidR="00441A16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</w:t>
      </w:r>
      <w:r w:rsidR="002A52B2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                          </w:t>
      </w:r>
      <w:r w:rsidR="009A0D50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 </w:t>
      </w:r>
      <w:r w:rsidR="002A52B2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 </w:t>
      </w:r>
      <w:r w:rsidR="009A0D50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  </w:t>
      </w:r>
      <w:r w:rsidR="00441A16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 </w:t>
      </w:r>
      <w:r w:rsidR="007A05B4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 </w:t>
      </w:r>
      <w:r w:rsidR="007F56DF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И. </w:t>
      </w:r>
      <w:proofErr w:type="spellStart"/>
      <w:r w:rsidR="007F56DF">
        <w:rPr>
          <w:rFonts w:ascii="Times New Roman" w:eastAsia="Times New Roman" w:hAnsi="Times New Roman" w:cs="Times New Roman"/>
          <w:color w:val="auto"/>
          <w:sz w:val="28"/>
          <w:szCs w:val="27"/>
        </w:rPr>
        <w:t>Куцак</w:t>
      </w:r>
      <w:proofErr w:type="spellEnd"/>
    </w:p>
    <w:p w14:paraId="4AB6AA2E" w14:textId="77777777" w:rsidR="00594C7C" w:rsidRDefault="00000000" w:rsidP="00594C7C">
      <w:pPr>
        <w:ind w:left="53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lastRenderedPageBreak/>
        <w:pict w14:anchorId="78E99918">
          <v:rect id="Прямоугольник 5" o:spid="_x0000_s1033" style="position:absolute;left:0;text-align:left;margin-left:219.5pt;margin-top:-40.25pt;width:30.05pt;height:29.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" fillcolor="white [3212]" strokecolor="white [3212]" strokeweight="2pt">
            <v:stroke joinstyle="round"/>
            <v:path arrowok="t"/>
          </v:rect>
        </w:pict>
      </w:r>
      <w:r w:rsidR="00594C7C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14:paraId="5CAB78D5" w14:textId="77777777" w:rsidR="00594C7C" w:rsidRDefault="00594C7C" w:rsidP="00594C7C">
      <w:pPr>
        <w:ind w:left="53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постановлению</w:t>
      </w:r>
    </w:p>
    <w:p w14:paraId="39476037" w14:textId="77777777" w:rsidR="00594C7C" w:rsidRDefault="00594C7C" w:rsidP="00594C7C">
      <w:pPr>
        <w:ind w:left="53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города Курска</w:t>
      </w:r>
    </w:p>
    <w:p w14:paraId="0242F9D9" w14:textId="12239C33" w:rsidR="00594C7C" w:rsidRDefault="00594C7C" w:rsidP="00594C7C">
      <w:pPr>
        <w:ind w:left="53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«</w:t>
      </w:r>
      <w:r w:rsidR="0088069C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F616FB">
        <w:rPr>
          <w:rFonts w:ascii="Times New Roman" w:hAnsi="Times New Roman" w:cs="Times New Roman"/>
          <w:color w:val="auto"/>
          <w:sz w:val="28"/>
          <w:szCs w:val="28"/>
        </w:rPr>
        <w:t>» августа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2022 года</w:t>
      </w:r>
    </w:p>
    <w:p w14:paraId="5E77A178" w14:textId="1B6DAC5B" w:rsidR="00594C7C" w:rsidRDefault="00594C7C" w:rsidP="00594C7C">
      <w:pPr>
        <w:ind w:left="53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88069C">
        <w:rPr>
          <w:rFonts w:ascii="Times New Roman" w:hAnsi="Times New Roman" w:cs="Times New Roman"/>
          <w:color w:val="auto"/>
          <w:sz w:val="28"/>
          <w:szCs w:val="28"/>
        </w:rPr>
        <w:t>499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14:paraId="2E7A55CF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63AAF2E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45F4E67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74FA553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5864E2C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C71D2D7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5B24850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38D0678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43E0887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ADA0234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8935298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6D4528F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A6FFA6A" w14:textId="77777777" w:rsidR="00594C7C" w:rsidRDefault="00594C7C" w:rsidP="00594C7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4E66C67" w14:textId="77777777" w:rsidR="00594C7C" w:rsidRDefault="00594C7C" w:rsidP="00594C7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МУНИЦИПАЛЬНАЯ ПРОГРАММА</w:t>
      </w:r>
    </w:p>
    <w:p w14:paraId="26D99897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4BFA549" w14:textId="77777777" w:rsidR="00594C7C" w:rsidRDefault="00594C7C" w:rsidP="00594C7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«Профилактика правонарушений в городе Курске на 2019-2024 годы»</w:t>
      </w:r>
    </w:p>
    <w:p w14:paraId="47349F7C" w14:textId="77777777" w:rsidR="00594C7C" w:rsidRDefault="00594C7C" w:rsidP="00594C7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8D73A34" w14:textId="77777777" w:rsidR="00594C7C" w:rsidRDefault="00594C7C" w:rsidP="00594C7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3E0B4C9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E8438F7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18A538B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2B3BFFC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4D8DAC6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E4DA88F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448637F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81DC80B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9901DB8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8D0FFDF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4F4FAA8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540E769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FA5B98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098B5C1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D81774A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ACA4B58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DB93360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4F4E3DC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1D63DAB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308C5A6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2936D2A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CCFA179" w14:textId="77777777" w:rsidR="00594C7C" w:rsidRDefault="00594C7C" w:rsidP="00594C7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4728829" w14:textId="77777777" w:rsidR="00594C7C" w:rsidRPr="00FB4449" w:rsidRDefault="00594C7C" w:rsidP="00594C7C">
      <w:pPr>
        <w:pStyle w:val="33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  <w:r w:rsidRPr="00FB4449">
        <w:rPr>
          <w:b/>
          <w:bCs/>
          <w:sz w:val="28"/>
          <w:szCs w:val="28"/>
        </w:rPr>
        <w:lastRenderedPageBreak/>
        <w:t>ПАСПОРТ</w:t>
      </w:r>
    </w:p>
    <w:p w14:paraId="58DE4145" w14:textId="77777777" w:rsidR="00594C7C" w:rsidRDefault="00594C7C" w:rsidP="00594C7C">
      <w:pPr>
        <w:pStyle w:val="33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  <w:r w:rsidRPr="00FB4449">
        <w:rPr>
          <w:b/>
          <w:bCs/>
          <w:sz w:val="28"/>
          <w:szCs w:val="28"/>
        </w:rPr>
        <w:t>муниципальной программы «Профилактика правонарушений в городе Курске на 2019-2024 годы»</w:t>
      </w:r>
    </w:p>
    <w:p w14:paraId="617ACCA1" w14:textId="77777777" w:rsidR="00594C7C" w:rsidRDefault="00594C7C" w:rsidP="00594C7C">
      <w:pPr>
        <w:pStyle w:val="33"/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6091"/>
      </w:tblGrid>
      <w:tr w:rsidR="00594C7C" w:rsidRPr="00B72F7F" w14:paraId="0C972DB0" w14:textId="77777777" w:rsidTr="00F616FB">
        <w:tc>
          <w:tcPr>
            <w:tcW w:w="3118" w:type="dxa"/>
            <w:vAlign w:val="center"/>
          </w:tcPr>
          <w:p w14:paraId="3F093127" w14:textId="77777777" w:rsidR="00594C7C" w:rsidRPr="00B72F7F" w:rsidRDefault="00594C7C" w:rsidP="00F61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091" w:type="dxa"/>
            <w:vAlign w:val="center"/>
          </w:tcPr>
          <w:p w14:paraId="5EAF77E3" w14:textId="77777777" w:rsidR="00594C7C" w:rsidRPr="00B72F7F" w:rsidRDefault="00594C7C" w:rsidP="00F616FB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Курска</w:t>
            </w:r>
          </w:p>
        </w:tc>
      </w:tr>
      <w:tr w:rsidR="00594C7C" w:rsidRPr="00B72F7F" w14:paraId="2544E147" w14:textId="77777777" w:rsidTr="00F616FB">
        <w:tc>
          <w:tcPr>
            <w:tcW w:w="3118" w:type="dxa"/>
            <w:vAlign w:val="center"/>
          </w:tcPr>
          <w:p w14:paraId="1EC073D5" w14:textId="77777777" w:rsidR="00594C7C" w:rsidRPr="00B72F7F" w:rsidRDefault="00594C7C" w:rsidP="00F61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Программы (исполнитель-координатор)</w:t>
            </w:r>
          </w:p>
        </w:tc>
        <w:tc>
          <w:tcPr>
            <w:tcW w:w="6091" w:type="dxa"/>
            <w:vAlign w:val="center"/>
          </w:tcPr>
          <w:p w14:paraId="58288360" w14:textId="77777777" w:rsidR="00594C7C" w:rsidRPr="00080D77" w:rsidRDefault="00594C7C" w:rsidP="00F616FB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и профилактике правонарушений Администрации города Курска</w:t>
            </w:r>
          </w:p>
        </w:tc>
      </w:tr>
      <w:tr w:rsidR="00594C7C" w:rsidRPr="00B72F7F" w14:paraId="3EB60AE0" w14:textId="77777777" w:rsidTr="00F616FB">
        <w:tc>
          <w:tcPr>
            <w:tcW w:w="3118" w:type="dxa"/>
            <w:vMerge w:val="restart"/>
            <w:tcBorders>
              <w:bottom w:val="nil"/>
            </w:tcBorders>
            <w:vAlign w:val="center"/>
          </w:tcPr>
          <w:p w14:paraId="5E832DBE" w14:textId="77777777" w:rsidR="00594C7C" w:rsidRPr="00B72F7F" w:rsidRDefault="00594C7C" w:rsidP="00F61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91" w:type="dxa"/>
            <w:vAlign w:val="center"/>
          </w:tcPr>
          <w:p w14:paraId="697EC0C4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и профилактике правонарушений Администрации города Курска</w:t>
            </w:r>
          </w:p>
        </w:tc>
      </w:tr>
      <w:tr w:rsidR="00594C7C" w:rsidRPr="00B72F7F" w14:paraId="134F4114" w14:textId="77777777" w:rsidTr="00D74157">
        <w:trPr>
          <w:trHeight w:val="474"/>
        </w:trPr>
        <w:tc>
          <w:tcPr>
            <w:tcW w:w="3118" w:type="dxa"/>
            <w:vMerge/>
            <w:tcBorders>
              <w:bottom w:val="nil"/>
            </w:tcBorders>
          </w:tcPr>
          <w:p w14:paraId="68CC0DE3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773DA77C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округа города Курска</w:t>
            </w:r>
          </w:p>
        </w:tc>
      </w:tr>
      <w:tr w:rsidR="00594C7C" w:rsidRPr="00B72F7F" w14:paraId="167FC2DD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628047A6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6E498BA9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администрация Железнодорожного округа города Курска</w:t>
            </w:r>
          </w:p>
        </w:tc>
      </w:tr>
      <w:tr w:rsidR="00594C7C" w:rsidRPr="00B72F7F" w14:paraId="1CFB7FE7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3E63647D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0612DED7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Сеймского</w:t>
            </w:r>
            <w:proofErr w:type="spellEnd"/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 округа города Курска</w:t>
            </w:r>
          </w:p>
        </w:tc>
      </w:tr>
      <w:tr w:rsidR="00594C7C" w:rsidRPr="00B72F7F" w14:paraId="60488BBB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77667152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30163DAB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города Курска</w:t>
            </w:r>
          </w:p>
        </w:tc>
      </w:tr>
      <w:tr w:rsidR="00594C7C" w:rsidRPr="00B72F7F" w14:paraId="51417B8C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5A257121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6971E3EA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594C7C" w:rsidRPr="00B72F7F" w14:paraId="3E002263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582D8725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65A675C0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города Курска</w:t>
            </w:r>
          </w:p>
        </w:tc>
      </w:tr>
      <w:tr w:rsidR="00594C7C" w:rsidRPr="00B72F7F" w14:paraId="65405B6A" w14:textId="77777777" w:rsidTr="00D74157">
        <w:trPr>
          <w:trHeight w:val="406"/>
        </w:trPr>
        <w:tc>
          <w:tcPr>
            <w:tcW w:w="3118" w:type="dxa"/>
            <w:vMerge/>
            <w:tcBorders>
              <w:bottom w:val="nil"/>
            </w:tcBorders>
          </w:tcPr>
          <w:p w14:paraId="26340F6D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36408BCF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комитет социальной защиты населения города Курска</w:t>
            </w:r>
          </w:p>
        </w:tc>
      </w:tr>
      <w:tr w:rsidR="00594C7C" w:rsidRPr="00B72F7F" w14:paraId="20B5EADA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70FFDBD4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22A14A8E" w14:textId="77777777" w:rsidR="00594C7C" w:rsidRPr="00B72F7F" w:rsidRDefault="00594C7C" w:rsidP="00594C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внутренней политики 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Курска</w:t>
            </w:r>
          </w:p>
        </w:tc>
      </w:tr>
      <w:tr w:rsidR="00594C7C" w:rsidRPr="00B72F7F" w14:paraId="6178B24B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7DFF68AF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4A600A51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информации и печати Администрации города Курска</w:t>
            </w:r>
          </w:p>
        </w:tc>
      </w:tr>
      <w:tr w:rsidR="00594C7C" w:rsidRPr="00B72F7F" w14:paraId="34B90B82" w14:textId="77777777" w:rsidTr="00D74157">
        <w:trPr>
          <w:trHeight w:val="386"/>
        </w:trPr>
        <w:tc>
          <w:tcPr>
            <w:tcW w:w="3118" w:type="dxa"/>
            <w:vMerge/>
            <w:tcBorders>
              <w:bottom w:val="nil"/>
            </w:tcBorders>
          </w:tcPr>
          <w:p w14:paraId="6E5CE486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7CB7DD7D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 города Курска</w:t>
            </w:r>
          </w:p>
        </w:tc>
      </w:tr>
      <w:tr w:rsidR="00594C7C" w:rsidRPr="00B72F7F" w14:paraId="307F3737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39FB40E2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76F502F4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комитет архитектуры и градостроительства города Курска</w:t>
            </w:r>
          </w:p>
        </w:tc>
      </w:tr>
      <w:tr w:rsidR="00594C7C" w:rsidRPr="00B72F7F" w14:paraId="1956C696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1B75F41A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172248FD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Курска</w:t>
            </w:r>
          </w:p>
        </w:tc>
      </w:tr>
      <w:tr w:rsidR="00594C7C" w:rsidRPr="00B72F7F" w14:paraId="287271C8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310D3692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62F33CDA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города Курска</w:t>
            </w:r>
          </w:p>
        </w:tc>
      </w:tr>
      <w:tr w:rsidR="00594C7C" w:rsidRPr="00B72F7F" w14:paraId="4767C162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4983BF6D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5E539429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омитет жилищно-коммунального хозяйства города Курска</w:t>
            </w:r>
          </w:p>
        </w:tc>
      </w:tr>
      <w:tr w:rsidR="00594C7C" w:rsidRPr="00B72F7F" w14:paraId="60ED45B2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7272BA4B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3661CC74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омитет дорожного хозяйства города Курска</w:t>
            </w:r>
          </w:p>
        </w:tc>
      </w:tr>
      <w:tr w:rsidR="001D0190" w:rsidRPr="00B72F7F" w14:paraId="4AB09A07" w14:textId="77777777" w:rsidTr="001D0190">
        <w:trPr>
          <w:trHeight w:val="20"/>
        </w:trPr>
        <w:tc>
          <w:tcPr>
            <w:tcW w:w="3118" w:type="dxa"/>
            <w:vMerge/>
            <w:tcBorders>
              <w:bottom w:val="nil"/>
            </w:tcBorders>
          </w:tcPr>
          <w:p w14:paraId="0997A96A" w14:textId="77777777" w:rsidR="001D0190" w:rsidRPr="00B72F7F" w:rsidRDefault="001D0190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</w:tcPr>
          <w:p w14:paraId="1A4B02A1" w14:textId="77777777" w:rsidR="001D0190" w:rsidRPr="00B72F7F" w:rsidRDefault="001D0190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УМВД России по г. Курску</w:t>
            </w:r>
          </w:p>
        </w:tc>
      </w:tr>
      <w:tr w:rsidR="00594C7C" w:rsidRPr="00B72F7F" w14:paraId="641C6A38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7411D994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6BD4F734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УКОН УМВД России по Курской области</w:t>
            </w:r>
          </w:p>
        </w:tc>
      </w:tr>
      <w:tr w:rsidR="00594C7C" w:rsidRPr="00B72F7F" w14:paraId="5CA87887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3123C893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44D28E43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Курский ЛО МВД на транспорте</w:t>
            </w:r>
          </w:p>
        </w:tc>
      </w:tr>
      <w:tr w:rsidR="00594C7C" w:rsidRPr="00B72F7F" w14:paraId="5846AA09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4624CB3A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0C955766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ОКУ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города Курска и Курского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4C7C" w:rsidRPr="00B72F7F" w14:paraId="29A9D357" w14:textId="77777777" w:rsidTr="00F616FB">
        <w:tc>
          <w:tcPr>
            <w:tcW w:w="3118" w:type="dxa"/>
            <w:vMerge/>
            <w:tcBorders>
              <w:bottom w:val="nil"/>
            </w:tcBorders>
          </w:tcPr>
          <w:p w14:paraId="29F60E23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vAlign w:val="center"/>
          </w:tcPr>
          <w:p w14:paraId="5F8919A6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профилактике терроризма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и взаимодействию с органами, осуществляющими охрану общественного порядка, Администрации города Курска</w:t>
            </w:r>
          </w:p>
        </w:tc>
      </w:tr>
      <w:tr w:rsidR="00594C7C" w:rsidRPr="00B72F7F" w14:paraId="0083BAC2" w14:textId="77777777" w:rsidTr="00F616FB">
        <w:tblPrEx>
          <w:tblBorders>
            <w:insideH w:val="nil"/>
          </w:tblBorders>
        </w:tblPrEx>
        <w:tc>
          <w:tcPr>
            <w:tcW w:w="3118" w:type="dxa"/>
            <w:vMerge/>
            <w:tcBorders>
              <w:bottom w:val="nil"/>
            </w:tcBorders>
          </w:tcPr>
          <w:p w14:paraId="731D88DE" w14:textId="77777777" w:rsidR="00594C7C" w:rsidRPr="00B72F7F" w:rsidRDefault="00594C7C" w:rsidP="00F6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1" w:type="dxa"/>
            <w:tcBorders>
              <w:bottom w:val="nil"/>
            </w:tcBorders>
            <w:vAlign w:val="center"/>
          </w:tcPr>
          <w:p w14:paraId="4F18ABCD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штаб народных дружин</w:t>
            </w:r>
          </w:p>
        </w:tc>
      </w:tr>
      <w:tr w:rsidR="00594C7C" w:rsidRPr="00B72F7F" w14:paraId="3FC5B72D" w14:textId="77777777" w:rsidTr="00F616FB">
        <w:tc>
          <w:tcPr>
            <w:tcW w:w="3118" w:type="dxa"/>
          </w:tcPr>
          <w:p w14:paraId="58A04B70" w14:textId="77777777" w:rsidR="00594C7C" w:rsidRPr="00B72F7F" w:rsidRDefault="00594C7C" w:rsidP="00F61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91" w:type="dxa"/>
          </w:tcPr>
          <w:p w14:paraId="187AF2EA" w14:textId="77777777" w:rsidR="00594C7C" w:rsidRPr="00B72F7F" w:rsidRDefault="00594C7C" w:rsidP="00F616FB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профилактики правонарушений, экстремизма и терроризма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Курска</w:t>
            </w:r>
          </w:p>
        </w:tc>
      </w:tr>
      <w:tr w:rsidR="00594C7C" w:rsidRPr="00B72F7F" w14:paraId="331A1CBC" w14:textId="77777777" w:rsidTr="00F616FB">
        <w:tc>
          <w:tcPr>
            <w:tcW w:w="3118" w:type="dxa"/>
          </w:tcPr>
          <w:p w14:paraId="1F110DB8" w14:textId="77777777" w:rsidR="00594C7C" w:rsidRPr="00B72F7F" w:rsidRDefault="00594C7C" w:rsidP="00F61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1" w:type="dxa"/>
          </w:tcPr>
          <w:p w14:paraId="6C48138C" w14:textId="77777777" w:rsidR="00594C7C" w:rsidRPr="00B72F7F" w:rsidRDefault="00594C7C" w:rsidP="00F616FB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правонарушений, совершаемых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в жилом секторе и в общественных местах.</w:t>
            </w:r>
          </w:p>
          <w:p w14:paraId="2422DB8C" w14:textId="77777777" w:rsidR="00594C7C" w:rsidRPr="00B72F7F" w:rsidRDefault="00594C7C" w:rsidP="00F616FB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среди несовершеннолетних и молодежи.</w:t>
            </w:r>
          </w:p>
          <w:p w14:paraId="684D3CBC" w14:textId="77777777" w:rsidR="00594C7C" w:rsidRPr="00B72F7F" w:rsidRDefault="00594C7C" w:rsidP="00F616FB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профилактике терроризма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и экстремизма.</w:t>
            </w:r>
          </w:p>
          <w:p w14:paraId="761FDEF2" w14:textId="77777777" w:rsidR="00594C7C" w:rsidRPr="00B72F7F" w:rsidRDefault="00594C7C" w:rsidP="00F616FB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незаконного распространения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и немедицинского потребления наркотических средств и психотропных веществ.</w:t>
            </w:r>
          </w:p>
          <w:p w14:paraId="3FB8E446" w14:textId="77777777" w:rsidR="00594C7C" w:rsidRPr="00B72F7F" w:rsidRDefault="00594C7C" w:rsidP="00F616FB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по ресоциализации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</w:tr>
      <w:tr w:rsidR="00594C7C" w:rsidRPr="00B72F7F" w14:paraId="2D88349D" w14:textId="77777777" w:rsidTr="00F616FB">
        <w:tc>
          <w:tcPr>
            <w:tcW w:w="3118" w:type="dxa"/>
          </w:tcPr>
          <w:p w14:paraId="0BCD20D5" w14:textId="77777777" w:rsidR="00594C7C" w:rsidRPr="00B72F7F" w:rsidRDefault="00594C7C" w:rsidP="00F61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91" w:type="dxa"/>
            <w:vAlign w:val="center"/>
          </w:tcPr>
          <w:p w14:paraId="57713843" w14:textId="77777777" w:rsidR="00594C7C" w:rsidRPr="00B72F7F" w:rsidRDefault="00594C7C" w:rsidP="00F616FB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</w:tr>
      <w:tr w:rsidR="00594C7C" w:rsidRPr="00B72F7F" w14:paraId="6D67531F" w14:textId="77777777" w:rsidTr="00F616FB">
        <w:tblPrEx>
          <w:tblBorders>
            <w:insideH w:val="nil"/>
          </w:tblBorders>
        </w:tblPrEx>
        <w:tc>
          <w:tcPr>
            <w:tcW w:w="3118" w:type="dxa"/>
            <w:tcBorders>
              <w:bottom w:val="single" w:sz="4" w:space="0" w:color="auto"/>
            </w:tcBorders>
          </w:tcPr>
          <w:p w14:paraId="5D572F71" w14:textId="77777777" w:rsidR="00594C7C" w:rsidRPr="00B72F7F" w:rsidRDefault="00594C7C" w:rsidP="00F61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за счет средств бюджета города Курска, а также 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объем средств, привлекаемых из других источников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14:paraId="74C3FC08" w14:textId="77777777" w:rsidR="00594C7C" w:rsidRPr="00B72F7F" w:rsidRDefault="00594C7C" w:rsidP="00F616FB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="00A012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2,41</w:t>
            </w:r>
            <w:r w:rsidR="0016176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1DA8B406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Курска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012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1,5145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14:paraId="6C0EFA0E" w14:textId="77777777" w:rsidR="00594C7C" w:rsidRPr="00B72F7F" w:rsidRDefault="00594C7C" w:rsidP="00F616FB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2019 год - 4196,000 тыс. руб.,</w:t>
            </w:r>
          </w:p>
          <w:p w14:paraId="159BEDEA" w14:textId="77777777" w:rsidR="00594C7C" w:rsidRPr="00B72F7F" w:rsidRDefault="00594C7C" w:rsidP="00F616FB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2020 год - 925,417 тыс. руб.,</w:t>
            </w:r>
          </w:p>
          <w:p w14:paraId="1A02E32E" w14:textId="77777777" w:rsidR="00594C7C" w:rsidRPr="00B72F7F" w:rsidRDefault="00594C7C" w:rsidP="00F616FB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1189,0975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14:paraId="7BD225E3" w14:textId="77777777" w:rsidR="00594C7C" w:rsidRPr="00B72F7F" w:rsidRDefault="00594C7C" w:rsidP="00F616FB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2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,000 тыс. руб.,</w:t>
            </w:r>
          </w:p>
          <w:p w14:paraId="48046EEC" w14:textId="77777777" w:rsidR="00594C7C" w:rsidRPr="00B72F7F" w:rsidRDefault="00594C7C" w:rsidP="00F616FB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0 тыс. руб.,</w:t>
            </w:r>
          </w:p>
          <w:p w14:paraId="6D203E81" w14:textId="77777777" w:rsidR="00594C7C" w:rsidRPr="00B72F7F" w:rsidRDefault="00594C7C" w:rsidP="00F616FB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>00 тыс. руб.,</w:t>
            </w:r>
          </w:p>
          <w:p w14:paraId="090AD4DA" w14:textId="77777777" w:rsidR="00594C7C" w:rsidRPr="00B72F7F" w:rsidRDefault="00594C7C" w:rsidP="00F616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(субвенция)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24540,900</w:t>
            </w:r>
            <w:r w:rsidRPr="00B72F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14:paraId="7F945794" w14:textId="77777777" w:rsidR="00594C7C" w:rsidRPr="005361B4" w:rsidRDefault="00594C7C" w:rsidP="00F616FB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B4">
              <w:rPr>
                <w:rFonts w:ascii="Times New Roman" w:hAnsi="Times New Roman" w:cs="Times New Roman"/>
                <w:sz w:val="28"/>
                <w:szCs w:val="28"/>
              </w:rPr>
              <w:t>2019 год - 2368,000 тыс. руб.,</w:t>
            </w:r>
          </w:p>
          <w:p w14:paraId="78F0C54B" w14:textId="77777777" w:rsidR="00594C7C" w:rsidRPr="005361B4" w:rsidRDefault="00594C7C" w:rsidP="00F616FB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B4">
              <w:rPr>
                <w:rFonts w:ascii="Times New Roman" w:hAnsi="Times New Roman" w:cs="Times New Roman"/>
                <w:sz w:val="28"/>
                <w:szCs w:val="28"/>
              </w:rPr>
              <w:t>2020 год - 2446,400 тыс. руб.,</w:t>
            </w:r>
          </w:p>
          <w:p w14:paraId="47CDCA41" w14:textId="77777777" w:rsidR="00594C7C" w:rsidRPr="005361B4" w:rsidRDefault="00594C7C" w:rsidP="00F616FB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B4">
              <w:rPr>
                <w:rFonts w:ascii="Times New Roman" w:hAnsi="Times New Roman" w:cs="Times New Roman"/>
                <w:sz w:val="28"/>
                <w:szCs w:val="28"/>
              </w:rPr>
              <w:t>2021 год - 4665,000 тыс. руб.,</w:t>
            </w:r>
          </w:p>
          <w:p w14:paraId="3CD4EAC4" w14:textId="77777777" w:rsidR="00594C7C" w:rsidRPr="005361B4" w:rsidRDefault="00594C7C" w:rsidP="00F616FB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B4">
              <w:rPr>
                <w:rFonts w:ascii="Times New Roman" w:hAnsi="Times New Roman" w:cs="Times New Roman"/>
                <w:sz w:val="28"/>
                <w:szCs w:val="28"/>
              </w:rPr>
              <w:t>2022 год - 5020,500 тыс. руб.,</w:t>
            </w:r>
          </w:p>
          <w:p w14:paraId="4F3F4229" w14:textId="77777777" w:rsidR="00594C7C" w:rsidRPr="005361B4" w:rsidRDefault="00594C7C" w:rsidP="00F616FB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B4">
              <w:rPr>
                <w:rFonts w:ascii="Times New Roman" w:hAnsi="Times New Roman" w:cs="Times New Roman"/>
                <w:sz w:val="28"/>
                <w:szCs w:val="28"/>
              </w:rPr>
              <w:t>2023 год - 5020,500 тыс. руб.,</w:t>
            </w:r>
          </w:p>
          <w:p w14:paraId="48D9FA62" w14:textId="77777777" w:rsidR="00594C7C" w:rsidRPr="00B72F7F" w:rsidRDefault="00594C7C" w:rsidP="00F616FB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B4">
              <w:rPr>
                <w:rFonts w:ascii="Times New Roman" w:hAnsi="Times New Roman" w:cs="Times New Roman"/>
                <w:sz w:val="28"/>
                <w:szCs w:val="28"/>
              </w:rPr>
              <w:t>2024 год - 5020,500 тыс. руб.</w:t>
            </w:r>
          </w:p>
        </w:tc>
      </w:tr>
      <w:tr w:rsidR="00594C7C" w:rsidRPr="00B72F7F" w14:paraId="3E509D98" w14:textId="77777777" w:rsidTr="00F616FB">
        <w:tblPrEx>
          <w:tblBorders>
            <w:insideH w:val="nil"/>
          </w:tblBorders>
        </w:tblPrEx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FECBE14" w14:textId="77777777" w:rsidR="00594C7C" w:rsidRPr="00B72F7F" w:rsidRDefault="00594C7C" w:rsidP="00F616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2F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</w:tcPr>
          <w:p w14:paraId="2844DBCF" w14:textId="77777777" w:rsidR="00594C7C" w:rsidRPr="00EC6E94" w:rsidRDefault="00594C7C" w:rsidP="00F616FB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позволит: </w:t>
            </w:r>
          </w:p>
          <w:p w14:paraId="74B1662B" w14:textId="77777777" w:rsidR="00594C7C" w:rsidRPr="00EC6E94" w:rsidRDefault="00594C7C" w:rsidP="00F616FB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 xml:space="preserve">снизить общее количество зарегистрированных преступлений на 60 единиц; </w:t>
            </w:r>
          </w:p>
          <w:p w14:paraId="54A974E2" w14:textId="77777777" w:rsidR="00594C7C" w:rsidRPr="00EC6E94" w:rsidRDefault="00594C7C" w:rsidP="00F616FB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количество </w:t>
            </w:r>
            <w:r w:rsidRPr="00FB4DE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4DEE">
              <w:rPr>
                <w:rFonts w:ascii="Times New Roman" w:hAnsi="Times New Roman" w:cs="Times New Roman"/>
                <w:sz w:val="28"/>
                <w:szCs w:val="28"/>
              </w:rPr>
              <w:t>в которых приняли участие представители общественных формирований правоохранительной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59 единиц;</w:t>
            </w: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F5E649" w14:textId="77777777" w:rsidR="00594C7C" w:rsidRPr="00FB4DEE" w:rsidRDefault="00594C7C" w:rsidP="00F616FB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DEE">
              <w:rPr>
                <w:rFonts w:ascii="Times New Roman" w:hAnsi="Times New Roman" w:cs="Times New Roman"/>
                <w:sz w:val="28"/>
                <w:szCs w:val="28"/>
              </w:rPr>
              <w:t>величить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DEE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принятых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4DEE">
              <w:rPr>
                <w:rFonts w:ascii="Times New Roman" w:hAnsi="Times New Roman" w:cs="Times New Roman"/>
                <w:sz w:val="28"/>
                <w:szCs w:val="28"/>
              </w:rPr>
              <w:t>в состав народных дружин города Курска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41;</w:t>
            </w:r>
          </w:p>
          <w:p w14:paraId="0B902C61" w14:textId="77777777" w:rsidR="00594C7C" w:rsidRPr="00EC6E94" w:rsidRDefault="00594C7C" w:rsidP="00F616FB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>снизить количество преступлений, совершенных в жилом секторе и в общественных местах, на 12 единиц;</w:t>
            </w:r>
          </w:p>
          <w:p w14:paraId="35033F02" w14:textId="77777777" w:rsidR="00594C7C" w:rsidRPr="00EC6E94" w:rsidRDefault="00594C7C" w:rsidP="00F616FB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>снизить количество несовершеннолетних, совершивших преступления, на 12 человек;</w:t>
            </w:r>
          </w:p>
          <w:p w14:paraId="58950B4A" w14:textId="77777777" w:rsidR="00594C7C" w:rsidRPr="00EC6E94" w:rsidRDefault="00594C7C" w:rsidP="00F616FB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>снизить количество преступлений, совершенных несовершеннолетними повторно, на 6 единиц;</w:t>
            </w:r>
          </w:p>
          <w:p w14:paraId="68DEEE5F" w14:textId="77777777" w:rsidR="00594C7C" w:rsidRPr="00EC6E94" w:rsidRDefault="00594C7C" w:rsidP="00F616FB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 xml:space="preserve">создать 5 волонтерских отрядов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>в муниципальных общеобразовательных учреждениях города Курска;</w:t>
            </w:r>
          </w:p>
          <w:p w14:paraId="4B6BA035" w14:textId="77777777" w:rsidR="00594C7C" w:rsidRPr="00EC6E94" w:rsidRDefault="00594C7C" w:rsidP="00F616FB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>провести 600 мероприятий в муниципальных учреждениях образования по вопросам профилактики экстремизма, ксенофобии, терроризма и преступлений против личности, общества, государства и гармонизации межнациональных, межконфессиональных отношений (конференций, семинаров, круглых столов, встреч);</w:t>
            </w:r>
          </w:p>
          <w:p w14:paraId="7AEDE818" w14:textId="77777777" w:rsidR="00594C7C" w:rsidRPr="00EC6E94" w:rsidRDefault="00594C7C" w:rsidP="00F616FB">
            <w:pPr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E9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24 встречи с руководителями </w:t>
            </w:r>
            <w:r w:rsidRPr="00EC6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общественных, национальных и религиозных организаций, действующих на территории города Курска;</w:t>
            </w:r>
          </w:p>
          <w:p w14:paraId="13EDCE91" w14:textId="77777777" w:rsidR="00594C7C" w:rsidRPr="00EC6E94" w:rsidRDefault="00594C7C" w:rsidP="00F616FB">
            <w:pPr>
              <w:ind w:firstLine="4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E94">
              <w:rPr>
                <w:rFonts w:ascii="Times New Roman" w:hAnsi="Times New Roman"/>
                <w:sz w:val="28"/>
                <w:szCs w:val="28"/>
              </w:rPr>
              <w:t>обеспечить 100% долю принятых мер воздействия к числу выявленных правонарушений в сфере миграции;</w:t>
            </w:r>
          </w:p>
          <w:p w14:paraId="251A4F3E" w14:textId="77777777" w:rsidR="00594C7C" w:rsidRPr="00EC6E94" w:rsidRDefault="00594C7C" w:rsidP="00F616FB">
            <w:pPr>
              <w:ind w:firstLine="4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6E94">
              <w:rPr>
                <w:rFonts w:ascii="Times New Roman" w:hAnsi="Times New Roman"/>
                <w:sz w:val="28"/>
                <w:szCs w:val="28"/>
              </w:rPr>
              <w:t xml:space="preserve">увеличить долю несовершеннолетних, охваченных работой по просвещению несовершеннолетних о вреде наркотиков,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C6E94">
              <w:rPr>
                <w:rFonts w:ascii="Times New Roman" w:hAnsi="Times New Roman"/>
                <w:sz w:val="28"/>
                <w:szCs w:val="28"/>
              </w:rPr>
              <w:t xml:space="preserve">о правовых последствиях употребления </w:t>
            </w:r>
            <w:r w:rsidRPr="00EC6E94">
              <w:rPr>
                <w:rFonts w:ascii="Times New Roman" w:hAnsi="Times New Roman"/>
                <w:sz w:val="28"/>
                <w:szCs w:val="28"/>
              </w:rPr>
              <w:br/>
              <w:t xml:space="preserve">и распространения наркотических средств, </w:t>
            </w:r>
            <w:r w:rsidRPr="00EC6E94">
              <w:rPr>
                <w:rFonts w:ascii="Times New Roman" w:hAnsi="Times New Roman"/>
                <w:sz w:val="28"/>
                <w:szCs w:val="28"/>
              </w:rPr>
              <w:br/>
              <w:t xml:space="preserve">о действиях в случае обнаружения запрещенной информации в информационно-телекоммуникационной сети «Интернет»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Pr="00EC6E94">
              <w:rPr>
                <w:rFonts w:ascii="Times New Roman" w:hAnsi="Times New Roman"/>
                <w:sz w:val="28"/>
                <w:szCs w:val="28"/>
              </w:rPr>
              <w:t>общего количества несовершеннолетних, обучающихся в общеобразовательных учреждениях города Курска на 7%;</w:t>
            </w:r>
          </w:p>
          <w:p w14:paraId="7D5ECAB2" w14:textId="77777777" w:rsidR="00594C7C" w:rsidRPr="00EC6E94" w:rsidRDefault="00594C7C" w:rsidP="00F616FB">
            <w:pPr>
              <w:ind w:firstLine="419"/>
              <w:jc w:val="both"/>
              <w:rPr>
                <w:rFonts w:ascii="Times New Roman" w:hAnsi="Times New Roman" w:cs="Times New Roman"/>
                <w:sz w:val="28"/>
              </w:rPr>
            </w:pPr>
            <w:r w:rsidRPr="00EC6E94">
              <w:rPr>
                <w:rFonts w:ascii="Times New Roman" w:hAnsi="Times New Roman" w:cs="Times New Roman"/>
                <w:sz w:val="28"/>
              </w:rPr>
              <w:t>провести 5 конкурсов «</w:t>
            </w:r>
            <w:proofErr w:type="spellStart"/>
            <w:r w:rsidRPr="00EC6E94">
              <w:rPr>
                <w:rFonts w:ascii="Times New Roman" w:hAnsi="Times New Roman" w:cs="Times New Roman"/>
                <w:sz w:val="28"/>
              </w:rPr>
              <w:t>Стопнаркотик</w:t>
            </w:r>
            <w:proofErr w:type="spellEnd"/>
            <w:r w:rsidRPr="00EC6E94">
              <w:rPr>
                <w:rFonts w:ascii="Times New Roman" w:hAnsi="Times New Roman" w:cs="Times New Roman"/>
                <w:sz w:val="28"/>
              </w:rPr>
              <w:t>!»;</w:t>
            </w:r>
          </w:p>
          <w:p w14:paraId="38931250" w14:textId="77777777" w:rsidR="00594C7C" w:rsidRPr="00EC6E94" w:rsidRDefault="00594C7C" w:rsidP="00F616FB">
            <w:pPr>
              <w:ind w:firstLine="419"/>
              <w:jc w:val="both"/>
              <w:rPr>
                <w:rFonts w:ascii="Times New Roman" w:hAnsi="Times New Roman" w:cs="Times New Roman"/>
                <w:sz w:val="28"/>
              </w:rPr>
            </w:pPr>
            <w:r w:rsidRPr="00EC6E94">
              <w:rPr>
                <w:rFonts w:ascii="Times New Roman" w:hAnsi="Times New Roman" w:cs="Times New Roman"/>
                <w:sz w:val="28"/>
              </w:rPr>
              <w:t>увеличить на 3000 человек количество участников антинаркотических проектов, программ;</w:t>
            </w:r>
          </w:p>
          <w:p w14:paraId="7D326671" w14:textId="77777777" w:rsidR="00594C7C" w:rsidRPr="00EC6E94" w:rsidRDefault="00594C7C" w:rsidP="00F616FB">
            <w:pPr>
              <w:ind w:firstLine="419"/>
              <w:jc w:val="both"/>
              <w:rPr>
                <w:rFonts w:ascii="Times New Roman" w:hAnsi="Times New Roman" w:cs="Times New Roman"/>
                <w:sz w:val="28"/>
              </w:rPr>
            </w:pPr>
            <w:r w:rsidRPr="00EC6E94">
              <w:rPr>
                <w:rFonts w:ascii="Times New Roman" w:hAnsi="Times New Roman" w:cs="Times New Roman"/>
                <w:sz w:val="28"/>
              </w:rPr>
              <w:t xml:space="preserve">снизить общую заболеваемость наркоманией </w:t>
            </w:r>
            <w:r w:rsidRPr="00EC6E94">
              <w:rPr>
                <w:rFonts w:ascii="Times New Roman" w:hAnsi="Times New Roman" w:cs="Times New Roman"/>
                <w:sz w:val="28"/>
              </w:rPr>
              <w:br/>
              <w:t>по обращаемости лиц, употребляющих наркотики с вредными последствиями (распространенность) до 1,82 на 1 тыс. человек населения;</w:t>
            </w:r>
          </w:p>
          <w:p w14:paraId="11910606" w14:textId="77777777" w:rsidR="00594C7C" w:rsidRPr="00EC6E94" w:rsidRDefault="00594C7C" w:rsidP="00F616FB">
            <w:pPr>
              <w:ind w:firstLine="419"/>
              <w:jc w:val="both"/>
              <w:rPr>
                <w:rFonts w:ascii="Times New Roman" w:hAnsi="Times New Roman" w:cs="Times New Roman"/>
                <w:sz w:val="28"/>
              </w:rPr>
            </w:pPr>
            <w:r w:rsidRPr="00EC6E94">
              <w:rPr>
                <w:rFonts w:ascii="Times New Roman" w:hAnsi="Times New Roman" w:cs="Times New Roman"/>
                <w:sz w:val="28"/>
              </w:rPr>
              <w:t xml:space="preserve">снизить количество зарегистрированных преступлений, совершенных ранее судимыми </w:t>
            </w:r>
            <w:r w:rsidRPr="00EC6E94">
              <w:rPr>
                <w:rFonts w:ascii="Times New Roman" w:hAnsi="Times New Roman" w:cs="Times New Roman"/>
                <w:sz w:val="28"/>
              </w:rPr>
              <w:br/>
              <w:t>на 15 единиц;</w:t>
            </w:r>
          </w:p>
          <w:p w14:paraId="03A0C928" w14:textId="77777777" w:rsidR="00594C7C" w:rsidRPr="00EC6E94" w:rsidRDefault="00594C7C" w:rsidP="00F616FB">
            <w:pPr>
              <w:ind w:firstLine="419"/>
              <w:jc w:val="both"/>
              <w:rPr>
                <w:rFonts w:ascii="Times New Roman" w:hAnsi="Times New Roman" w:cs="Times New Roman"/>
                <w:sz w:val="28"/>
              </w:rPr>
            </w:pPr>
            <w:r w:rsidRPr="00EC6E94">
              <w:rPr>
                <w:rFonts w:ascii="Times New Roman" w:hAnsi="Times New Roman" w:cs="Times New Roman"/>
                <w:sz w:val="28"/>
              </w:rPr>
              <w:t xml:space="preserve">провести не менее 58 консультаций </w:t>
            </w:r>
            <w:r w:rsidRPr="00EC6E94">
              <w:rPr>
                <w:rFonts w:ascii="Times New Roman" w:hAnsi="Times New Roman" w:cs="Times New Roman"/>
                <w:sz w:val="28"/>
              </w:rPr>
              <w:br/>
              <w:t>с осужденными гражданами в учреждениях Федеральной службы исполнения наказаний Курской области по вопросам в сфере занятости;</w:t>
            </w:r>
          </w:p>
          <w:p w14:paraId="4A51C71E" w14:textId="77777777" w:rsidR="00594C7C" w:rsidRPr="00B72F7F" w:rsidRDefault="00594C7C" w:rsidP="00F616FB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EC6E94">
              <w:rPr>
                <w:rFonts w:ascii="Times New Roman" w:hAnsi="Times New Roman" w:cs="Times New Roman"/>
                <w:sz w:val="28"/>
              </w:rPr>
              <w:t xml:space="preserve">направить не менее 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EC6E94">
              <w:rPr>
                <w:rFonts w:ascii="Times New Roman" w:hAnsi="Times New Roman" w:cs="Times New Roman"/>
                <w:sz w:val="28"/>
              </w:rPr>
              <w:t xml:space="preserve"> человек, отбывших уголовное наказание и (или) подвергшихся иным мерам уголовно-правового характера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EC6E94">
              <w:rPr>
                <w:rFonts w:ascii="Times New Roman" w:hAnsi="Times New Roman" w:cs="Times New Roman"/>
                <w:sz w:val="28"/>
              </w:rPr>
              <w:t>на профессиональное обучение.</w:t>
            </w:r>
          </w:p>
        </w:tc>
      </w:tr>
    </w:tbl>
    <w:p w14:paraId="35BAA5F0" w14:textId="77777777" w:rsidR="00594C7C" w:rsidRDefault="00594C7C" w:rsidP="00594C7C">
      <w:pPr>
        <w:pStyle w:val="33"/>
        <w:shd w:val="clear" w:color="auto" w:fill="auto"/>
        <w:spacing w:line="240" w:lineRule="auto"/>
        <w:jc w:val="center"/>
      </w:pPr>
    </w:p>
    <w:p w14:paraId="547CBA3C" w14:textId="77777777" w:rsidR="00594C7C" w:rsidRDefault="00594C7C" w:rsidP="00594C7C">
      <w:pPr>
        <w:sectPr w:rsidR="00594C7C">
          <w:headerReference w:type="default" r:id="rId10"/>
          <w:pgSz w:w="11906" w:h="16838"/>
          <w:pgMar w:top="1247" w:right="567" w:bottom="1021" w:left="1985" w:header="567" w:footer="0" w:gutter="0"/>
          <w:pgNumType w:start="1"/>
          <w:cols w:space="720"/>
          <w:formProt w:val="0"/>
          <w:docGrid w:linePitch="360"/>
        </w:sectPr>
      </w:pPr>
    </w:p>
    <w:p w14:paraId="500165AA" w14:textId="77777777" w:rsidR="00594C7C" w:rsidRPr="006B2618" w:rsidRDefault="00594C7C" w:rsidP="00594C7C">
      <w:pPr>
        <w:pStyle w:val="310"/>
        <w:keepNext/>
        <w:keepLines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 w:rsidRPr="006B2618">
        <w:rPr>
          <w:b/>
          <w:bCs/>
          <w:sz w:val="28"/>
          <w:szCs w:val="28"/>
          <w:lang w:val="en-US"/>
        </w:rPr>
        <w:lastRenderedPageBreak/>
        <w:t>I</w:t>
      </w:r>
      <w:r w:rsidRPr="006B2618">
        <w:rPr>
          <w:b/>
          <w:bCs/>
          <w:sz w:val="28"/>
          <w:szCs w:val="28"/>
        </w:rPr>
        <w:t>. Характеристика текущего состояния сферы реализации Программы</w:t>
      </w:r>
    </w:p>
    <w:p w14:paraId="60A60ABD" w14:textId="77777777" w:rsidR="00594C7C" w:rsidRPr="006B2618" w:rsidRDefault="00594C7C" w:rsidP="00594C7C">
      <w:pPr>
        <w:pStyle w:val="1a"/>
        <w:shd w:val="clear" w:color="auto" w:fill="auto"/>
        <w:spacing w:line="240" w:lineRule="auto"/>
        <w:ind w:firstLine="567"/>
        <w:rPr>
          <w:sz w:val="28"/>
          <w:szCs w:val="28"/>
        </w:rPr>
      </w:pPr>
    </w:p>
    <w:p w14:paraId="5CF6E8A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В городе Курске проводится всесторонняя работа по устранению причин и условий совершения правонарушений, обеспечению законности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правопорядка путем повышения эффективности взаимодействия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реализации мер субъектами профилактики: органами местного самоуправления, правоохранительными органами, организациями, общественных объединений и граждан.</w:t>
      </w:r>
    </w:p>
    <w:p w14:paraId="0748090A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Проведенный комплекс организационно-практических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в данном направлении, включая мероприятия профилактического характера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Профилактика правонарушений в городе Курске на 2014 - 2018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, позволил стабилизировать уровень безопасности населения в целом, не допустить существенного осложнения криминогенной напряженности в областном центре.</w:t>
      </w:r>
    </w:p>
    <w:p w14:paraId="718F8B3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Проводимая всеми субъектами профилактики работа не позволила снизить количество зарегистрированных преступлений. На конец 2018 года данный показатель составил 5116 ед.</w:t>
      </w:r>
    </w:p>
    <w:p w14:paraId="2ADC9ADE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Своевременно реализованные оперативно-разыскные мероприятия,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а также последовательные профилактические меры позволили нам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не допустить в ушедшем году серьезных нарушений общественного порядка, в том числе проявлений экстремистского характера.</w:t>
      </w:r>
    </w:p>
    <w:p w14:paraId="6C2E010D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Более чем на треть увеличилось количество расследованных тяжких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особо тяжких преступлений с 499 (2017 г.) до 648 (2018 г.), результативность их раскрытия выросла на 2,5%.</w:t>
      </w:r>
    </w:p>
    <w:p w14:paraId="3BEB37B9" w14:textId="77777777" w:rsidR="00594C7C" w:rsidRPr="006B2618" w:rsidRDefault="00594C7C" w:rsidP="00F61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Результатом совместной работы субъектов профилактики стало снижение числа несовершеннолетних, совершивших преступления, </w:t>
      </w:r>
      <w:r w:rsidR="00F616FB"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с 87 (2017 г.) до 84 (2018 г.) и общественно опасные деяния с 68 (2017 г.) </w:t>
      </w:r>
      <w:r w:rsidR="00F616FB"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до 49 (2018 г.). В целом за пять последних лет количество несовершеннолетних участников преступлений сократилось </w:t>
      </w:r>
      <w:r w:rsidR="00F616FB"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на 40% с 142 (2014 г.) до 84 (2018 г.).</w:t>
      </w:r>
    </w:p>
    <w:p w14:paraId="49C5928B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Решались задачи и по защите несовершеннолетних от противоправных посягательств, в т.ч. криминального характера. В результате на треть снизилось количество преступлений насильственного характера, совершенных в отношении несовершеннолетних, </w:t>
      </w:r>
      <w:r w:rsidR="00F616FB"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с 65 (2017 г.) до 45 (2018 г.). Сократилось в три раза количество детей, ушедших в прошлом году из дома, с 136 (2017 г.) до 42 (2018 г.).</w:t>
      </w:r>
    </w:p>
    <w:p w14:paraId="3B93AC4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По итогам 2018 года отмечалась тенденция роста преступности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в общественных местах с 2058 (2017 г.) до 2394 (2018 г.), обусловленная увеличением на треть числа краж с 876 (2017 г.) до 1175 (2018 г.), половина роста приходится на мелкие хищения от 1 тысячи рублей до 2,5 тысячи, совершенные лицами, подвергнутыми административному наказанию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за аналогичное хищение, с 33 (2017 г.) до 187 (2018 г.).</w:t>
      </w:r>
    </w:p>
    <w:p w14:paraId="2B44C1BD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На контроле находились миграционные процессы. Проведен целый ряд мероприятий по пресечению незаконной миграции, к числу которых относятся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Нелегальный мигрант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Нелегал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. Выявлено более тысячи </w:t>
      </w:r>
      <w:r w:rsidRPr="006B2618">
        <w:rPr>
          <w:rFonts w:ascii="Times New Roman" w:hAnsi="Times New Roman" w:cs="Times New Roman"/>
          <w:sz w:val="28"/>
          <w:szCs w:val="28"/>
        </w:rPr>
        <w:lastRenderedPageBreak/>
        <w:t>двухсот (1241) различных нарушений в сфере обеспечения режима пребывания иностранных граждан или лиц без гражданства на территории России. В суды направлено 42 материала об административном выдворении иностранных граждан за пределы Российской Федерации.</w:t>
      </w:r>
    </w:p>
    <w:p w14:paraId="07C92E01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В ходе проверочных мероприятий количество выявленных преступлений, связанных с нарушением миграционного законодательства, выросло с 13 (2017 г.) до 51 (2018 г.).</w:t>
      </w:r>
    </w:p>
    <w:p w14:paraId="4BF694A2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Положительной динамикой по итогам 2018 года характеризуется выявляемость наркопреступлений (+0,9% от 2017 г.), на 12% увеличился результат их раскрытия. К уголовной ответственности привлечено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292 </w:t>
      </w:r>
      <w:proofErr w:type="spellStart"/>
      <w:r w:rsidRPr="006B2618">
        <w:rPr>
          <w:rFonts w:ascii="Times New Roman" w:hAnsi="Times New Roman" w:cs="Times New Roman"/>
          <w:sz w:val="28"/>
          <w:szCs w:val="28"/>
        </w:rPr>
        <w:t>наркосбытчика</w:t>
      </w:r>
      <w:proofErr w:type="spellEnd"/>
      <w:r w:rsidRPr="006B2618">
        <w:rPr>
          <w:rFonts w:ascii="Times New Roman" w:hAnsi="Times New Roman" w:cs="Times New Roman"/>
          <w:sz w:val="28"/>
          <w:szCs w:val="28"/>
        </w:rPr>
        <w:t xml:space="preserve"> и наркопотребителя (рост на 16% от 2017 г.).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Из незаконного оборота изъято почти 18 килограмм различных наркотических средств (+11,3% от 2017 г.).</w:t>
      </w:r>
    </w:p>
    <w:p w14:paraId="4DB0F480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В результате ежедневной работы по противодействию наркотизации населения составлено 510 (+44,1%) протоколов об административных правонарушениях, связанных с незаконным оборотом наркотических средств.</w:t>
      </w:r>
    </w:p>
    <w:p w14:paraId="18A0B0B0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Несмотря на принимаемые меры по поддержке различных слоев населения, сохраняются проблемы, влияющие на социальную структуру преступности. Более половины преступлений совершены лицами, ранее совершавшими преступления, треть преступлений совершены лицами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состоянии алкогольного опьянения.</w:t>
      </w:r>
    </w:p>
    <w:p w14:paraId="67A70FC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Положительное влияние на состояние правопорядка оказала 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Профилактика правонарушений в городе Курске на 2014 - 2018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, срок действия которой истек в 2018 году. Реализация программных мероприятий и совместная работа правоохранительных структур позволили обеспечить спокойную жизнь и работу курян, создать условия для дальнейшего привлечения к охране правопорядка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с активной жизненной позицией. С участием дружинников задержано </w:t>
      </w:r>
      <w:r w:rsidR="00F616FB"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62 лица, совершивших преступления, пресечено 717 различных административных правонарушений. Народные дружинники оказывали помощь в обеспечении правопорядка при проведении массовых мероприятий.</w:t>
      </w:r>
    </w:p>
    <w:p w14:paraId="0F1515D8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В целях популяризации деятельности народных дружин, а также агитационной работы по привлечению наиболее активных граждан в охране общественного порядка, по инициативе Администрации города Курска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УМВД России по г. Курску (постановление Администрации города Курска от 02.10.2018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2251) ежегодно проводится 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Лучшая народная дружина города Курска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. В 2018 году по итогам конкурса первое место заняла дружина КГМУ, второе - КГУ и третье место - ЮЗГУ.</w:t>
      </w:r>
    </w:p>
    <w:p w14:paraId="36F3BD10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Совершенствование механизма материального стимулирования деятельности народных дружинников значительно повысит эффективность привлечения актива населения к участию в обеспечении правопорядка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приведет к снижению количества преступлений в общественных местах.</w:t>
      </w:r>
    </w:p>
    <w:p w14:paraId="3FA8CE21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города Курска осуществляют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28 участковых пунктов полиции, из них 3 введено в работу </w:t>
      </w:r>
      <w:r w:rsidR="00F616FB"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период 2015 - 2017 годов. Вместе с тем, в условиях развития инфраструктуры города Курска, количество опорных пунктов правопорядка является недостаточным. В ряде объектов требуется приведение условий для организации деятельности участковых пунктов полиции в соответствие санитарно-гигиеническим нормам.</w:t>
      </w:r>
    </w:p>
    <w:p w14:paraId="49F88E1F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В рамках проведения профилактических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по противодействию терроризму проведено 13523 проверки объектов и мест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с массовым пребыванием людей. По результатам руководителям (собственникам) объектов направлено 59 информаций для устранения выявленных недостатков. В результате проведения рейдовых мероприятий, направленных на пресечение незаконной миграции, выявлено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211 административных правонарушений, закрепленных главой 18 Кодекса Российской Федерации об административных правонарушениях.</w:t>
      </w:r>
    </w:p>
    <w:p w14:paraId="5F7115B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Анонимным анкетированием обучающихся в возрасте от 14 до 18 лет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по выявлению отношения к лицам, разжигающим национальную рознь, выявлению уровня толерантности, проявления экстремизма в молодежной среде установлено, что более 70% респондентов оценивают уровень межэтнической терпимости в городе Курске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Бесконфликтный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Нейтральный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, 10 - 12% определили уровень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Конфликтный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 xml:space="preserve">Напряженный, способный перейти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открытые противостояния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. Более 65% респондентов заявили о своей готовности оказать содействие правоохранительным органам в противодействии экстремизму.</w:t>
      </w:r>
    </w:p>
    <w:p w14:paraId="105A571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Таким образом, терроризм и экстремизм в современных условиях остаются основными источниками угроз для населения нашей страны,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в том числе и для жителей города Курска. В связи с многонациональным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многоконфессиональным составом населения областного центра существует потенциальная возможность проявления экстремизма. Особо остро стоят вопросы предотвращения террористических актов в местах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с массовым пребыванием людей и на объектах жизнеобеспечения населения. В связи с развитием информационных технологий особую актуальность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в последние годы приобретает работа по выявлению противоправного контента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.</w:t>
      </w:r>
    </w:p>
    <w:p w14:paraId="74CB9F69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Профилактика правонарушений в городе Курске на 2019 - 2024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в целях создания эффективного механизма комплексной системной профилактической работы, направленной на предупреждение правонарушений и антисоциальных явлений, снижение риска у граждан стать жертвами преступных посягательств, повышение правосознания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уровня правовой культуры граждан. Предлагаемые меры основаны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на анализе главных криминологических тенденций на территории города Курска, прогнозируемых оценках их дальнейшего развития, сложившейся практике и опыте борьбы с преступностью, в том числе реализации мероприятий и достижения целевых показателей государственной </w:t>
      </w:r>
      <w:r w:rsidRPr="006B2618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Профилактика правонарушений в Курской области на 2017 - 2020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Курской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от 02.12.2016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915-па.</w:t>
      </w:r>
    </w:p>
    <w:p w14:paraId="42AF76BB" w14:textId="77777777" w:rsidR="00594C7C" w:rsidRPr="006B2618" w:rsidRDefault="00594C7C" w:rsidP="00594C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06AB9E0" w14:textId="77777777" w:rsidR="00594C7C" w:rsidRPr="006B2618" w:rsidRDefault="00594C7C" w:rsidP="00594C7C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6B2618">
        <w:rPr>
          <w:sz w:val="28"/>
          <w:szCs w:val="28"/>
        </w:rPr>
        <w:t>II. Цель и задачи Программы, срок ее реализации</w:t>
      </w:r>
    </w:p>
    <w:p w14:paraId="7969AD5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Основной целью Программы является совершенствование системы профилактики правонарушений, экстремизма и терроризма на территории города Курска.</w:t>
      </w:r>
    </w:p>
    <w:p w14:paraId="662B3905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Для достижения цели Программы предусматривается решение следующих задач:</w:t>
      </w:r>
    </w:p>
    <w:p w14:paraId="23375600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правонарушений, совершаемых в жилом секторе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в общественных местах;</w:t>
      </w:r>
    </w:p>
    <w:p w14:paraId="1CEB0808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среди несовершеннолетних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молодежи;</w:t>
      </w:r>
    </w:p>
    <w:p w14:paraId="7F9FE010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экстремизма;</w:t>
      </w:r>
    </w:p>
    <w:p w14:paraId="3363B8C1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профилактика незаконного распространения и немедицинского потребления наркотических средств и психотропных веществ;</w:t>
      </w:r>
    </w:p>
    <w:p w14:paraId="13B3902B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 ресоциализации лиц, отбывших уголовное наказание в виде лишения свободы и (или) подвергшихся иным мерам уголовно-правового характера.</w:t>
      </w:r>
    </w:p>
    <w:p w14:paraId="6AAE831B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Программа предусматривает развитие системы профилактики правонарушений в городе Курске путем последовательной реализации комплекса взаимоувязанных мероприятий, рассчитанных на 6-летний период (2019 - 2024 гг.).</w:t>
      </w:r>
    </w:p>
    <w:p w14:paraId="43E89992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Указанные направления реализуются в соответствии:</w:t>
      </w:r>
    </w:p>
    <w:p w14:paraId="4D584C0E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1" w:history="1">
        <w:r w:rsidRPr="006B2618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6B2618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Федерации, утвержденной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B2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6B261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B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4F6AA301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2" w:history="1">
        <w:r w:rsidRPr="006B2618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6B2618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до 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2618">
        <w:rPr>
          <w:rFonts w:ascii="Times New Roman" w:hAnsi="Times New Roman" w:cs="Times New Roman"/>
          <w:sz w:val="28"/>
          <w:szCs w:val="28"/>
        </w:rPr>
        <w:t xml:space="preserve">0 года, утвержденной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B26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B261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261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733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48FC491C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3" w:history="1">
        <w:r w:rsidRPr="006B26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261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118D98A8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4" w:history="1">
        <w:r w:rsidRPr="006B26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2618">
        <w:rPr>
          <w:rFonts w:ascii="Times New Roman" w:hAnsi="Times New Roman" w:cs="Times New Roman"/>
          <w:sz w:val="28"/>
          <w:szCs w:val="28"/>
        </w:rPr>
        <w:t xml:space="preserve"> от 06.03.2006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0026249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5" w:history="1">
        <w:r w:rsidRPr="006B26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2618">
        <w:rPr>
          <w:rFonts w:ascii="Times New Roman" w:hAnsi="Times New Roman" w:cs="Times New Roman"/>
          <w:sz w:val="28"/>
          <w:szCs w:val="28"/>
        </w:rPr>
        <w:t xml:space="preserve"> от 23.06.2016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182-ФЗ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5255D01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6" w:history="1">
        <w:r w:rsidRPr="006B26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2618">
        <w:rPr>
          <w:rFonts w:ascii="Times New Roman" w:hAnsi="Times New Roman" w:cs="Times New Roman"/>
          <w:sz w:val="28"/>
          <w:szCs w:val="28"/>
        </w:rPr>
        <w:t xml:space="preserve"> от 24.06.1999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120-ФЗ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411C5D58" w14:textId="77777777" w:rsidR="00594C7C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 государственной </w:t>
      </w:r>
      <w:hyperlink r:id="rId17" w:history="1">
        <w:r w:rsidRPr="006B2618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6B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Курской области от 02.12.2016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915-па.</w:t>
      </w:r>
    </w:p>
    <w:p w14:paraId="7835C52B" w14:textId="77777777" w:rsidR="00F616FB" w:rsidRDefault="00F616FB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9F869" w14:textId="77777777" w:rsidR="00F616FB" w:rsidRPr="006B2618" w:rsidRDefault="00F616FB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B9C4C" w14:textId="77777777" w:rsidR="00594C7C" w:rsidRPr="006B2618" w:rsidRDefault="00594C7C" w:rsidP="00594C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8480CBD" w14:textId="77777777" w:rsidR="00594C7C" w:rsidRPr="006B2618" w:rsidRDefault="00594C7C" w:rsidP="00594C7C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6B2618">
        <w:rPr>
          <w:sz w:val="28"/>
          <w:szCs w:val="28"/>
        </w:rPr>
        <w:lastRenderedPageBreak/>
        <w:t>III. Мероприятия Программы</w:t>
      </w:r>
    </w:p>
    <w:p w14:paraId="5F1D9589" w14:textId="77777777" w:rsidR="00594C7C" w:rsidRPr="006B2618" w:rsidRDefault="00594C7C" w:rsidP="00594C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CFE91AC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В рамках Программы предусматривается реализация следующих мероприятий:</w:t>
      </w:r>
    </w:p>
    <w:p w14:paraId="1D27325A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обеспечение взаимодействия отраслевых и территориальных органов Администрации города Курска, правоохранительных органов, общественных формирований в профилактике правонарушений;</w:t>
      </w:r>
    </w:p>
    <w:p w14:paraId="03C3696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обеспечение участия Общественных советов при администрациях округов города Курска в рассмотрении вопросов профилактики правонарушений;</w:t>
      </w:r>
    </w:p>
    <w:p w14:paraId="7AAEA16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привлечение к охране общественного порядка представителей общественных формирований правоохранительной направленности в целях пресечения правонарушений;</w:t>
      </w:r>
    </w:p>
    <w:p w14:paraId="1872CD3A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материальное стимулирование, материально-техническое обеспечение деятельности народных дружинников;</w:t>
      </w:r>
    </w:p>
    <w:p w14:paraId="0737F7A0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привлечение товариществ собственников жилья, управляющих компаний, уличных комитетов к проведению мероприятий, направленных на повышение уровня технической защищенности собственности граждан, предупреждению антиобщественных проявлений;</w:t>
      </w:r>
    </w:p>
    <w:p w14:paraId="09236888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информирование населения о результатах профилактических мероприятий, в том числе проводимых в рамках </w:t>
      </w:r>
      <w:r w:rsidRPr="001D5A4B">
        <w:rPr>
          <w:rFonts w:ascii="Times New Roman" w:hAnsi="Times New Roman" w:cs="Times New Roman"/>
          <w:sz w:val="28"/>
          <w:szCs w:val="28"/>
        </w:rPr>
        <w:t xml:space="preserve">исполнения Закона Курской </w:t>
      </w:r>
      <w:r w:rsidRPr="006B2618">
        <w:rPr>
          <w:rFonts w:ascii="Times New Roman" w:hAnsi="Times New Roman" w:cs="Times New Roman"/>
          <w:sz w:val="28"/>
          <w:szCs w:val="28"/>
        </w:rPr>
        <w:t xml:space="preserve">области от 04.01.2003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1-ЗКО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2E6DCDBF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размещение участковых пунктов полиции при планировании строительства новых микрорайонов;</w:t>
      </w:r>
    </w:p>
    <w:p w14:paraId="457AF5E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приобретение и предоставление нежилых помещений для организации деятельности участковых пунктов полиции в районах новостроек;</w:t>
      </w:r>
    </w:p>
    <w:p w14:paraId="19384668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нежилых помещений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для организации деятельности участковых пунктов полиции;</w:t>
      </w:r>
    </w:p>
    <w:p w14:paraId="1EF1D30F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комплекса мероприятий, направленных на пресечение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раскрытие преступлений, связанных с хищением имущества;</w:t>
      </w:r>
    </w:p>
    <w:p w14:paraId="3E3AA0AB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дизайн-проектов, </w:t>
      </w:r>
      <w:r w:rsidRPr="006B2618">
        <w:rPr>
          <w:rFonts w:ascii="Times New Roman" w:hAnsi="Times New Roman" w:cs="Times New Roman"/>
          <w:sz w:val="28"/>
          <w:szCs w:val="28"/>
        </w:rPr>
        <w:t>изготовление печатных материалов различных форматов с тематикой профилактики правонарушений;</w:t>
      </w:r>
    </w:p>
    <w:p w14:paraId="6A329F21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изучение уровня проводимой профилактической работы, состояния преступности несовершеннолетних на территории города Курска, определение и реализация мер, направленных на ее снижение;</w:t>
      </w:r>
    </w:p>
    <w:p w14:paraId="330F9B1E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цикла лекций и бесед с учащимися образовательных организаций города Курска по теме: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 xml:space="preserve">Незнание закона не освобождает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от ответственности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78BE977A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на территории города межведомственной профилактической операции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42C60B65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организация и проведение рейдовых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на выявление детей и семей, находящихся в социально опасном положении,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а также лиц, допускающих жестокое обращение с детьми;</w:t>
      </w:r>
    </w:p>
    <w:p w14:paraId="42B00712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мониторинга посещаемости занятий несовершеннолетними в муниципальных образовательных учреждениях,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целях исключения фактов совершения ими правонарушений, а также выявления родителей, не исполняющих обязанности по воспитанию детей;</w:t>
      </w:r>
    </w:p>
    <w:p w14:paraId="760C0E29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организация деятельности волонтерских отрядов в муниципальных общеобразовательных учреждениях;</w:t>
      </w:r>
    </w:p>
    <w:p w14:paraId="478825D1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выявление лиц, вовлекающих несовершеннолетних в преступную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антиобщественную деятельность;</w:t>
      </w:r>
    </w:p>
    <w:p w14:paraId="4D1FA48F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привлечение подростков, состоящих на всех видах профилактического учета, к различным досуговым спортивным мероприятиям;</w:t>
      </w:r>
    </w:p>
    <w:p w14:paraId="51F8CF6D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освещение в СМИ деятельности органов и учреждений профилактики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по вопросам безнадзорности и правонарушений несовершеннолетних;</w:t>
      </w:r>
    </w:p>
    <w:p w14:paraId="513A5B65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проведение в ходе отработки административных участков разъяснительной работы с лицами, осуществляющими торговлю пивом, алкогольными напитками, направленной на пресечение фактов продажи несовершеннолетним спиртных напитков;</w:t>
      </w:r>
    </w:p>
    <w:p w14:paraId="46D10084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осуществление отработки мест концентрации несовершеннолетних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с целью раннего выявления подростков, начинающих употреблять алкоголь, наркотические средства, психотропные вещества, и принятия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к ним индивидуально-профилактических мер;</w:t>
      </w:r>
    </w:p>
    <w:p w14:paraId="5B0DA51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мероприятий по социальной адаптации несовершеннолетних лиц, освободившихся из мест лишения свободы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осужденных к мерам наказания, не связанным с лишением свободы, помощь в восстановлении утраченных документов, а также организация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их трудоустройства, медицинского лечения лиц, имеющих алкогольную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или наркозависимость, предоставление мест временного проживания лицам без определенного места жительства, содействие в дальнейшем жизнеустройстве;</w:t>
      </w:r>
    </w:p>
    <w:p w14:paraId="358334BB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финансовое обеспечение отдельных государственных полномочий деятельности комиссий по делам несовершеннолетних и защите их прав;</w:t>
      </w:r>
    </w:p>
    <w:p w14:paraId="058AA774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2618">
        <w:rPr>
          <w:rFonts w:ascii="Times New Roman" w:hAnsi="Times New Roman" w:cs="Times New Roman"/>
          <w:sz w:val="28"/>
          <w:szCs w:val="28"/>
        </w:rPr>
        <w:t xml:space="preserve">роведение комиссионных обследований муниципальных потенциальных объектов террористических посягательств и мест массового пребывания людей на предмет выполнения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по их антитеррористической защищенности;</w:t>
      </w:r>
    </w:p>
    <w:p w14:paraId="3346C57D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проведение мероприятий по выявлению, предупреждению, пресечению экстремистской деятельности общественных, религиозных и иных организаций, физических лиц;</w:t>
      </w:r>
    </w:p>
    <w:p w14:paraId="3D1316AA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мониторинг интернет-пространства и социальных сетей, пользующихся популярностью у молодежи города Курска;</w:t>
      </w:r>
    </w:p>
    <w:p w14:paraId="205951D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цикла лекций, внеклассных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образовательных учреждениях, направленных на профилактику проявлений экстремизма и ксенофобии, терроризма и преступлений против личности, общества, государства;</w:t>
      </w:r>
    </w:p>
    <w:p w14:paraId="1DA4CBDE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в муниципальных учреждениях образования внеурочных мероприятий по вопросам профилактики экстремизма, ксенофобии, </w:t>
      </w:r>
      <w:r w:rsidRPr="006B2618">
        <w:rPr>
          <w:rFonts w:ascii="Times New Roman" w:hAnsi="Times New Roman" w:cs="Times New Roman"/>
          <w:sz w:val="28"/>
          <w:szCs w:val="28"/>
        </w:rPr>
        <w:lastRenderedPageBreak/>
        <w:t xml:space="preserve">терроризма и преступлений против личности, общества, государства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гармонизации межнациональных, межконфессиональных отношений (конференций, семинаров,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, встреч);</w:t>
      </w:r>
    </w:p>
    <w:p w14:paraId="562DD0AC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встреч с руководителями общественных, национальных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религиозных организаций;</w:t>
      </w:r>
    </w:p>
    <w:p w14:paraId="36AB4C3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противодействие незаконной миграции в жилом секторе, на объектах строительства, жизнеобеспечения, массового пребывания людей в городе Курске;</w:t>
      </w:r>
    </w:p>
    <w:p w14:paraId="649701B7" w14:textId="77777777" w:rsidR="00594C7C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мониторинга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информационно-телекоммуникационных сетей, включая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целях пресечения экстремистской идеологии и выявления экстремистских материалов, в т.ч. содержащих призывы к подготовке и совершению террористических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29A45F" w14:textId="77777777" w:rsidR="00594C7C" w:rsidRPr="000C1E74" w:rsidRDefault="00594C7C" w:rsidP="00594C7C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74">
        <w:rPr>
          <w:rFonts w:ascii="Times New Roman" w:eastAsia="Times New Roman" w:hAnsi="Times New Roman" w:cs="Times New Roman"/>
          <w:sz w:val="28"/>
          <w:szCs w:val="28"/>
        </w:rPr>
        <w:t>проведение в образовательных организациях мероприятий:</w:t>
      </w:r>
    </w:p>
    <w:p w14:paraId="289390A7" w14:textId="77777777" w:rsidR="00594C7C" w:rsidRPr="000C1E74" w:rsidRDefault="00594C7C" w:rsidP="00594C7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74">
        <w:rPr>
          <w:rFonts w:ascii="Times New Roman" w:eastAsia="Times New Roman" w:hAnsi="Times New Roman" w:cs="Times New Roman"/>
          <w:sz w:val="28"/>
          <w:szCs w:val="28"/>
        </w:rPr>
        <w:t>по воспитанию у детей активной гражданской позиции, гражданской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E74">
        <w:rPr>
          <w:rFonts w:ascii="Times New Roman" w:eastAsia="Times New Roman" w:hAnsi="Times New Roman" w:cs="Times New Roman"/>
          <w:sz w:val="28"/>
          <w:szCs w:val="28"/>
        </w:rPr>
        <w:t>ответственности, основанной на традиционных культурных, духовных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C1E74">
        <w:rPr>
          <w:rFonts w:ascii="Times New Roman" w:eastAsia="Times New Roman" w:hAnsi="Times New Roman" w:cs="Times New Roman"/>
          <w:sz w:val="28"/>
          <w:szCs w:val="28"/>
        </w:rPr>
        <w:t>и нравственных ценностях российского общества, а также умения отстаивать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E74">
        <w:rPr>
          <w:rFonts w:ascii="Times New Roman" w:eastAsia="Times New Roman" w:hAnsi="Times New Roman" w:cs="Times New Roman"/>
          <w:sz w:val="28"/>
          <w:szCs w:val="28"/>
        </w:rPr>
        <w:t>собственное мнение, противодействовать социально опасному поведению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C1E74">
        <w:rPr>
          <w:rFonts w:ascii="Times New Roman" w:eastAsia="Times New Roman" w:hAnsi="Times New Roman" w:cs="Times New Roman"/>
          <w:sz w:val="28"/>
          <w:szCs w:val="28"/>
        </w:rPr>
        <w:t>(в т.ч. вовлечению в экстремистскую деятельность) всеми законными способами;</w:t>
      </w:r>
    </w:p>
    <w:p w14:paraId="40211CBA" w14:textId="77777777" w:rsidR="00594C7C" w:rsidRPr="000C1E74" w:rsidRDefault="00594C7C" w:rsidP="00594C7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74">
        <w:rPr>
          <w:rFonts w:ascii="Times New Roman" w:eastAsia="Times New Roman" w:hAnsi="Times New Roman" w:cs="Times New Roman"/>
          <w:sz w:val="28"/>
          <w:szCs w:val="28"/>
        </w:rPr>
        <w:t>по развитию культуры межнационального общения;</w:t>
      </w:r>
    </w:p>
    <w:p w14:paraId="5157DF0A" w14:textId="77777777" w:rsidR="00594C7C" w:rsidRPr="000C1E74" w:rsidRDefault="00594C7C" w:rsidP="00594C7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74">
        <w:rPr>
          <w:rFonts w:ascii="Times New Roman" w:eastAsia="Times New Roman" w:hAnsi="Times New Roman" w:cs="Times New Roman"/>
          <w:sz w:val="28"/>
          <w:szCs w:val="28"/>
        </w:rPr>
        <w:t>по обучению навыкам бесконфликтного общения;</w:t>
      </w:r>
    </w:p>
    <w:p w14:paraId="331469CF" w14:textId="77777777" w:rsidR="00594C7C" w:rsidRPr="000C1E74" w:rsidRDefault="00594C7C" w:rsidP="00594C7C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74">
        <w:rPr>
          <w:rFonts w:ascii="Times New Roman" w:eastAsia="Times New Roman" w:hAnsi="Times New Roman" w:cs="Times New Roman"/>
          <w:sz w:val="28"/>
          <w:szCs w:val="28"/>
        </w:rPr>
        <w:t>по профилактической работе с лицами, подверженными влиянию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E74">
        <w:rPr>
          <w:rFonts w:ascii="Times New Roman" w:eastAsia="Times New Roman" w:hAnsi="Times New Roman" w:cs="Times New Roman"/>
          <w:sz w:val="28"/>
          <w:szCs w:val="28"/>
        </w:rPr>
        <w:t xml:space="preserve">экстремистской идеологии», а также </w:t>
      </w:r>
      <w:r w:rsidRPr="000C1E74">
        <w:rPr>
          <w:rFonts w:ascii="Times New Roman" w:hAnsi="Times New Roman" w:cs="Times New Roman"/>
          <w:sz w:val="28"/>
          <w:szCs w:val="28"/>
        </w:rPr>
        <w:t xml:space="preserve">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C1E74">
        <w:rPr>
          <w:rFonts w:ascii="Times New Roman" w:hAnsi="Times New Roman" w:cs="Times New Roman"/>
          <w:sz w:val="28"/>
          <w:szCs w:val="28"/>
        </w:rPr>
        <w:t xml:space="preserve">на отработку действий обучающихся и педагогического состава в условиях совершения террористического акта, в том числе для минимизации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C1E74">
        <w:rPr>
          <w:rFonts w:ascii="Times New Roman" w:hAnsi="Times New Roman" w:cs="Times New Roman"/>
          <w:sz w:val="28"/>
          <w:szCs w:val="28"/>
        </w:rPr>
        <w:t>его последствий (обучающие семинары, тренинги, практические занятия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12C089C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организация просвещения несовершеннолетних о вреде наркотиков,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о правовых последствиях употребления и распространения наркотических средств, о действиях в случае обнаружения запрещенной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01531D6C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окружного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2618">
        <w:rPr>
          <w:rFonts w:ascii="Times New Roman" w:hAnsi="Times New Roman" w:cs="Times New Roman"/>
          <w:sz w:val="28"/>
          <w:szCs w:val="28"/>
        </w:rPr>
        <w:t>Стопнаркотик</w:t>
      </w:r>
      <w:proofErr w:type="spellEnd"/>
      <w:r w:rsidRPr="006B261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6C9C560E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освещение в СМИ деятельности органов местного самоуправления города Курска, направленной на пресечение незаконного оборота наркосодержащих средств, незаконного распространения и немедицинского потребления наркотических средств и психотропных веществ;</w:t>
      </w:r>
    </w:p>
    <w:p w14:paraId="449E3C2A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информирование населения города Курска о дате и времени проведения общероссийской антинаркотической акции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Сообщи, где торгуют смертью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, в т.ч. размещение на информационных стендах, сайтах учреждений и организаций плакатов, памяток с информацией об акции, номерами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телефонов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и электронными адресами интернет-приемных исполнительных органов и правоохранительных органов, единого бесплатного федерального номера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для детей, подростков и их родителей;</w:t>
      </w:r>
    </w:p>
    <w:p w14:paraId="0576FDFD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конференций,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, акций по профилактике вредных привычек; лекций, бесед антинаркотической направленности,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в т.ч. акций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Анти-СПИД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Нет наркотикам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40FA878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организация антинаркотической работы с несовершеннолетними детьми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группы риска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организациях на территории города Курска;</w:t>
      </w:r>
    </w:p>
    <w:p w14:paraId="662D73B2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проведение рейдов, в т.ч.:</w:t>
      </w:r>
    </w:p>
    <w:p w14:paraId="78BC5BF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по выявлению лиц, склонных к употреблению наркосодержащих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других одурманивающих веществ;</w:t>
      </w:r>
    </w:p>
    <w:p w14:paraId="6D20E69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для пресечения потребления и сбыта наркотических и психотропных веществ в местах проведения досуга молодежи (дискотеки, кафе, летние площадки и т.д.);</w:t>
      </w:r>
    </w:p>
    <w:p w14:paraId="223A7922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по установлению организаторов либо содержателей притонов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для потребления наркотических средств и психотропных веществ, а также лиц, вовлекающих несовершеннолетних в употребление наркотических веществ;</w:t>
      </w:r>
    </w:p>
    <w:p w14:paraId="3845DE3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проведение профилактической работы с лицами, страдающими хроническим алкоголизмом и наркоманией, представляющими опасность для окружающих;</w:t>
      </w:r>
    </w:p>
    <w:p w14:paraId="6B6A23FD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анализ состояния обстановки, связанной с употреблением алкогольной, спиртосодержащей и табачной продукции, распространением наркотических средств (психотропных и сильнодействующих веществ);</w:t>
      </w:r>
    </w:p>
    <w:p w14:paraId="61F39C77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обеспечение развития психологической службы, предусматривающей проведение обучающих семинаров для педагогических работников в целях получения ими знаний, необходимых для сохранения и укрепления психологического здоровья и развития обучающихся, своевременного выявления фактов нахождения детей в социально опасном положении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оказания им психологической помощи и поддержки;</w:t>
      </w:r>
    </w:p>
    <w:p w14:paraId="59C66F4D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мероприятий по духовно-нравственному воспитанию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 города Курска, направленных на формирование у обучающихся устойчивого неприятия незаконного потребления наркотиков;</w:t>
      </w:r>
    </w:p>
    <w:p w14:paraId="2CA8B04B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среди родителей о необходимости незамедлительного обращения в правоохранительные органы, медицинские организации при установлении фактов негативного влияния на подростков посторонних лиц, в том числе через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5E80067C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участие в мероприятиях по профилактике немедицинского потребления наркотиков в рамках всероссийских и областных молодежных антинаркотических акций (с учетом эпидемиологической обстановки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в регионе) с использованием возможностей организации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в удаленном режиме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7085A9B2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мотивирование и дальнейшее направление на социальную реабилитацию лиц, прошедших лечение от наркозависимости;</w:t>
      </w:r>
    </w:p>
    <w:p w14:paraId="52CC0C05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организация и проведение комплексной профилактической акции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Чистый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78F60D7B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государственной услуги по содействию гражданам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поиске подходящей работы;</w:t>
      </w:r>
    </w:p>
    <w:p w14:paraId="12701695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проведение мероприятий по социальной адаптации, психологической поддержке граждан, отбывших уголовное наказание и (или) подвергшихся иным мерам уголовно-правового характера для граждан, признанных безработными;</w:t>
      </w:r>
    </w:p>
    <w:p w14:paraId="711EFF02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оказание помощи для граждан, отбывших уголовное наказание и (или) подвергшихся иным мерам уголовно-правового характера, в обучении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по профессиям (специальностям), востребованным на рынке труда;</w:t>
      </w:r>
    </w:p>
    <w:p w14:paraId="4D29E85C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консультаций с осужденными гражданами в учреждениях Федеральной службы исполнения наказаний Курской области по вопросам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сфере занятости;</w:t>
      </w:r>
    </w:p>
    <w:p w14:paraId="5BC3FC58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оказание помощи в восстановлении утраченных документов.</w:t>
      </w:r>
    </w:p>
    <w:p w14:paraId="08B49D87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4B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Pr="006B2618">
        <w:rPr>
          <w:rFonts w:ascii="Times New Roman" w:hAnsi="Times New Roman" w:cs="Times New Roman"/>
          <w:sz w:val="28"/>
          <w:szCs w:val="28"/>
        </w:rPr>
        <w:t>Программы с указанием сроков их реализации, необходимых финансовых ресурсов из предполагаемых источников финансирования, ответственных за реализацию, ожидаемых результатов представлены в приложении 1 к настоящей Программе.</w:t>
      </w:r>
    </w:p>
    <w:p w14:paraId="140C0A8E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 могут уточняться.</w:t>
      </w:r>
    </w:p>
    <w:p w14:paraId="2CFD9A24" w14:textId="77777777" w:rsidR="00594C7C" w:rsidRPr="006B2618" w:rsidRDefault="00594C7C" w:rsidP="00594C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180F2588" w14:textId="77777777" w:rsidR="00594C7C" w:rsidRPr="006B2618" w:rsidRDefault="00594C7C" w:rsidP="00594C7C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6B2618">
        <w:rPr>
          <w:sz w:val="28"/>
          <w:szCs w:val="28"/>
        </w:rPr>
        <w:t>IV. Финансовое обеспечение Программы</w:t>
      </w:r>
    </w:p>
    <w:p w14:paraId="181F8CB4" w14:textId="77777777" w:rsidR="00594C7C" w:rsidRPr="006B2618" w:rsidRDefault="00594C7C" w:rsidP="00594C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659502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бюджета города Курска через главных распорядителей средств бюджета города Курска (далее - главные распорядители) - органы, ответственные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за реализацию Программы, а также за счет предполагаемых средств областного бюджета (субвенция).</w:t>
      </w:r>
    </w:p>
    <w:p w14:paraId="0D12295F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Главные распорядители включают мероприятия Программы в реестры расходных обязательств и в процессе формирования проекта бюджета города Курска на очередной финансовый год и плановый период при составлении расчетной потребности в бюджетных ассигнованиях учитывают средства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на их реализацию.</w:t>
      </w:r>
    </w:p>
    <w:p w14:paraId="0CC9EB78" w14:textId="77777777" w:rsidR="00594C7C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Главные распорядители несут ответственность за нецелевое использование бюджетных средств.</w:t>
      </w:r>
    </w:p>
    <w:p w14:paraId="395B18C9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br/>
        <w:t>315</w:t>
      </w:r>
      <w:r w:rsidR="00A012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2,41</w:t>
      </w:r>
      <w:r w:rsidR="0016176E">
        <w:rPr>
          <w:rFonts w:ascii="Times New Roman" w:hAnsi="Times New Roman" w:cs="Times New Roman"/>
          <w:sz w:val="28"/>
          <w:szCs w:val="28"/>
        </w:rPr>
        <w:t>45</w:t>
      </w:r>
      <w:r w:rsidRPr="00B72F7F">
        <w:rPr>
          <w:rFonts w:ascii="Times New Roman" w:hAnsi="Times New Roman" w:cs="Times New Roman"/>
          <w:sz w:val="28"/>
          <w:szCs w:val="28"/>
        </w:rPr>
        <w:t xml:space="preserve"> </w:t>
      </w:r>
      <w:r w:rsidRPr="006B2618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14:paraId="76D2A7B7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Курска -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A012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1,5145</w:t>
      </w:r>
      <w:r w:rsidRPr="006B2618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14:paraId="0A790960" w14:textId="77777777" w:rsidR="00594C7C" w:rsidRPr="00B72F7F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F">
        <w:rPr>
          <w:rFonts w:ascii="Times New Roman" w:hAnsi="Times New Roman" w:cs="Times New Roman"/>
          <w:sz w:val="28"/>
          <w:szCs w:val="28"/>
        </w:rPr>
        <w:t>2019 год - 4196,000 тыс. руб.,</w:t>
      </w:r>
    </w:p>
    <w:p w14:paraId="60695EF2" w14:textId="77777777" w:rsidR="00594C7C" w:rsidRPr="00B72F7F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F">
        <w:rPr>
          <w:rFonts w:ascii="Times New Roman" w:hAnsi="Times New Roman" w:cs="Times New Roman"/>
          <w:sz w:val="28"/>
          <w:szCs w:val="28"/>
        </w:rPr>
        <w:t>2020 год - 925,417 тыс. руб.,</w:t>
      </w:r>
    </w:p>
    <w:p w14:paraId="456C5729" w14:textId="77777777" w:rsidR="00594C7C" w:rsidRPr="00B72F7F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F">
        <w:rPr>
          <w:rFonts w:ascii="Times New Roman" w:hAnsi="Times New Roman" w:cs="Times New Roman"/>
          <w:sz w:val="28"/>
          <w:szCs w:val="28"/>
        </w:rPr>
        <w:t xml:space="preserve">2021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2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1189,0975</w:t>
      </w:r>
      <w:r w:rsidRPr="00B72F7F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6858934A" w14:textId="77777777" w:rsidR="00594C7C" w:rsidRPr="00B72F7F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F">
        <w:rPr>
          <w:rFonts w:ascii="Times New Roman" w:hAnsi="Times New Roman" w:cs="Times New Roman"/>
          <w:sz w:val="28"/>
          <w:szCs w:val="28"/>
        </w:rPr>
        <w:t xml:space="preserve">2022 год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12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72F7F">
        <w:rPr>
          <w:rFonts w:ascii="Times New Roman" w:hAnsi="Times New Roman" w:cs="Times New Roman"/>
          <w:sz w:val="28"/>
          <w:szCs w:val="28"/>
        </w:rPr>
        <w:t>,000 тыс. руб.,</w:t>
      </w:r>
    </w:p>
    <w:p w14:paraId="29175E18" w14:textId="77777777" w:rsidR="00594C7C" w:rsidRPr="00B72F7F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F">
        <w:rPr>
          <w:rFonts w:ascii="Times New Roman" w:hAnsi="Times New Roman" w:cs="Times New Roman"/>
          <w:sz w:val="28"/>
          <w:szCs w:val="28"/>
        </w:rPr>
        <w:t xml:space="preserve">2023 год - </w:t>
      </w:r>
      <w:r>
        <w:rPr>
          <w:rFonts w:ascii="Times New Roman" w:hAnsi="Times New Roman" w:cs="Times New Roman"/>
          <w:sz w:val="28"/>
          <w:szCs w:val="28"/>
        </w:rPr>
        <w:t>237</w:t>
      </w:r>
      <w:r w:rsidRPr="00B72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72F7F">
        <w:rPr>
          <w:rFonts w:ascii="Times New Roman" w:hAnsi="Times New Roman" w:cs="Times New Roman"/>
          <w:sz w:val="28"/>
          <w:szCs w:val="28"/>
        </w:rPr>
        <w:t>0 тыс. руб.,</w:t>
      </w:r>
    </w:p>
    <w:p w14:paraId="00817AE4" w14:textId="77777777" w:rsidR="00594C7C" w:rsidRPr="00B72F7F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7F">
        <w:rPr>
          <w:rFonts w:ascii="Times New Roman" w:hAnsi="Times New Roman" w:cs="Times New Roman"/>
          <w:sz w:val="28"/>
          <w:szCs w:val="28"/>
        </w:rPr>
        <w:t xml:space="preserve">2024 год - </w:t>
      </w:r>
      <w:r>
        <w:rPr>
          <w:rFonts w:ascii="Times New Roman" w:hAnsi="Times New Roman" w:cs="Times New Roman"/>
          <w:sz w:val="28"/>
          <w:szCs w:val="28"/>
        </w:rPr>
        <w:t>237</w:t>
      </w:r>
      <w:r w:rsidRPr="00B72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2F7F">
        <w:rPr>
          <w:rFonts w:ascii="Times New Roman" w:hAnsi="Times New Roman" w:cs="Times New Roman"/>
          <w:sz w:val="28"/>
          <w:szCs w:val="28"/>
        </w:rPr>
        <w:t>00 тыс. руб.,</w:t>
      </w:r>
    </w:p>
    <w:p w14:paraId="02542AD7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lastRenderedPageBreak/>
        <w:t xml:space="preserve">в рамках государственной программы Курской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Профилактика правонарушений в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Курской области от 02.12.2016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2618">
        <w:rPr>
          <w:rFonts w:ascii="Times New Roman" w:hAnsi="Times New Roman" w:cs="Times New Roman"/>
          <w:sz w:val="28"/>
          <w:szCs w:val="28"/>
        </w:rPr>
        <w:t xml:space="preserve"> 915-па, за счет средств областного бюджета (субвенция) - </w:t>
      </w:r>
      <w:r>
        <w:rPr>
          <w:rFonts w:ascii="Times New Roman" w:hAnsi="Times New Roman" w:cs="Times New Roman"/>
          <w:sz w:val="28"/>
          <w:szCs w:val="28"/>
        </w:rPr>
        <w:t>24540,900</w:t>
      </w:r>
      <w:r w:rsidRPr="006B2618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14:paraId="71FC1B72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2019 год - 2368,000 тыс. руб.,</w:t>
      </w:r>
    </w:p>
    <w:p w14:paraId="6FB5E998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2020 год - 2446,400 тыс. руб.,</w:t>
      </w:r>
    </w:p>
    <w:p w14:paraId="30CF6395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2021 год - 4665,000 тыс. руб.,</w:t>
      </w:r>
    </w:p>
    <w:p w14:paraId="1F2C0C3E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5020,500</w:t>
      </w:r>
      <w:r w:rsidRPr="006B2618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77DE7A71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2023 год - </w:t>
      </w:r>
      <w:r>
        <w:rPr>
          <w:rFonts w:ascii="Times New Roman" w:hAnsi="Times New Roman" w:cs="Times New Roman"/>
          <w:sz w:val="28"/>
          <w:szCs w:val="28"/>
        </w:rPr>
        <w:t>5020,500</w:t>
      </w:r>
      <w:r w:rsidRPr="006B2618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14:paraId="2D0C2BAD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2024 год - </w:t>
      </w:r>
      <w:r>
        <w:rPr>
          <w:rFonts w:ascii="Times New Roman" w:hAnsi="Times New Roman" w:cs="Times New Roman"/>
          <w:sz w:val="28"/>
          <w:szCs w:val="28"/>
        </w:rPr>
        <w:t>5020,500</w:t>
      </w:r>
      <w:r w:rsidRPr="006B261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6F4519B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Ежегодные объемы бюджетных ассигнований на реализацию Программы уточняются в соответствии с бюджетом города Курска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период.</w:t>
      </w:r>
    </w:p>
    <w:p w14:paraId="25EB8545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Часть мероприятий Программы будет осуществляться отраслевыми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территориальными органами Администрации города Курска совместно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с УМВД России по г. Курску, ОКУ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Центр занятости населения города Курска и Курского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в рамках текущей деятельности и не потребует дополнительного финансирования.</w:t>
      </w:r>
    </w:p>
    <w:p w14:paraId="5764795D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4B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</w:t>
      </w:r>
      <w:r w:rsidRPr="006B2618">
        <w:rPr>
          <w:rFonts w:ascii="Times New Roman" w:hAnsi="Times New Roman" w:cs="Times New Roman"/>
          <w:sz w:val="28"/>
          <w:szCs w:val="28"/>
        </w:rPr>
        <w:t>в разрезе главных распорядителей средств бюджета города Курска представлено в приложении 2 к настоящей Программе.</w:t>
      </w:r>
    </w:p>
    <w:p w14:paraId="4490C1B2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3AC80" w14:textId="77777777" w:rsidR="00594C7C" w:rsidRPr="006B2618" w:rsidRDefault="00594C7C" w:rsidP="00594C7C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6B2618">
        <w:rPr>
          <w:sz w:val="28"/>
          <w:szCs w:val="28"/>
        </w:rPr>
        <w:t>V. Механизм реализации Программы,</w:t>
      </w:r>
    </w:p>
    <w:p w14:paraId="0ADD4E05" w14:textId="77777777" w:rsidR="00594C7C" w:rsidRPr="006B2618" w:rsidRDefault="00594C7C" w:rsidP="00594C7C">
      <w:pPr>
        <w:pStyle w:val="ConsPlusTitle"/>
        <w:ind w:firstLine="709"/>
        <w:jc w:val="center"/>
        <w:rPr>
          <w:sz w:val="28"/>
          <w:szCs w:val="28"/>
        </w:rPr>
      </w:pPr>
      <w:r w:rsidRPr="006B2618">
        <w:rPr>
          <w:sz w:val="28"/>
          <w:szCs w:val="28"/>
        </w:rPr>
        <w:t>мониторинг и контроль за ходом ее реализации</w:t>
      </w:r>
    </w:p>
    <w:p w14:paraId="6706CD0A" w14:textId="77777777" w:rsidR="00594C7C" w:rsidRPr="006B2618" w:rsidRDefault="00594C7C" w:rsidP="00594C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AF4DBD5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Исполнителем-координатором Программы является отдел по делам несовершеннолетних и профилактике правонарушений Администрации города Курска.</w:t>
      </w:r>
    </w:p>
    <w:p w14:paraId="6EA2317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Исполнителями мероприятий являются: отдел по делам несовершеннолетних и профилактике правонарушений Администрации города Курска, администрация Центрального округа города Курска, администрация Железнодорожного округа города Курска, администрация </w:t>
      </w:r>
      <w:proofErr w:type="spellStart"/>
      <w:r w:rsidRPr="006B2618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Pr="006B2618">
        <w:rPr>
          <w:rFonts w:ascii="Times New Roman" w:hAnsi="Times New Roman" w:cs="Times New Roman"/>
          <w:sz w:val="28"/>
          <w:szCs w:val="28"/>
        </w:rPr>
        <w:t xml:space="preserve"> округа города Курска, комитет образования города Курска, управление молодежной политики, физической культуры и спорта города Курска, управление культуры города Курска, комитет социальной защиты населения города Курска, </w:t>
      </w:r>
      <w:r>
        <w:rPr>
          <w:rFonts w:ascii="Times New Roman" w:hAnsi="Times New Roman" w:cs="Times New Roman"/>
          <w:sz w:val="28"/>
          <w:szCs w:val="28"/>
        </w:rPr>
        <w:t xml:space="preserve">комитет внутренней политики </w:t>
      </w:r>
      <w:r w:rsidRPr="00B72F7F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2618">
        <w:rPr>
          <w:rFonts w:ascii="Times New Roman" w:hAnsi="Times New Roman" w:cs="Times New Roman"/>
          <w:sz w:val="28"/>
          <w:szCs w:val="28"/>
        </w:rPr>
        <w:t xml:space="preserve"> управление информации и печати Администрации города Курска, управление муниципального контроля города Курска, комитет архитектуры и градостроительства города Курска, комитет по управлению муниципальным имуществом города Курска, комитет городского хозяйства города Курска, комитет жилищно-коммунального хозяйства города Курска, комитет дорожного хозяйства города Курска, УМВД России по г. Курску, УКОН УМВД России по Курской области, Курский ЛО МВД на транспорте, ОКУ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Центр занятости населения города Курска и Курского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, отдел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по профилактике терроризма и взаимодействию с органами, </w:t>
      </w:r>
      <w:r w:rsidRPr="006B2618">
        <w:rPr>
          <w:rFonts w:ascii="Times New Roman" w:hAnsi="Times New Roman" w:cs="Times New Roman"/>
          <w:sz w:val="28"/>
          <w:szCs w:val="28"/>
        </w:rPr>
        <w:lastRenderedPageBreak/>
        <w:t>осуществляющими охрану общественного порядка, Администрации города Курска, штаб народных дружин.</w:t>
      </w:r>
    </w:p>
    <w:p w14:paraId="5F4FF605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Исполнители осуществляют меры по выполнению программных мероприятий, в том числе организационное, методическое, кадровое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информационное обеспечение мероприятий (в части их касающейся);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целях качественного и своевременного выполнения мероприятий разрабатывают необходимые нормативные правовые и текущие документы (положения, приказы, планы, сметы, договоры и др.).</w:t>
      </w:r>
    </w:p>
    <w:p w14:paraId="199E17BA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Исполнитель-координатор Программы осуществляет управление реализацией Программы, мониторинг ее выполнения, несет ответственность за реализацию и конечные результаты Программы, обеспечивает государственную регистрацию Программы и внесение отчетных 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по ее реализации в ГАС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.</w:t>
      </w:r>
    </w:p>
    <w:p w14:paraId="6101025A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Мониторинг осуществляется в целях выявления отклонений хода реализации программы от запланированных параметров и своевременного принятия соответствующих мер.</w:t>
      </w:r>
    </w:p>
    <w:p w14:paraId="7EC410FB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Исполнители мероприятий Программы подготавливают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о ходе реализации Программы за 1-й квартал, 1-е полугодие, 9 месяцев текущего года, которая предоставляется исполнителю-координатору Программы до 10-го числа месяца, следующего за отчетным периодом.</w:t>
      </w:r>
    </w:p>
    <w:p w14:paraId="42CC68AA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На основе анализа и обобщения отчетов исполнителей мероприятий Программы исполнитель-координатор осуществляет контроль за реализацией Программы.</w:t>
      </w:r>
    </w:p>
    <w:p w14:paraId="36D828C9" w14:textId="77777777" w:rsidR="00594C7C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Исполнитель-координатор по результатам проведения ежеквартального мониторинга выполнения мероприятий и целевых показателей Программы подготавливает отчет о ходе реализации Программы за первые три квартала года нарастающим итогом и предоставляет курирующему заместителю главы Администрации города Курска до 20-го числа месяца, следующего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за отчетным периодом.</w:t>
      </w:r>
    </w:p>
    <w:p w14:paraId="1DA1777F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59">
        <w:rPr>
          <w:rFonts w:ascii="Times New Roman" w:hAnsi="Times New Roman" w:cs="Times New Roman"/>
          <w:sz w:val="28"/>
          <w:szCs w:val="28"/>
        </w:rPr>
        <w:t>Методика расчета целевых показателей Программы утверждается нормативно-правовым актом исполнителя-координатора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71F9C2" w14:textId="77777777" w:rsidR="00594C7C" w:rsidRPr="006B2618" w:rsidRDefault="00594C7C" w:rsidP="00594C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D877146" w14:textId="77777777" w:rsidR="00594C7C" w:rsidRPr="006B2618" w:rsidRDefault="00594C7C" w:rsidP="00594C7C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6B2618">
        <w:rPr>
          <w:sz w:val="28"/>
          <w:szCs w:val="28"/>
        </w:rPr>
        <w:t>VI. Ожидаемые результаты реализации Программы</w:t>
      </w:r>
    </w:p>
    <w:p w14:paraId="0011768E" w14:textId="77777777" w:rsidR="00594C7C" w:rsidRPr="006B2618" w:rsidRDefault="00594C7C" w:rsidP="00594C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38FDDD42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стабилизировать криминогенную обстановку в областном центре и обеспечить:</w:t>
      </w:r>
    </w:p>
    <w:p w14:paraId="7E1E053D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снижение общего количества зарегистрированных преступлений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на 60 единиц;</w:t>
      </w:r>
    </w:p>
    <w:p w14:paraId="60BC01F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увеличение количества выявленных правонарушений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во взаимодействии с представителями общественных формирований правоохранительной направленности на 60 единиц;</w:t>
      </w:r>
    </w:p>
    <w:p w14:paraId="27A3ACCF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увеличение количества членов народных дружин на 30 человек;</w:t>
      </w:r>
    </w:p>
    <w:p w14:paraId="4D293965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снижение количества преступлений, совершенных в жилом секторе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в общественных местах, на 12 единиц;</w:t>
      </w:r>
    </w:p>
    <w:p w14:paraId="418BBA5F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lastRenderedPageBreak/>
        <w:t>снижение количества несовершеннолетних, совершивших преступления, на 12 человек;</w:t>
      </w:r>
    </w:p>
    <w:p w14:paraId="2879B0D2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несовершеннолетними повторно, на 6 единиц;</w:t>
      </w:r>
    </w:p>
    <w:p w14:paraId="5F8127C0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создание 5 волонтерских отрядов в муниципальных общеобразовательных учреждениях города Курска;</w:t>
      </w:r>
    </w:p>
    <w:p w14:paraId="78DEEB2E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600 мероприятий в муниципальных учреждениях образования по вопросам профилактики экстремизма, ксенофобии, терроризма и преступлений против личности, общества, государства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гармонизации межнациональных, межконфессиональных отношений (конференций, семинаров, круглых столов, встреч);</w:t>
      </w:r>
    </w:p>
    <w:p w14:paraId="1AF13C4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24 встреч с руководителями общественных, национальных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и религиозных организаций, действующих на территории города Курска;</w:t>
      </w:r>
    </w:p>
    <w:p w14:paraId="33A206F2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100% долю принятых мер воздействия к числу выявленных правонарушений в сфере миграции;</w:t>
      </w:r>
    </w:p>
    <w:p w14:paraId="69F1509F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увеличение доли несовершеннолетних, охваченных работой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по просвещению несовершеннолетних о вреде наркотиков, о правовых последствиях употребления и распространения наркотических средств,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о действиях в случае обнаружения запрещенной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261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 xml:space="preserve"> от общего количества несовершеннолетних, обучающихся в общеобразовательных учреждениях города Курска на 7%;</w:t>
      </w:r>
    </w:p>
    <w:p w14:paraId="69AED460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5 конкурсов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2618">
        <w:rPr>
          <w:rFonts w:ascii="Times New Roman" w:hAnsi="Times New Roman" w:cs="Times New Roman"/>
          <w:sz w:val="28"/>
          <w:szCs w:val="28"/>
        </w:rPr>
        <w:t>Стопнаркотик</w:t>
      </w:r>
      <w:proofErr w:type="spellEnd"/>
      <w:r w:rsidRPr="006B261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2618">
        <w:rPr>
          <w:rFonts w:ascii="Times New Roman" w:hAnsi="Times New Roman" w:cs="Times New Roman"/>
          <w:sz w:val="28"/>
          <w:szCs w:val="28"/>
        </w:rPr>
        <w:t>;</w:t>
      </w:r>
    </w:p>
    <w:p w14:paraId="7316674D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увеличение на 3000 человек количества участников антинаркотических проектов, программ;</w:t>
      </w:r>
    </w:p>
    <w:p w14:paraId="3D85DB8D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снижение общей заболеваемости наркоманией по обращаемости лиц, употребляющих наркотики с вредными последствиями (распространенность) до 1,82 на 1 тыс. человек населения;</w:t>
      </w:r>
    </w:p>
    <w:p w14:paraId="53447D53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преступлений, совершенных ранее судимыми на 15 единиц;</w:t>
      </w:r>
    </w:p>
    <w:p w14:paraId="0588AF79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проведение не менее 58 консультаций с осужденными гражданами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учреждениях Федеральной службы исполнения наказаний Курской области по вопросам в сфере занятости;</w:t>
      </w:r>
    </w:p>
    <w:p w14:paraId="67C07206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>направление не менее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2618">
        <w:rPr>
          <w:rFonts w:ascii="Times New Roman" w:hAnsi="Times New Roman" w:cs="Times New Roman"/>
          <w:sz w:val="28"/>
          <w:szCs w:val="28"/>
        </w:rPr>
        <w:t xml:space="preserve"> человек, отбывших уголовное наказание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и (или) подвергшихся иным мерам уголовно-правового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на профессиональное обучение.</w:t>
      </w:r>
    </w:p>
    <w:p w14:paraId="5CE32B71" w14:textId="77777777" w:rsidR="00594C7C" w:rsidRPr="001D5A4B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исполнителем-координатором Программы по итогам ее исполнения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за </w:t>
      </w:r>
      <w:r w:rsidRPr="001D5A4B">
        <w:rPr>
          <w:rFonts w:ascii="Times New Roman" w:hAnsi="Times New Roman" w:cs="Times New Roman"/>
          <w:sz w:val="28"/>
          <w:szCs w:val="28"/>
        </w:rPr>
        <w:t>отчетный год и в целом после завершения реализации Программы.</w:t>
      </w:r>
    </w:p>
    <w:p w14:paraId="12067109" w14:textId="77777777" w:rsidR="00594C7C" w:rsidRPr="001D5A4B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4B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целевых</w:t>
      </w:r>
      <w:r w:rsidRPr="001D5A4B"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эффективности реализации Программы приведен в приложении 3 к настоящей Программе.</w:t>
      </w:r>
    </w:p>
    <w:p w14:paraId="1C2B17BA" w14:textId="77777777" w:rsidR="00594C7C" w:rsidRPr="001D5A4B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4B">
        <w:rPr>
          <w:rFonts w:ascii="Times New Roman" w:hAnsi="Times New Roman" w:cs="Times New Roman"/>
          <w:sz w:val="28"/>
          <w:szCs w:val="28"/>
        </w:rPr>
        <w:t xml:space="preserve">Для подготовки годового отчета о реализации Программы исполнители мероприятий Программы представляют исполнителю-координатору отчеты до 1 марта года согласно приложениям 7 - </w:t>
      </w:r>
      <w:hyperlink r:id="rId18" w:history="1">
        <w:r w:rsidRPr="001D5A4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1D5A4B">
        <w:rPr>
          <w:rFonts w:ascii="Times New Roman" w:hAnsi="Times New Roman" w:cs="Times New Roman"/>
          <w:sz w:val="28"/>
          <w:szCs w:val="28"/>
        </w:rPr>
        <w:t xml:space="preserve"> к Порядку разработки, формирования, реализации и оценки эффективности муниципальных </w:t>
      </w:r>
      <w:r w:rsidRPr="001D5A4B">
        <w:rPr>
          <w:rFonts w:ascii="Times New Roman" w:hAnsi="Times New Roman" w:cs="Times New Roman"/>
          <w:sz w:val="28"/>
          <w:szCs w:val="28"/>
        </w:rPr>
        <w:lastRenderedPageBreak/>
        <w:t xml:space="preserve">программ города Курска, утвержденному постановлением Администрации города Курска от 31 декабря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5A4B">
        <w:rPr>
          <w:rFonts w:ascii="Times New Roman" w:hAnsi="Times New Roman" w:cs="Times New Roman"/>
          <w:sz w:val="28"/>
          <w:szCs w:val="28"/>
        </w:rPr>
        <w:t xml:space="preserve"> 4271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5A4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1D5A4B">
        <w:rPr>
          <w:rFonts w:ascii="Times New Roman" w:hAnsi="Times New Roman" w:cs="Times New Roman"/>
          <w:sz w:val="28"/>
          <w:szCs w:val="28"/>
        </w:rPr>
        <w:br/>
        <w:t>и дополнений в постановление Администрации города Курска от 17.09.2013 № 3202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5A4B">
        <w:rPr>
          <w:rFonts w:ascii="Times New Roman" w:hAnsi="Times New Roman" w:cs="Times New Roman"/>
          <w:sz w:val="28"/>
          <w:szCs w:val="28"/>
        </w:rPr>
        <w:t>, о ходе выполнения программных мероприятий, достигнутых результатах, использовании финансовых средств за отчетный период.</w:t>
      </w:r>
    </w:p>
    <w:p w14:paraId="3C39E98D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4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D5A4B">
        <w:rPr>
          <w:rFonts w:ascii="Times New Roman" w:hAnsi="Times New Roman" w:cs="Times New Roman"/>
          <w:sz w:val="28"/>
          <w:szCs w:val="28"/>
        </w:rPr>
        <w:t xml:space="preserve">в соответствии с методикой, приведенной в приложении </w:t>
      </w:r>
      <w:r w:rsidRPr="006B2618">
        <w:rPr>
          <w:rFonts w:ascii="Times New Roman" w:hAnsi="Times New Roman" w:cs="Times New Roman"/>
          <w:sz w:val="28"/>
          <w:szCs w:val="28"/>
        </w:rPr>
        <w:t>4 к настоящей программе.</w:t>
      </w:r>
    </w:p>
    <w:p w14:paraId="14C19BCB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за отчетный год (весь период реализации) исполнитель-координатор направляет годовой отчет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о реализации Программы и результаты оценки эффективности реализации Программы (по установленным формам), согласованные с курирующим заместителем главы Администрации города Курска, в комитет экономического развития Администрации города Курска в срок до 1 апреля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18">
        <w:rPr>
          <w:rFonts w:ascii="Times New Roman" w:hAnsi="Times New Roman" w:cs="Times New Roman"/>
          <w:sz w:val="28"/>
          <w:szCs w:val="28"/>
        </w:rPr>
        <w:t>следующего за отчетным.</w:t>
      </w:r>
    </w:p>
    <w:p w14:paraId="62827EDB" w14:textId="77777777" w:rsidR="00594C7C" w:rsidRPr="006B2618" w:rsidRDefault="00594C7C" w:rsidP="00594C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618">
        <w:rPr>
          <w:rFonts w:ascii="Times New Roman" w:hAnsi="Times New Roman" w:cs="Times New Roman"/>
          <w:sz w:val="28"/>
          <w:szCs w:val="28"/>
        </w:rPr>
        <w:t xml:space="preserve">В случае признания реализации Программы со средним или низким уровнем эффективности заместителем главы Администрации города Курска, курирующим вопросы, предлагаемые к решению Программой, подготавливаются предложения о принятии мер,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 xml:space="preserve">на повышение эффективности реализации Программы, либо о досрочном прекращении реализации Программы и направляются Главе города Курска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6B2618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434975AB" w14:textId="77777777" w:rsidR="00594C7C" w:rsidRDefault="00594C7C" w:rsidP="00594C7C">
      <w:pPr>
        <w:pStyle w:val="1a"/>
        <w:shd w:val="clear" w:color="auto" w:fill="auto"/>
        <w:spacing w:line="240" w:lineRule="auto"/>
        <w:ind w:firstLine="709"/>
        <w:rPr>
          <w:sz w:val="28"/>
          <w:szCs w:val="28"/>
        </w:rPr>
        <w:sectPr w:rsidR="00594C7C">
          <w:headerReference w:type="default" r:id="rId19"/>
          <w:pgSz w:w="11906" w:h="16838"/>
          <w:pgMar w:top="1134" w:right="567" w:bottom="1134" w:left="1985" w:header="567" w:footer="0" w:gutter="0"/>
          <w:cols w:space="720"/>
          <w:formProt w:val="0"/>
          <w:docGrid w:linePitch="360"/>
        </w:sectPr>
      </w:pPr>
    </w:p>
    <w:p w14:paraId="7434005A" w14:textId="77777777" w:rsidR="00594C7C" w:rsidRDefault="00000000" w:rsidP="00594C7C">
      <w:pPr>
        <w:widowControl w:val="0"/>
        <w:ind w:left="10206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noProof/>
        </w:rPr>
        <w:lastRenderedPageBreak/>
        <w:pict w14:anchorId="34A3187E">
          <v:rect id="Прямоугольник 1" o:spid="_x0000_s1031" style="position:absolute;left:0;text-align:left;margin-left:352.8pt;margin-top:-25.6pt;width:28.1pt;height:23.4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" fillcolor="white [3212]" strokecolor="white [3212]" strokeweight="2pt">
            <v:stroke joinstyle="round"/>
            <v:path arrowok="t"/>
          </v:rect>
        </w:pict>
      </w:r>
      <w:r w:rsidR="00594C7C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1</w:t>
      </w:r>
    </w:p>
    <w:p w14:paraId="09FE77BB" w14:textId="77777777" w:rsidR="00594C7C" w:rsidRDefault="00594C7C" w:rsidP="00594C7C">
      <w:pPr>
        <w:ind w:left="1020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муниципальной программе </w:t>
      </w:r>
    </w:p>
    <w:p w14:paraId="0243FE4E" w14:textId="77777777" w:rsidR="00594C7C" w:rsidRDefault="00594C7C" w:rsidP="00594C7C">
      <w:pPr>
        <w:ind w:left="1020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«Профилактика правонарушений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городе Курске на 2019-2024 годы»</w:t>
      </w:r>
    </w:p>
    <w:p w14:paraId="057FA0C0" w14:textId="77777777" w:rsidR="00594C7C" w:rsidRDefault="00594C7C" w:rsidP="00594C7C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C4691E3" w14:textId="77777777" w:rsidR="00594C7C" w:rsidRDefault="00594C7C" w:rsidP="00594C7C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ПЕРЕЧЕНЬ МЕРОПРИЯТИЙ</w:t>
      </w:r>
    </w:p>
    <w:p w14:paraId="0A577B6A" w14:textId="77777777" w:rsidR="00594C7C" w:rsidRDefault="00594C7C" w:rsidP="00594C7C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 «Профилактика правонарушений в городе Курске на 2019-2024 годы»</w:t>
      </w:r>
    </w:p>
    <w:p w14:paraId="59264071" w14:textId="77777777" w:rsidR="00594C7C" w:rsidRDefault="00594C7C" w:rsidP="00594C7C">
      <w:pPr>
        <w:widowControl w:val="0"/>
        <w:ind w:left="10773" w:firstLine="555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82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5"/>
        <w:gridCol w:w="2403"/>
        <w:gridCol w:w="1268"/>
        <w:gridCol w:w="1027"/>
        <w:gridCol w:w="850"/>
        <w:gridCol w:w="954"/>
        <w:gridCol w:w="749"/>
        <w:gridCol w:w="742"/>
        <w:gridCol w:w="735"/>
        <w:gridCol w:w="934"/>
        <w:gridCol w:w="1134"/>
        <w:gridCol w:w="2150"/>
        <w:gridCol w:w="2386"/>
        <w:gridCol w:w="2386"/>
      </w:tblGrid>
      <w:tr w:rsidR="00594C7C" w14:paraId="4E9AE195" w14:textId="77777777" w:rsidTr="00F616FB">
        <w:trPr>
          <w:trHeight w:val="533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830510" w14:textId="77777777" w:rsidR="00594C7C" w:rsidRDefault="00594C7C" w:rsidP="00F616F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0" w:name="Par266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65EF15" w14:textId="77777777" w:rsidR="00594C7C" w:rsidRDefault="00594C7C" w:rsidP="00F616F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91E247" w14:textId="77777777" w:rsidR="00594C7C" w:rsidRDefault="00594C7C" w:rsidP="00F616F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Источники</w:t>
            </w:r>
          </w:p>
          <w:p w14:paraId="70A29BFA" w14:textId="77777777" w:rsidR="00594C7C" w:rsidRDefault="00594C7C" w:rsidP="00F616F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46AC06" w14:textId="77777777" w:rsidR="00594C7C" w:rsidRDefault="00594C7C" w:rsidP="00F616FB">
            <w:pPr>
              <w:suppressAutoHyphens/>
              <w:ind w:left="-70" w:right="-11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Сумма расходов, всего</w:t>
            </w:r>
          </w:p>
          <w:p w14:paraId="174232BB" w14:textId="77777777" w:rsidR="00594C7C" w:rsidRDefault="00594C7C" w:rsidP="00F616FB">
            <w:pPr>
              <w:suppressAutoHyphens/>
              <w:ind w:left="-70" w:right="-11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496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A0ED86" w14:textId="77777777" w:rsidR="00594C7C" w:rsidRDefault="00594C7C" w:rsidP="00F616F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C5135B" w14:textId="77777777" w:rsidR="00594C7C" w:rsidRDefault="00594C7C" w:rsidP="00F616FB">
            <w:pPr>
              <w:suppressAutoHyphens/>
              <w:ind w:left="-110" w:right="-105" w:firstLine="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Срок реализации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84768F" w14:textId="77777777" w:rsidR="00594C7C" w:rsidRDefault="00594C7C" w:rsidP="00F616FB">
            <w:pPr>
              <w:suppressAutoHyphens/>
              <w:ind w:left="-110" w:hanging="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реализацию мероприятий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C50007" w14:textId="77777777" w:rsidR="00594C7C" w:rsidRDefault="00594C7C" w:rsidP="00F616FB">
            <w:pPr>
              <w:suppressAutoHyphens/>
              <w:ind w:left="-110" w:hanging="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Ожидаемый результат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089EC93D" w14:textId="77777777" w:rsidR="00594C7C" w:rsidRDefault="00594C7C" w:rsidP="00F616FB">
            <w:pPr>
              <w:suppressAutoHyphens/>
              <w:ind w:left="-110" w:hanging="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632D4A44" w14:textId="77777777" w:rsidTr="00F616FB">
        <w:trPr>
          <w:trHeight w:val="375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CE25A" w14:textId="77777777" w:rsidR="00594C7C" w:rsidRDefault="00594C7C" w:rsidP="00F616F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6CA4" w14:textId="77777777" w:rsidR="00594C7C" w:rsidRDefault="00594C7C" w:rsidP="00F616F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8902B" w14:textId="77777777" w:rsidR="00594C7C" w:rsidRDefault="00594C7C" w:rsidP="00F616F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DF8B1F" w14:textId="77777777" w:rsidR="00594C7C" w:rsidRDefault="00594C7C" w:rsidP="00F616F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E92BBB" w14:textId="77777777" w:rsidR="00594C7C" w:rsidRDefault="00594C7C" w:rsidP="00F616F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3F8E5B" w14:textId="77777777" w:rsidR="00594C7C" w:rsidRDefault="00594C7C" w:rsidP="00F616F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4528B3" w14:textId="77777777" w:rsidR="00594C7C" w:rsidRDefault="00594C7C" w:rsidP="00F616F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74DBE" w14:textId="77777777" w:rsidR="00594C7C" w:rsidRDefault="00594C7C" w:rsidP="00F616F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AE4F63" w14:textId="77777777" w:rsidR="00594C7C" w:rsidRDefault="00594C7C" w:rsidP="00F616F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2848E2" w14:textId="77777777" w:rsidR="00594C7C" w:rsidRDefault="00594C7C" w:rsidP="00F616F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0B741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2F74" w14:textId="77777777" w:rsidR="00594C7C" w:rsidRDefault="00594C7C" w:rsidP="00F616F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2BE9" w14:textId="77777777" w:rsidR="00594C7C" w:rsidRDefault="00594C7C" w:rsidP="00F616F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1E18162" w14:textId="77777777" w:rsidR="00594C7C" w:rsidRDefault="00594C7C" w:rsidP="00F616F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2125B792" w14:textId="77777777" w:rsidTr="00F616FB">
        <w:trPr>
          <w:trHeight w:val="226"/>
        </w:trPr>
        <w:tc>
          <w:tcPr>
            <w:tcW w:w="158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86FF5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Цель.  Совершенствование системы профилактики правонарушений, экстремизма и терроризма на территории города Курска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64FEE1B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594C7C" w14:paraId="3CB89F35" w14:textId="77777777" w:rsidTr="00F616FB">
        <w:trPr>
          <w:trHeight w:val="244"/>
        </w:trPr>
        <w:tc>
          <w:tcPr>
            <w:tcW w:w="158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00153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Задача 1. Профилактика правонарушений, совершаемых в жилом секторе и общественных местах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013A82C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594C7C" w14:paraId="7EC6EA7A" w14:textId="77777777" w:rsidTr="00F616FB">
        <w:trPr>
          <w:trHeight w:val="120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07898" w14:textId="77777777" w:rsidR="00594C7C" w:rsidRDefault="00594C7C" w:rsidP="00F616FB">
            <w:pPr>
              <w:suppressAutoHyphens/>
              <w:ind w:left="-108" w:right="-1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DF10F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Обеспечение взаимодействия отраслевых и территориальных органов Администрации </w:t>
            </w:r>
          </w:p>
          <w:p w14:paraId="4B9AEB4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города Курска, правоохранительных органов, общественных формирований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в профилактике правонарушений 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42212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</w:p>
          <w:p w14:paraId="30FE746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C4D68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66F8F3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693814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991AC6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A51106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8AC6A7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F3ECB3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CC8EEE" w14:textId="77777777" w:rsidR="00594C7C" w:rsidRDefault="00594C7C" w:rsidP="00F616FB">
            <w:pPr>
              <w:suppressAutoHyphens/>
              <w:ind w:left="-80" w:right="-13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941CB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-них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профилактике правонарушений Администрации города Курска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C98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Повышение уровня системы социальной профилактики правонарушений, снижение количества зарегистрированных </w:t>
            </w:r>
          </w:p>
          <w:p w14:paraId="53C848D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преступлений на 60 единиц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59EF91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94C7C" w14:paraId="5C4E6C39" w14:textId="77777777" w:rsidTr="00F616FB">
        <w:trPr>
          <w:trHeight w:val="132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4594" w14:textId="77777777" w:rsidR="00594C7C" w:rsidRDefault="00594C7C" w:rsidP="00F616FB">
            <w:pPr>
              <w:suppressAutoHyphens/>
              <w:ind w:left="-108" w:right="-1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10F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7912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91CB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D9F3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F29B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E80C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5CFA0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20F6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76AC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1A79B" w14:textId="77777777" w:rsidR="00594C7C" w:rsidRDefault="00594C7C" w:rsidP="00F616FB">
            <w:pPr>
              <w:suppressAutoHyphens/>
              <w:ind w:left="-80" w:right="3" w:firstLine="2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87E0B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УМВД России по г.Курску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AC9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151EDE9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94C7C" w14:paraId="510A6E32" w14:textId="77777777" w:rsidTr="00F616FB">
        <w:trPr>
          <w:trHeight w:val="42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9BFA" w14:textId="77777777" w:rsidR="00594C7C" w:rsidRDefault="00594C7C" w:rsidP="00F616FB">
            <w:pPr>
              <w:suppressAutoHyphens/>
              <w:ind w:left="-108" w:right="-13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E946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0BB7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A1F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6390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5532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1662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AA8C9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F22C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C62F1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9331" w14:textId="77777777" w:rsidR="00594C7C" w:rsidRDefault="00594C7C" w:rsidP="00F616FB">
            <w:pPr>
              <w:suppressAutoHyphens/>
              <w:ind w:left="-101" w:right="-114" w:hanging="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5777E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ий</w:t>
            </w: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ЛО МВД на транспорте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75C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A75B76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94C7C" w14:paraId="1F5A3D40" w14:textId="77777777" w:rsidTr="00F616FB">
        <w:trPr>
          <w:trHeight w:val="27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325B58" w14:textId="77777777" w:rsidR="00594C7C" w:rsidRDefault="00594C7C" w:rsidP="00F616FB">
            <w:pPr>
              <w:suppressAutoHyphens/>
              <w:ind w:left="-108" w:right="-1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E6F70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Обеспечение участия Общественных советов при администрациях округов города Курска в рассмотрении вопросов профилактики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правонарушений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9F293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FC4DB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3E2433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FF6D47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1011D6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891ECD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6F7311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9E2FC9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9C1F57" w14:textId="77777777" w:rsidR="00594C7C" w:rsidRDefault="00594C7C" w:rsidP="00F616FB">
            <w:pPr>
              <w:suppressAutoHyphens/>
              <w:ind w:left="-101" w:right="-114" w:hanging="2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-2024гг.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6B26F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администрации округов города Курска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D42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менее 12 заседаний ежегодно (начиная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 2020 г.)</w:t>
            </w:r>
          </w:p>
        </w:tc>
        <w:tc>
          <w:tcPr>
            <w:tcW w:w="2386" w:type="dxa"/>
          </w:tcPr>
          <w:p w14:paraId="4C52CB9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2E5BE8E4" w14:textId="77777777" w:rsidTr="00F616FB">
        <w:trPr>
          <w:trHeight w:val="69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EC7359" w14:textId="77777777" w:rsidR="00594C7C" w:rsidRDefault="00594C7C" w:rsidP="00F616FB">
            <w:pPr>
              <w:suppressAutoHyphens/>
              <w:ind w:left="-108" w:right="-1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1218E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Привлечение к охране общественного порядка представителей общественных формирований правоохранительной направленности в целях пресечения правонарушений 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51AA7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053D3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7634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659DD0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6432F8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04180D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1BA143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064899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1C1DCE" w14:textId="77777777" w:rsidR="00594C7C" w:rsidRDefault="00594C7C" w:rsidP="00F616FB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2020-2024гг. 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B0240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УМВД России по г.Курску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620EBC" w14:textId="77777777" w:rsidR="00594C7C" w:rsidRDefault="00594C7C" w:rsidP="00F616F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Увеличение числа выявленных правонарушений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 участием членов народных дружин:</w:t>
            </w:r>
          </w:p>
          <w:p w14:paraId="26DC0A01" w14:textId="77777777" w:rsidR="00594C7C" w:rsidRDefault="00594C7C" w:rsidP="00F616FB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737 – в 2020 г.</w:t>
            </w:r>
          </w:p>
          <w:p w14:paraId="62789BA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Увеличение на 9 единиц мероприятий, в которых приняли участие представители общественных формирований правоохранительной направленности:</w:t>
            </w:r>
          </w:p>
          <w:p w14:paraId="47F961D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 – в 2021 г.;</w:t>
            </w:r>
          </w:p>
          <w:p w14:paraId="452A4F3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 – в 2022 г.;</w:t>
            </w:r>
          </w:p>
          <w:p w14:paraId="032DC4F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56 – в 2023 г.; </w:t>
            </w:r>
          </w:p>
          <w:p w14:paraId="0DEA760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 – в 2024 г.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76BF924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578D6D53" w14:textId="77777777" w:rsidTr="00F616FB">
        <w:trPr>
          <w:trHeight w:val="1661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23BBC" w14:textId="77777777" w:rsidR="00594C7C" w:rsidRDefault="00594C7C" w:rsidP="00F616FB">
            <w:pPr>
              <w:suppressAutoHyphens/>
              <w:ind w:left="-108" w:right="-13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6B0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82D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851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91E8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7274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D20A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93E2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4588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329E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CACA" w14:textId="77777777" w:rsidR="00594C7C" w:rsidRDefault="00594C7C" w:rsidP="00F616FB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A276B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Штаб НД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CB7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3D82EE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7EFC2EB1" w14:textId="77777777" w:rsidTr="00F616FB">
        <w:trPr>
          <w:trHeight w:val="8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A7F592" w14:textId="77777777" w:rsidR="00594C7C" w:rsidRDefault="00594C7C" w:rsidP="00F616FB">
            <w:pPr>
              <w:suppressAutoHyphens/>
              <w:ind w:left="-108" w:right="-1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1.4.</w:t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84DBE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Материальное стимулирование, материально-техническое обеспечение деятельности народных дружинников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F3E13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12CCD9" w14:textId="77777777" w:rsidR="00594C7C" w:rsidRPr="004F164C" w:rsidRDefault="00594C7C" w:rsidP="00F616FB">
            <w:pPr>
              <w:suppressAutoHyphens/>
              <w:ind w:left="-116" w:right="-9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C79EA">
              <w:rPr>
                <w:rFonts w:ascii="Times New Roman" w:hAnsi="Times New Roman" w:cs="Times New Roman"/>
                <w:sz w:val="22"/>
                <w:szCs w:val="22"/>
              </w:rPr>
              <w:t>986,92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497593" w14:textId="77777777" w:rsidR="00594C7C" w:rsidRPr="004F164C" w:rsidRDefault="00594C7C" w:rsidP="00F616FB">
            <w:pPr>
              <w:suppressAutoHyphens/>
              <w:ind w:left="-116" w:right="-9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164C">
              <w:rPr>
                <w:rFonts w:ascii="Times New Roman" w:hAnsi="Times New Roman" w:cs="Times New Roman"/>
                <w:sz w:val="22"/>
                <w:szCs w:val="22"/>
              </w:rPr>
              <w:t>165,00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3072F4" w14:textId="77777777" w:rsidR="00594C7C" w:rsidRPr="004F164C" w:rsidRDefault="00594C7C" w:rsidP="00F616FB">
            <w:pPr>
              <w:suppressAutoHyphens/>
              <w:ind w:left="-116" w:right="-9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164C">
              <w:rPr>
                <w:rFonts w:ascii="Times New Roman" w:hAnsi="Times New Roman" w:cs="Times New Roman"/>
                <w:sz w:val="22"/>
                <w:szCs w:val="22"/>
              </w:rPr>
              <w:t>161,92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B6B95B" w14:textId="77777777" w:rsidR="00594C7C" w:rsidRPr="004F164C" w:rsidRDefault="00594C7C" w:rsidP="00F616FB">
            <w:pPr>
              <w:suppressAutoHyphens/>
              <w:ind w:left="-116" w:right="-9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164C">
              <w:rPr>
                <w:rFonts w:ascii="Times New Roman" w:hAnsi="Times New Roman" w:cs="Times New Roman"/>
                <w:sz w:val="22"/>
                <w:szCs w:val="22"/>
              </w:rPr>
              <w:t>165,00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1B32D" w14:textId="77777777" w:rsidR="00594C7C" w:rsidRPr="004F164C" w:rsidRDefault="00594C7C" w:rsidP="00F616FB">
            <w:pPr>
              <w:suppressAutoHyphens/>
              <w:ind w:left="-116" w:right="-9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164C">
              <w:rPr>
                <w:rFonts w:ascii="Times New Roman" w:hAnsi="Times New Roman" w:cs="Times New Roman"/>
                <w:sz w:val="22"/>
                <w:szCs w:val="22"/>
              </w:rPr>
              <w:t>165,00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737408" w14:textId="77777777" w:rsidR="00594C7C" w:rsidRPr="004F164C" w:rsidRDefault="00594C7C" w:rsidP="00F616FB">
            <w:pPr>
              <w:suppressAutoHyphens/>
              <w:ind w:left="-116" w:right="-9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37109A" w14:textId="77777777" w:rsidR="00594C7C" w:rsidRPr="004F164C" w:rsidRDefault="00594C7C" w:rsidP="00F616FB">
            <w:pPr>
              <w:suppressAutoHyphens/>
              <w:ind w:left="-116" w:right="-9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F164C">
              <w:rPr>
                <w:rFonts w:ascii="Times New Roman" w:hAnsi="Times New Roman" w:cs="Times New Roman"/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84B88B" w14:textId="77777777" w:rsidR="00594C7C" w:rsidRDefault="00594C7C" w:rsidP="00F616FB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A862BE" w14:textId="77777777" w:rsidR="00594C7C" w:rsidRDefault="00594C7C" w:rsidP="00F616FB">
            <w:pPr>
              <w:suppressAutoHyphens/>
              <w:ind w:right="-14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</w:t>
            </w: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тдел по профилактике терроризма и взаимодействию с органами, осуществляющими охрану </w:t>
            </w:r>
            <w:proofErr w:type="gramStart"/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обществен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  <w:proofErr w:type="spellStart"/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ного</w:t>
            </w:r>
            <w:proofErr w:type="spellEnd"/>
            <w:proofErr w:type="gramEnd"/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порядка, Администрации города Курска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E1005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Увеличение количества членов НД на 5 человек в 2019-2020 гг. (ежегодно).</w:t>
            </w:r>
          </w:p>
          <w:p w14:paraId="49D70A6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Увеличение количества граждан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на 11 чел., принятых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состав народных дружин города Курска:</w:t>
            </w:r>
          </w:p>
          <w:p w14:paraId="59B71AD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 – в 2021 г.;</w:t>
            </w:r>
          </w:p>
          <w:p w14:paraId="608D628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– в 2022 г.;</w:t>
            </w:r>
          </w:p>
          <w:p w14:paraId="2B09A64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39 – в 2023 г.; </w:t>
            </w:r>
          </w:p>
          <w:p w14:paraId="2C3C54A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41 – в 2024 г.</w:t>
            </w:r>
          </w:p>
        </w:tc>
        <w:tc>
          <w:tcPr>
            <w:tcW w:w="2386" w:type="dxa"/>
            <w:shd w:val="clear" w:color="000000" w:fill="FFFFFF"/>
          </w:tcPr>
          <w:p w14:paraId="218824E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241E2985" w14:textId="77777777" w:rsidTr="00F616FB">
        <w:trPr>
          <w:trHeight w:val="1035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9843C6" w14:textId="77777777" w:rsidR="00594C7C" w:rsidRDefault="00594C7C" w:rsidP="00F616FB">
            <w:pPr>
              <w:suppressAutoHyphens/>
              <w:ind w:left="-108" w:right="-1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6CC5F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Привлечение товариществ собственников жилья, управляющих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компаний, уличных комитетов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к проведению мероприятий направленных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повышение уровня технической защищенности собственности граждан, предупреждению антиобщественных проявлений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F46A8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895C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8735CE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280E5B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BB8FD2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897887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E1BC05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F6D1A7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5B23C" w14:textId="77777777" w:rsidR="00594C7C" w:rsidRDefault="00594C7C" w:rsidP="00F616FB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374F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 муниципального контроля г.Курска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4B51B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1200 объектов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(200 объектов 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038BC55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3543FE26" w14:textId="77777777" w:rsidTr="00F616FB">
        <w:trPr>
          <w:trHeight w:val="81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B8C6A" w14:textId="77777777" w:rsidR="00594C7C" w:rsidRDefault="00594C7C" w:rsidP="00F616FB">
            <w:pPr>
              <w:suppressAutoHyphens/>
              <w:ind w:left="-108" w:right="-13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681B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B470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F4C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201A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6D11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92D78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3E04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20F2D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DE28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36FD6" w14:textId="77777777" w:rsidR="00594C7C" w:rsidRDefault="00594C7C" w:rsidP="00F616FB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E638C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</w:p>
          <w:p w14:paraId="2F1CE5C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 г.Курску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8326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9A25FD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72F0298E" w14:textId="77777777" w:rsidTr="00F616FB">
        <w:trPr>
          <w:trHeight w:val="88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9BB02" w14:textId="77777777" w:rsidR="00594C7C" w:rsidRDefault="00594C7C" w:rsidP="00F616FB">
            <w:pPr>
              <w:suppressAutoHyphens/>
              <w:ind w:left="-108" w:right="-13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803B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9C3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E1C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93712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9B93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7132B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3E61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B621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CDE1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2176F" w14:textId="77777777" w:rsidR="00594C7C" w:rsidRDefault="00594C7C" w:rsidP="00F616FB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199B4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администрации округов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7F4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88A0BB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0F233BEF" w14:textId="77777777" w:rsidTr="00F616FB">
        <w:trPr>
          <w:trHeight w:val="27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772C6B" w14:textId="77777777" w:rsidR="00594C7C" w:rsidRDefault="00594C7C" w:rsidP="00F616FB">
            <w:pPr>
              <w:suppressAutoHyphens/>
              <w:ind w:left="-108" w:right="-1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1.6.</w:t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FB3D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Информирование населения о результатах профилактических мероприятий, в том числе проводимых в рамках исполнения Закона Курской области от 04.01.2003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№1-ЗКО «Об административных правонарушениях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Курской области»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87C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4551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0978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20A7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7B6A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C55B2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4C61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005A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51BE" w14:textId="77777777" w:rsidR="00594C7C" w:rsidRDefault="00594C7C" w:rsidP="00F616FB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9FB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информации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печати Администрации города Курска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2A7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36 публикаций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(6 публикаций ежегодно)</w:t>
            </w:r>
          </w:p>
        </w:tc>
        <w:tc>
          <w:tcPr>
            <w:tcW w:w="2386" w:type="dxa"/>
          </w:tcPr>
          <w:p w14:paraId="0651E74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64D6B52C" w14:textId="77777777" w:rsidTr="00F616FB">
        <w:trPr>
          <w:trHeight w:val="750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BEF3D3" w14:textId="77777777" w:rsidR="00594C7C" w:rsidRDefault="00594C7C" w:rsidP="00F616FB">
            <w:pPr>
              <w:suppressAutoHyphens/>
              <w:ind w:left="-108" w:right="-1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1.7.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C1B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Размещение участковых пунктов полиции при планировании строительства новых микрорайонов 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5291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95585" w14:textId="77777777" w:rsidR="00594C7C" w:rsidRDefault="00594C7C" w:rsidP="00F616F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CF24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93C8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F5BA9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C53D6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12BC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6F8C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F8A4" w14:textId="77777777" w:rsidR="00594C7C" w:rsidRDefault="00594C7C" w:rsidP="00F616FB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2022 г.,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2024 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6AC6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Комитет архитектуры и градостроительства города Курска 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584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Повышение уровня оказания правовой помощи жителям города Курска. Размещение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2 участковых пунктов полиции 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B0408E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19AE61C1" w14:textId="77777777" w:rsidTr="00F616FB">
        <w:trPr>
          <w:trHeight w:val="34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153CB" w14:textId="77777777" w:rsidR="00594C7C" w:rsidRDefault="00594C7C" w:rsidP="00F616FB">
            <w:pPr>
              <w:suppressAutoHyphens/>
              <w:ind w:left="-108" w:right="-13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616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3B6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AEAF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3DC51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F52D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B2F6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6BB2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6DE4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C90C" w14:textId="77777777" w:rsidR="00594C7C" w:rsidRDefault="00594C7C" w:rsidP="00F616FB">
            <w:pPr>
              <w:suppressAutoHyphens/>
              <w:ind w:left="-101" w:right="-11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D011" w14:textId="77777777" w:rsidR="00594C7C" w:rsidRDefault="00594C7C" w:rsidP="00F616FB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D591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 г.Курску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212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57F8F6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7A30E8ED" w14:textId="77777777" w:rsidTr="00F616FB">
        <w:trPr>
          <w:trHeight w:val="185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E8E714" w14:textId="77777777" w:rsidR="00594C7C" w:rsidRDefault="00594C7C" w:rsidP="00F616FB">
            <w:pPr>
              <w:suppressAutoHyphens/>
              <w:ind w:left="-108" w:right="-1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5CC6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предоставление нежилых помещений для организации деятельности участковых пунктов полиции в районах новостроек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0232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405F04" w14:textId="77777777" w:rsidR="00594C7C" w:rsidRDefault="00594C7C" w:rsidP="00F616FB">
            <w:pPr>
              <w:suppressAutoHyphens/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4031,0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89CE81" w14:textId="77777777" w:rsidR="00594C7C" w:rsidRDefault="00594C7C" w:rsidP="00F616FB">
            <w:pPr>
              <w:suppressAutoHyphens/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4031,0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C41196" w14:textId="77777777" w:rsidR="00594C7C" w:rsidRDefault="00594C7C" w:rsidP="00F616FB">
            <w:pPr>
              <w:suppressAutoHyphens/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E3A8D2" w14:textId="77777777" w:rsidR="00594C7C" w:rsidRDefault="00594C7C" w:rsidP="00F616FB">
            <w:pPr>
              <w:suppressAutoHyphens/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0478B" w14:textId="77777777" w:rsidR="00594C7C" w:rsidRDefault="00594C7C" w:rsidP="00F616FB">
            <w:pPr>
              <w:suppressAutoHyphens/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5595BD" w14:textId="77777777" w:rsidR="00594C7C" w:rsidRDefault="00594C7C" w:rsidP="00F616FB">
            <w:pPr>
              <w:suppressAutoHyphens/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5E190C" w14:textId="77777777" w:rsidR="00594C7C" w:rsidRPr="004F164E" w:rsidRDefault="00594C7C" w:rsidP="00F616FB">
            <w:pPr>
              <w:suppressAutoHyphens/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3D3B4" w14:textId="77777777" w:rsidR="00594C7C" w:rsidRDefault="00594C7C" w:rsidP="00F616FB">
            <w:pPr>
              <w:suppressAutoHyphens/>
              <w:ind w:left="-107" w:right="-112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 г., 2024 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0D694B" w14:textId="77777777" w:rsidR="00594C7C" w:rsidRDefault="00594C7C" w:rsidP="00F616FB">
            <w:pPr>
              <w:suppressAutoHyphens/>
              <w:ind w:right="-112" w:firstLine="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по управлению муниципальным имуществом города Курска 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8D5856" w14:textId="77777777" w:rsidR="00594C7C" w:rsidRDefault="00594C7C" w:rsidP="00F616FB">
            <w:pPr>
              <w:suppressAutoHyphens/>
              <w:ind w:right="-11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80D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нежилых помещения (по одному помещению в 2019, 2024 годах)</w:t>
            </w:r>
          </w:p>
        </w:tc>
        <w:tc>
          <w:tcPr>
            <w:tcW w:w="2386" w:type="dxa"/>
            <w:shd w:val="clear" w:color="000000" w:fill="FFFFFF"/>
          </w:tcPr>
          <w:p w14:paraId="318298E9" w14:textId="77777777" w:rsidR="00594C7C" w:rsidRDefault="00594C7C" w:rsidP="00F616FB">
            <w:pPr>
              <w:suppressAutoHyphens/>
              <w:ind w:right="-11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1DAFB3BA" w14:textId="77777777" w:rsidTr="00F616FB">
        <w:trPr>
          <w:trHeight w:val="171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64B479" w14:textId="77777777" w:rsidR="00594C7C" w:rsidRDefault="00594C7C" w:rsidP="00F616FB">
            <w:pPr>
              <w:suppressAutoHyphens/>
              <w:ind w:left="-108" w:right="-1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1.9.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6C60D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капитального ремонта нежилых помещений для организации деятельности участковых пунктов полиции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CC24F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B32A84" w14:textId="77777777" w:rsidR="00594C7C" w:rsidRPr="006C79EA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1466,735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72DD6C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A55F68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722,897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4A1D8E" w14:textId="77777777" w:rsidR="00594C7C" w:rsidRPr="00AD4827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743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838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5CA555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3F720F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07B4E4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B36A05" w14:textId="77777777" w:rsidR="00594C7C" w:rsidRPr="008258B1" w:rsidRDefault="00594C7C" w:rsidP="00F616FB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2021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г., 2024 г.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F6F77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Комитет городского хозяйства города Курска</w:t>
            </w:r>
          </w:p>
          <w:p w14:paraId="25806C2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AC2829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МКУ «Управление капитального строительства города Курска»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8B3F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отвечающих требованиям санитарно-гигиенических норм условий для организации деятельности участковых пунктов полиции в 3 помещениях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(по одному помещению в 2020</w:t>
            </w:r>
            <w:r w:rsidRPr="003E5F4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-2021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гг., 2024 г.)</w:t>
            </w:r>
          </w:p>
        </w:tc>
        <w:tc>
          <w:tcPr>
            <w:tcW w:w="2386" w:type="dxa"/>
          </w:tcPr>
          <w:p w14:paraId="05BC23A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6AA63CCE" w14:textId="77777777" w:rsidTr="00F616FB">
        <w:trPr>
          <w:trHeight w:val="1710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8EB10C" w14:textId="77777777" w:rsidR="00594C7C" w:rsidRDefault="00594C7C" w:rsidP="00F616FB">
            <w:pPr>
              <w:suppressAutoHyphens/>
              <w:ind w:left="-113" w:right="-104" w:hanging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1.10.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2B085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комплекса мероприятий, направленных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на пресечение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раскрытие преступлений, связанных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 хищением имущества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EB58C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BAABF5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6396AB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97EE98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A91A35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5F26B0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5C1A0F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608F7C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D6050" w14:textId="77777777" w:rsidR="00594C7C" w:rsidRDefault="00594C7C" w:rsidP="00F616FB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2020-2024гг.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14B5D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по г.Курску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4F6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Снижение количества совершенных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на улицах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в общественных местах города преступлений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12 единиц начиная с 2020 г.</w:t>
            </w:r>
          </w:p>
          <w:p w14:paraId="6E9FE8C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2390 ед. – в 2020 г.;</w:t>
            </w:r>
          </w:p>
          <w:p w14:paraId="07B1E35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2388 ед. – в 2021 г.:</w:t>
            </w:r>
          </w:p>
          <w:p w14:paraId="4E6BAB11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2386 ед. – в 2022 г.;</w:t>
            </w:r>
          </w:p>
          <w:p w14:paraId="138E8DE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2384 ед. – в 2023 г.;</w:t>
            </w:r>
          </w:p>
          <w:p w14:paraId="5EE7CCB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2382 ед. – в 2024 г.</w:t>
            </w:r>
          </w:p>
        </w:tc>
        <w:tc>
          <w:tcPr>
            <w:tcW w:w="2386" w:type="dxa"/>
          </w:tcPr>
          <w:p w14:paraId="7DA62A0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3670EC21" w14:textId="77777777" w:rsidTr="00F616FB">
        <w:trPr>
          <w:trHeight w:val="156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779FF4" w14:textId="77777777" w:rsidR="00594C7C" w:rsidRDefault="00594C7C" w:rsidP="00F616FB">
            <w:pPr>
              <w:suppressAutoHyphens/>
              <w:ind w:left="-113" w:right="-104" w:hanging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40037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D101E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4304C8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1B7541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6DF730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B0A53C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BFBC7F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AF3BD7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976992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B9BDEF" w14:textId="77777777" w:rsidR="00594C7C" w:rsidRDefault="00594C7C" w:rsidP="00F616FB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B8670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ий</w:t>
            </w: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ЛО МВД на транспорте</w:t>
            </w:r>
          </w:p>
        </w:tc>
        <w:tc>
          <w:tcPr>
            <w:tcW w:w="238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4112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</w:tcPr>
          <w:p w14:paraId="6E22570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2C9EE344" w14:textId="77777777" w:rsidTr="00F616FB">
        <w:trPr>
          <w:trHeight w:val="1635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1F76E5" w14:textId="77777777" w:rsidR="00594C7C" w:rsidRDefault="00594C7C" w:rsidP="00F616FB">
            <w:pPr>
              <w:suppressAutoHyphens/>
              <w:ind w:left="-113" w:right="-104" w:hanging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   1.11.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0FEE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дизайнпроектов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изготовление и размещение информационных баннеров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соцрекламы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 тематикой профилактики правонарушений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E03B0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5B4EB" w14:textId="77777777" w:rsidR="00594C7C" w:rsidRPr="00AD4827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3A5D63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1D536B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40,6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15E90B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9A152D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2B3271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03C0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0BA967" w14:textId="77777777" w:rsidR="00594C7C" w:rsidRDefault="00594C7C" w:rsidP="00F616FB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 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6EA74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Комитет архитектуры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градострои-тельства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города Курска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97AE" w14:textId="77777777" w:rsidR="00594C7C" w:rsidRDefault="00594C7C" w:rsidP="00F616FB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 г.:</w:t>
            </w:r>
          </w:p>
          <w:p w14:paraId="520BA0DD" w14:textId="77777777" w:rsidR="00594C7C" w:rsidRDefault="00594C7C" w:rsidP="00F616FB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монтаж на объектах наружной рекламы готовой продукции: дизайн-проектов - 2 ед.; печатных материалов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19 единиц.  </w:t>
            </w:r>
          </w:p>
        </w:tc>
        <w:tc>
          <w:tcPr>
            <w:tcW w:w="2386" w:type="dxa"/>
          </w:tcPr>
          <w:p w14:paraId="23271009" w14:textId="77777777" w:rsidR="00594C7C" w:rsidRDefault="00594C7C" w:rsidP="00F616FB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0CE8DE24" w14:textId="77777777" w:rsidTr="00F616FB">
        <w:trPr>
          <w:trHeight w:val="163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8171CE" w14:textId="77777777" w:rsidR="00594C7C" w:rsidRDefault="00594C7C" w:rsidP="00F616FB">
            <w:pPr>
              <w:suppressAutoHyphens/>
              <w:ind w:left="-113" w:right="-104" w:hanging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F7DE54" w14:textId="77777777" w:rsidR="00594C7C" w:rsidRPr="00C353F9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дизайн-проектов, и</w:t>
            </w:r>
            <w:r w:rsidRPr="00C353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зготовление печатных материалов различных форматов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  <w:r w:rsidRPr="00C353F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 тематикой профилактики правонарушений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1904F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E090BD" w14:textId="77777777" w:rsidR="00594C7C" w:rsidRDefault="00594C7C" w:rsidP="00F616FB">
            <w:pPr>
              <w:ind w:left="-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A58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454,7595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1D52B0" w14:textId="77777777" w:rsidR="00594C7C" w:rsidRPr="008258B1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58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FA1456" w14:textId="77777777" w:rsidR="00594C7C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EAFE63" w14:textId="77777777" w:rsidR="00594C7C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238,</w:t>
            </w:r>
          </w:p>
          <w:p w14:paraId="2F2DD8F5" w14:textId="77777777" w:rsidR="00594C7C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7595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E9034E" w14:textId="77777777" w:rsidR="00594C7C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72,0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3078B6" w14:textId="77777777" w:rsidR="00594C7C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72,0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D2DA" w14:textId="77777777" w:rsidR="00594C7C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0CF53F" w14:textId="77777777" w:rsidR="00594C7C" w:rsidRDefault="00594C7C" w:rsidP="00F616FB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2021-2024 гг.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295C0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Комитет архитектуры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градострои-тельства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города Курска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940C" w14:textId="77777777" w:rsidR="00594C7C" w:rsidRPr="00F02647" w:rsidRDefault="00594C7C" w:rsidP="00F616FB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2021 г.: </w:t>
            </w:r>
            <w:r w:rsidRPr="00F026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6 </w:t>
            </w:r>
            <w:r w:rsidRPr="00F026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дизайн-проектов</w:t>
            </w:r>
          </w:p>
          <w:p w14:paraId="2AE58014" w14:textId="77777777" w:rsidR="00594C7C" w:rsidRPr="00F02647" w:rsidRDefault="00594C7C" w:rsidP="00F616FB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026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026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тематикой</w:t>
            </w:r>
          </w:p>
          <w:p w14:paraId="416F5270" w14:textId="77777777" w:rsidR="00594C7C" w:rsidRPr="00F02647" w:rsidRDefault="00594C7C" w:rsidP="00F616FB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026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профилактики</w:t>
            </w:r>
          </w:p>
          <w:p w14:paraId="66BA5DFD" w14:textId="77777777" w:rsidR="00594C7C" w:rsidRDefault="00594C7C" w:rsidP="00F616FB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026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14:paraId="16B4A1CF" w14:textId="77777777" w:rsidR="00594C7C" w:rsidRPr="00F02647" w:rsidRDefault="00594C7C" w:rsidP="00F616FB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изготовление не менее 50000 ед. печатных материалов формата </w:t>
            </w:r>
            <w:r w:rsidRPr="006A51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297 х 210 мм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</w:r>
            <w:r w:rsidRPr="006A51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(в исходном виде)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2AB02F15" w14:textId="77777777" w:rsidR="00594C7C" w:rsidRDefault="00594C7C" w:rsidP="00F616FB">
            <w:pPr>
              <w:ind w:left="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02647">
              <w:rPr>
                <w:rFonts w:ascii="Times New Roman" w:eastAsia="Times New Roman" w:hAnsi="Times New Roman" w:cs="Times New Roman"/>
                <w:sz w:val="22"/>
                <w:szCs w:val="22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 менее 40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ед.печатных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материалов формата </w:t>
            </w:r>
            <w:r w:rsidRPr="006A51AF">
              <w:rPr>
                <w:rFonts w:ascii="Times New Roman" w:eastAsia="Times New Roman" w:hAnsi="Times New Roman" w:cs="Times New Roman"/>
                <w:sz w:val="22"/>
                <w:szCs w:val="22"/>
              </w:rPr>
              <w:t>3,0 х 6,0 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.;</w:t>
            </w:r>
          </w:p>
          <w:p w14:paraId="440B0AE6" w14:textId="77777777" w:rsidR="00594C7C" w:rsidRDefault="00594C7C" w:rsidP="00F616FB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2022-2024 гг.: изготовление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монтаж на объектах наружной рекламы готовой продукции: дизайн-проектов - 3 ед.; печатных материалов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24 единицы. </w:t>
            </w:r>
          </w:p>
        </w:tc>
        <w:tc>
          <w:tcPr>
            <w:tcW w:w="2386" w:type="dxa"/>
          </w:tcPr>
          <w:p w14:paraId="76AE0453" w14:textId="77777777" w:rsidR="00594C7C" w:rsidRDefault="00594C7C" w:rsidP="00F616FB">
            <w:pPr>
              <w:suppressAutoHyphens/>
              <w:ind w:left="31" w:right="-6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3010CFFF" w14:textId="77777777" w:rsidTr="00F616FB">
        <w:trPr>
          <w:trHeight w:val="112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9EB377" w14:textId="77777777" w:rsidR="00594C7C" w:rsidRDefault="00594C7C" w:rsidP="00F616FB">
            <w:pPr>
              <w:suppressAutoHyphens/>
              <w:ind w:left="-113" w:right="-10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57B26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задаче 1.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63C88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11865C" w14:textId="77777777" w:rsidR="00594C7C" w:rsidRPr="00AD4827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A2AC9">
              <w:rPr>
                <w:rFonts w:ascii="Times New Roman" w:hAnsi="Times New Roman" w:cs="Times New Roman"/>
                <w:sz w:val="22"/>
                <w:szCs w:val="22"/>
              </w:rPr>
              <w:t>6980,0145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5C8004" w14:textId="77777777" w:rsidR="00594C7C" w:rsidRPr="006A2AC9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A2AC9">
              <w:rPr>
                <w:rFonts w:ascii="Times New Roman" w:hAnsi="Times New Roman" w:cs="Times New Roman"/>
                <w:sz w:val="22"/>
                <w:szCs w:val="22"/>
              </w:rPr>
              <w:t>4196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A7F863" w14:textId="77777777" w:rsidR="00594C7C" w:rsidRPr="006A2AC9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A2AC9">
              <w:rPr>
                <w:rFonts w:ascii="Times New Roman" w:hAnsi="Times New Roman" w:cs="Times New Roman"/>
                <w:sz w:val="22"/>
                <w:szCs w:val="22"/>
              </w:rPr>
              <w:t>925,417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F0CD20" w14:textId="77777777" w:rsidR="00594C7C" w:rsidRPr="006A2AC9" w:rsidRDefault="00594C7C" w:rsidP="00F616FB">
            <w:pPr>
              <w:ind w:left="-107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A2AC9">
              <w:rPr>
                <w:rFonts w:ascii="Times New Roman" w:hAnsi="Times New Roman" w:cs="Times New Roman"/>
                <w:sz w:val="22"/>
                <w:szCs w:val="22"/>
              </w:rPr>
              <w:t>1147,5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A2AC9">
              <w:rPr>
                <w:rFonts w:ascii="Times New Roman" w:hAnsi="Times New Roman" w:cs="Times New Roman"/>
                <w:sz w:val="22"/>
                <w:szCs w:val="22"/>
              </w:rPr>
              <w:t>975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FA1252" w14:textId="77777777" w:rsidR="00594C7C" w:rsidRPr="006A2AC9" w:rsidRDefault="00594C7C" w:rsidP="00F616FB">
            <w:pPr>
              <w:ind w:left="-124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A2AC9"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9DE1DA" w14:textId="77777777" w:rsidR="00594C7C" w:rsidRPr="006A2AC9" w:rsidRDefault="00594C7C" w:rsidP="00F616FB">
            <w:pPr>
              <w:ind w:left="-124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A2AC9"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EE5106" w14:textId="77777777" w:rsidR="00594C7C" w:rsidRPr="006A2AC9" w:rsidRDefault="00594C7C" w:rsidP="00F616FB">
            <w:pPr>
              <w:ind w:left="-124" w:right="-112" w:firstLine="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A2AC9"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A70B27" w14:textId="77777777" w:rsidR="00594C7C" w:rsidRDefault="00594C7C" w:rsidP="00F616FB">
            <w:pPr>
              <w:suppressAutoHyphens/>
              <w:ind w:left="-101" w:right="-114" w:hanging="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63A4F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BBA03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  <w:shd w:val="clear" w:color="000000" w:fill="FFFFFF"/>
          </w:tcPr>
          <w:p w14:paraId="79FE690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05A48278" w14:textId="77777777" w:rsidTr="00F616FB">
        <w:trPr>
          <w:trHeight w:val="70"/>
        </w:trPr>
        <w:tc>
          <w:tcPr>
            <w:tcW w:w="158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082D0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Задача 2. Профилактика правонарушений среди несовершеннолетних и молодежи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24B317C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594C7C" w14:paraId="2FCC1B48" w14:textId="77777777" w:rsidTr="00F616FB">
        <w:trPr>
          <w:trHeight w:val="190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2DE028" w14:textId="77777777" w:rsidR="00594C7C" w:rsidRDefault="00594C7C" w:rsidP="00F616FB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FD189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Изучение уровня проводимой профилактической работы, состояния преступности несовершеннолетних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на территории города Курска, определение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реализация мер, </w:t>
            </w:r>
          </w:p>
          <w:p w14:paraId="45A59D05" w14:textId="77777777" w:rsidR="00594C7C" w:rsidRDefault="00594C7C" w:rsidP="00F616FB">
            <w:pPr>
              <w:suppressAutoHyphens/>
              <w:ind w:right="-11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направленных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ее снижение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8590D2" w14:textId="77777777" w:rsidR="00594C7C" w:rsidRDefault="00594C7C" w:rsidP="00F616FB">
            <w:pPr>
              <w:suppressAutoHyphens/>
              <w:ind w:right="-114" w:firstLine="42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рамках субвенции из областного бюджета</w:t>
            </w:r>
          </w:p>
        </w:tc>
        <w:tc>
          <w:tcPr>
            <w:tcW w:w="1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11B77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8D8CE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6218A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57780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4B6CE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05C5E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85997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5E2C58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D8274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несовершен-нолетних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профилактике правонарушений Администрации города Курска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688E1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Подготовка отчета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о состоянии преступности несовершеннолетних на территории города Курска с приложением рекомендаций по организации работы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очередном году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6E1ED48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5ACC6C3F" w14:textId="77777777" w:rsidTr="00F616FB">
        <w:trPr>
          <w:trHeight w:val="507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3F63B6" w14:textId="77777777" w:rsidR="00594C7C" w:rsidRDefault="00594C7C" w:rsidP="00F616FB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E10CB1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0B86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9EC93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9A2A9B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615E2A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6653A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A3810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99200A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EF235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4E952C" w14:textId="77777777" w:rsidR="00594C7C" w:rsidRDefault="00594C7C" w:rsidP="00F616FB">
            <w:pPr>
              <w:suppressAutoHyphens/>
              <w:ind w:righ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BDA27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территориальные КДН и ЗП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0F3F4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42FC0EB1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139F74C6" w14:textId="77777777" w:rsidTr="00F616FB">
        <w:trPr>
          <w:trHeight w:val="7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A5D2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499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4F9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114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AE9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0D9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A7E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36A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B5A8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9B3B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4A79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85D96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1146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DA8E67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61FA5979" w14:textId="77777777" w:rsidTr="00F616FB">
        <w:trPr>
          <w:trHeight w:val="60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9337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832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C87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276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F176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2218B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BDF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E93B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5903F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A6A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4AEAE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8BE1F8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 г.Курску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617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BC43A3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08416AE5" w14:textId="77777777" w:rsidTr="00F616FB">
        <w:trPr>
          <w:trHeight w:val="397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5CC8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5F1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FC78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500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F448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962E6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C50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959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282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54C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623B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DB3D6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ий</w:t>
            </w: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ЛО МВД на транспорте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DD0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E5F475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42266D8E" w14:textId="77777777" w:rsidTr="00F616FB">
        <w:trPr>
          <w:trHeight w:val="525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AE77D5" w14:textId="77777777" w:rsidR="00594C7C" w:rsidRDefault="00594C7C" w:rsidP="00F616FB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2.2.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37F96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цикла лекций и бесед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с учащимися образовательных организаций города Курска по теме: «Незнание закона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не освобождает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от ответственности»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67A1C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B66CC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787A3E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F675D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13805C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303FA8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07020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E4781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0E0A0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16502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несовершен-нолетних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профилактике правонарушений Администрации города Курска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0D2BD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менее 36 лекций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(6 лекций 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0F581B9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190895A6" w14:textId="77777777" w:rsidTr="00F616FB">
        <w:trPr>
          <w:trHeight w:val="705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BF4B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90D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A485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64E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A0BAB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E94D6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96EE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035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53D5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8FECC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D1F1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C9F1B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территориальные КДН и ЗП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4AF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08853E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6EF69326" w14:textId="77777777" w:rsidTr="00F616FB">
        <w:trPr>
          <w:trHeight w:val="57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C004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5AE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318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01E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8F55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E6621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0C6F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0C4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CDBE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C29A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6FCA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9B71D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</w:p>
          <w:p w14:paraId="726B670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 г.Курску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3F4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6F34DA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38453E91" w14:textId="77777777" w:rsidTr="00F616FB">
        <w:trPr>
          <w:trHeight w:val="1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FB57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1E6B1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BC9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A23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B16A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5EC46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61F2F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1B2C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63AB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E5431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90B2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C060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ий</w:t>
            </w: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ЛО МВД на транспорте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F529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E9153B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602B7D03" w14:textId="77777777" w:rsidTr="00F616FB">
        <w:trPr>
          <w:trHeight w:val="570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E0529" w14:textId="77777777" w:rsidR="00594C7C" w:rsidRDefault="00594C7C" w:rsidP="00F616FB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8D07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на территории города межведомственной профилактической операции «Подросток»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EFA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рамках субвенции из областного бюджета</w:t>
            </w:r>
          </w:p>
        </w:tc>
        <w:tc>
          <w:tcPr>
            <w:tcW w:w="1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1966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4C4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F4E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F31E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9326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0FD0E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03C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200B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20A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несовершен-нолетних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профилактике правонарушений Администрации города Курска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EC4F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100% охват организованными формами труда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отдыха несовершеннолетних, состоящих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на профилактических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учетах (ежегодно)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D1816B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1CAC727B" w14:textId="77777777" w:rsidTr="00F616FB">
        <w:trPr>
          <w:trHeight w:val="705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BE78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2EE6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424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B705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28038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B57E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871C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9776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F530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FE54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B395E" w14:textId="77777777" w:rsidR="00594C7C" w:rsidRDefault="00594C7C" w:rsidP="00F616FB">
            <w:pPr>
              <w:suppressAutoHyphens/>
              <w:ind w:left="-115" w:firstLine="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4B8E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территориальные КДН и ЗП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ED2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9A5E76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42B4F3A7" w14:textId="77777777" w:rsidTr="00F616FB">
        <w:trPr>
          <w:trHeight w:val="69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9467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045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E0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76C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A5A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FC9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E97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9842E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BF0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42D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F186" w14:textId="77777777" w:rsidR="00594C7C" w:rsidRDefault="00594C7C" w:rsidP="00F616FB">
            <w:pPr>
              <w:suppressAutoHyphens/>
              <w:ind w:left="-115" w:firstLine="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885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F90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210345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7E0E68E2" w14:textId="77777777" w:rsidTr="00F616FB">
        <w:trPr>
          <w:trHeight w:val="69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25C9" w14:textId="77777777" w:rsidR="00594C7C" w:rsidRDefault="00594C7C" w:rsidP="00F616FB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71E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F80C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58E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B298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43CB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7CAA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26F4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3073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042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1BF7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BDB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Комитет социальной защиты населения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711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9C88E7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36C4C88E" w14:textId="77777777" w:rsidTr="00F616FB">
        <w:trPr>
          <w:trHeight w:val="111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9766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C9B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65D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12C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0BF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30D6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4721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781B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89B5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E628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5AAE" w14:textId="77777777" w:rsidR="00594C7C" w:rsidRDefault="00594C7C" w:rsidP="00F616FB">
            <w:pPr>
              <w:suppressAutoHyphens/>
              <w:ind w:left="-115" w:firstLine="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B05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молодежной политики, физической культуры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спорта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C89A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4DA539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1B719769" w14:textId="77777777" w:rsidTr="00F616FB">
        <w:trPr>
          <w:trHeight w:val="495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EB220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4347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887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E3A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F7EE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330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8D3DA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4434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3EE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DEEA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A886" w14:textId="77777777" w:rsidR="00594C7C" w:rsidRDefault="00594C7C" w:rsidP="00F616FB">
            <w:pPr>
              <w:suppressAutoHyphens/>
              <w:ind w:left="-115" w:firstLine="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4FDA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 г.Курску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31B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A3697F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157FC024" w14:textId="77777777" w:rsidTr="00F616FB">
        <w:trPr>
          <w:trHeight w:val="249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4A2B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C483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B0B5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077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274B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3CD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E0B8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7B9C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C7D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38D5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FFED" w14:textId="77777777" w:rsidR="00594C7C" w:rsidRDefault="00594C7C" w:rsidP="00F616FB">
            <w:pPr>
              <w:suppressAutoHyphens/>
              <w:ind w:left="-115" w:firstLine="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D19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ий</w:t>
            </w: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ЛО МВД на транспорте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D1A9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0D20E6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6B8D2B77" w14:textId="77777777" w:rsidTr="00F616FB">
        <w:trPr>
          <w:trHeight w:val="570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F16E" w14:textId="77777777" w:rsidR="00594C7C" w:rsidRDefault="00594C7C" w:rsidP="00F616FB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2.4.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F1D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и проведение рейдовых мероприятий, направленных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на выявление детей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семей, находящихся в социально опасном положении, а также лиц, допускающих жестокое обращение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 детьми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FA2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рамках субвенции из областного бюджета</w:t>
            </w:r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77F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66D4F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787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573EC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CFBA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041F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D38F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D490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7A5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несовершен-нолетних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профилактике правонарушений Администрации города Курска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65B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100% обеспечение доли принятых мер воздействия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к числу выявленных правонарушений,  принятие установленных законом мер (ежегодно) 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0850E9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1C195483" w14:textId="77777777" w:rsidTr="00F616FB">
        <w:trPr>
          <w:trHeight w:val="67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5D0F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C06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BD0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E46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ADB65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905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A9C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FBA8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423C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C858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BBEC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326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территориальные КДН и ЗП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D2A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11CDB80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001B7F51" w14:textId="77777777" w:rsidTr="00F616FB">
        <w:trPr>
          <w:trHeight w:val="153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DE04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EA5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9D501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6E5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E2E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A591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951A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CFCC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BEA5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8B3E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B86B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EB41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Комитет образования города Курска 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B52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AD31D6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6ED5B782" w14:textId="77777777" w:rsidTr="00F616FB">
        <w:trPr>
          <w:trHeight w:val="70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FEED0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77B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24D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1E4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2DAF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B6CA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38FCC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02BC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1A4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FD5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C0AF0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573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Комитет социальной защиты населения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353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09492E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7B6D3699" w14:textId="77777777" w:rsidTr="00F616FB">
        <w:trPr>
          <w:trHeight w:val="57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EA85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AA03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7AA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D2B8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FCD6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52B8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206F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EFA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D5C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F8CC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7FFB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79C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УМВД России по г.Курску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A17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6A10C9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52016172" w14:textId="77777777" w:rsidTr="00F616FB">
        <w:trPr>
          <w:trHeight w:val="690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96CD" w14:textId="77777777" w:rsidR="00594C7C" w:rsidRDefault="00594C7C" w:rsidP="00F616FB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FCD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Осуществление мониторинга посещаемости занятий несовершеннолетними в муниципальных образовательных учреждениях, в целях исключения фактов совершения ими правонарушений, а также выявления родителей,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не исполняющих обязанности по воспитанию детей.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405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E01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987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11411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BDB6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780C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53B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F716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C089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34C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0E4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100% обеспечение доли проведенной индивидуально-профилактической работы к числу выявленных случаев, принятие установленных законом мер (ежегодно)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122E03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186EE5B1" w14:textId="77777777" w:rsidTr="00F616FB">
        <w:trPr>
          <w:trHeight w:val="75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431BA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61D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7AE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BFA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00B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FBD5A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F5D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82D2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F8A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B6FE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DEFD6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6BC1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администрации округов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B5011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32B8A8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23574462" w14:textId="77777777" w:rsidTr="00F616FB">
        <w:trPr>
          <w:trHeight w:val="48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800E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3813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1C73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482D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B4CB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CD11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7004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B4B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B427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D0B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84CD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663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несовершен-нолетних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профилактике правонарушений Администрации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341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8C9087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0E440DEE" w14:textId="77777777" w:rsidTr="00F616FB">
        <w:trPr>
          <w:trHeight w:val="67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72B12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4D6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6F1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C88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CB7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CC8C8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62F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4946B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B2E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94B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F5AD6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AC5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территориальные КДН и ЗП</w:t>
            </w:r>
          </w:p>
          <w:p w14:paraId="450C755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DC46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7644F5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433186C9" w14:textId="77777777" w:rsidTr="00F616FB">
        <w:trPr>
          <w:trHeight w:val="54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710B7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9319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06A6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E2D7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2C50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BFF5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8DC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40E7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303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29C5A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F186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290C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УМВД России по г.Курску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CA4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F41324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05ED9A11" w14:textId="77777777" w:rsidTr="00F616FB">
        <w:trPr>
          <w:trHeight w:val="1125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0C9613" w14:textId="77777777" w:rsidR="00594C7C" w:rsidRDefault="00594C7C" w:rsidP="00F616FB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E63491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деятельности волонтерских отрядов в муниципальных общеобразовательных учреждениях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7B541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56307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8E99A8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A973A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C5F121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C072A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FC421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7F83AF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EB8D90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A2C7F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Комитет образования города Курска, управление молодежной политики, физической культуры и спорта города Курска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DE5C4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Профилактика асоциального поведения подростков, доведение количества волонтерских отрядов до 60:</w:t>
            </w:r>
          </w:p>
        </w:tc>
        <w:tc>
          <w:tcPr>
            <w:tcW w:w="2386" w:type="dxa"/>
            <w:shd w:val="clear" w:color="000000" w:fill="FFFFFF"/>
          </w:tcPr>
          <w:p w14:paraId="5686A17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4D967F35" w14:textId="77777777" w:rsidTr="00F616FB">
        <w:trPr>
          <w:trHeight w:val="42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425D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A88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119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891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A45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D8BE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1F3FF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6AF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6135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1D96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7584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3EE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E38712" w14:textId="77777777" w:rsidR="00594C7C" w:rsidRDefault="00594C7C" w:rsidP="00F616FB">
            <w:pPr>
              <w:suppressAutoHyphens/>
              <w:ind w:left="31" w:right="-104" w:hanging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57 отрядов-2019 г.;   </w:t>
            </w:r>
          </w:p>
          <w:p w14:paraId="41C19A00" w14:textId="77777777" w:rsidR="00594C7C" w:rsidRDefault="00594C7C" w:rsidP="00F616FB">
            <w:pPr>
              <w:suppressAutoHyphens/>
              <w:ind w:left="31" w:right="-104" w:hanging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 отрядов-2020 г;</w:t>
            </w:r>
          </w:p>
        </w:tc>
        <w:tc>
          <w:tcPr>
            <w:tcW w:w="2386" w:type="dxa"/>
            <w:shd w:val="clear" w:color="000000" w:fill="FFFFFF"/>
          </w:tcPr>
          <w:p w14:paraId="3B3DD162" w14:textId="77777777" w:rsidR="00594C7C" w:rsidRDefault="00594C7C" w:rsidP="00F616FB">
            <w:pPr>
              <w:suppressAutoHyphens/>
              <w:ind w:left="31" w:right="-104" w:hanging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4B103882" w14:textId="77777777" w:rsidTr="00F616FB">
        <w:trPr>
          <w:trHeight w:val="49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EF98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5DC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7B8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4E62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2BAB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13B5A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ECBD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5F9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894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705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5D8A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64F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FAF9A" w14:textId="77777777" w:rsidR="00594C7C" w:rsidRDefault="00594C7C" w:rsidP="00F616FB">
            <w:pPr>
              <w:suppressAutoHyphens/>
              <w:ind w:left="31" w:right="-104" w:hanging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58 отрядов-2021 г;    </w:t>
            </w:r>
          </w:p>
          <w:p w14:paraId="02F06630" w14:textId="77777777" w:rsidR="00594C7C" w:rsidRDefault="00594C7C" w:rsidP="00F616FB">
            <w:pPr>
              <w:suppressAutoHyphens/>
              <w:ind w:left="31" w:right="-104" w:hanging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 отрядов 2022 г;</w:t>
            </w:r>
          </w:p>
        </w:tc>
        <w:tc>
          <w:tcPr>
            <w:tcW w:w="2386" w:type="dxa"/>
            <w:shd w:val="clear" w:color="000000" w:fill="FFFFFF"/>
          </w:tcPr>
          <w:p w14:paraId="5B8CFE9A" w14:textId="77777777" w:rsidR="00594C7C" w:rsidRDefault="00594C7C" w:rsidP="00F616FB">
            <w:pPr>
              <w:suppressAutoHyphens/>
              <w:ind w:left="31" w:right="-104" w:hanging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241F3F52" w14:textId="77777777" w:rsidTr="00F616FB">
        <w:trPr>
          <w:trHeight w:val="51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4A68C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221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6FFB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DA371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FF3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2C0AA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11E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893B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5618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F0EE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8420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E72C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86FEA2" w14:textId="77777777" w:rsidR="00594C7C" w:rsidRDefault="00594C7C" w:rsidP="00F616FB">
            <w:pPr>
              <w:suppressAutoHyphens/>
              <w:ind w:left="31" w:right="-104" w:hanging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59 отрядов-2023 г.;   </w:t>
            </w:r>
          </w:p>
          <w:p w14:paraId="3FE376BA" w14:textId="77777777" w:rsidR="00594C7C" w:rsidRDefault="00594C7C" w:rsidP="00F616FB">
            <w:pPr>
              <w:suppressAutoHyphens/>
              <w:ind w:left="31" w:right="-104" w:hanging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 отрядов-2024 г..</w:t>
            </w:r>
          </w:p>
        </w:tc>
        <w:tc>
          <w:tcPr>
            <w:tcW w:w="2386" w:type="dxa"/>
            <w:shd w:val="clear" w:color="000000" w:fill="FFFFFF"/>
          </w:tcPr>
          <w:p w14:paraId="144E8A60" w14:textId="77777777" w:rsidR="00594C7C" w:rsidRDefault="00594C7C" w:rsidP="00F616FB">
            <w:pPr>
              <w:suppressAutoHyphens/>
              <w:ind w:left="31" w:right="-104" w:hanging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49AA0847" w14:textId="77777777" w:rsidTr="00F616FB">
        <w:trPr>
          <w:trHeight w:val="132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CCFA57" w14:textId="77777777" w:rsidR="00594C7C" w:rsidRDefault="00594C7C" w:rsidP="00F616FB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2.7.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ACB55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Выявление лиц, вовлекающих несовершеннолетних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в преступную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антиобщественную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B6C83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2BC37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786A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47766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9564A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42A03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0990D6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062B5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B8D0DD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31939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</w:p>
          <w:p w14:paraId="3DF7D18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 г.Курску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2D5745" w14:textId="77777777" w:rsidR="00594C7C" w:rsidRDefault="00594C7C" w:rsidP="00F616FB">
            <w:pPr>
              <w:suppressAutoHyphens/>
              <w:ind w:right="-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Принятие 100% установленных действующим законодательством мер в отношении лиц,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вовлекающих несовершеннолетних в преступную деятельность(ежегодно)</w:t>
            </w:r>
          </w:p>
        </w:tc>
        <w:tc>
          <w:tcPr>
            <w:tcW w:w="2386" w:type="dxa"/>
            <w:shd w:val="clear" w:color="000000" w:fill="FFFFFF"/>
          </w:tcPr>
          <w:p w14:paraId="5179D33F" w14:textId="77777777" w:rsidR="00594C7C" w:rsidRDefault="00594C7C" w:rsidP="00F616FB">
            <w:pPr>
              <w:suppressAutoHyphens/>
              <w:ind w:right="-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64CFB314" w14:textId="77777777" w:rsidTr="00F616FB">
        <w:trPr>
          <w:trHeight w:val="645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0C7751" w14:textId="77777777" w:rsidR="00594C7C" w:rsidRDefault="00594C7C" w:rsidP="00F616FB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2.8.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4A2B01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Привлечение подростков, состоящих на всех видах профилактического учета, к различным досуговым спортивным мероприятиям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60914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B1B79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DE010B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DAB1F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EA996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B5596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DF478A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C8502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6B10B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B2CF8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Комитет образования города Курска 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07AC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100% охват досуговыми спортивными мероприятиями подростков, состоящих на всех видах профилактического учета (ежегодно)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0F0242F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784190AB" w14:textId="77777777" w:rsidTr="00F616FB">
        <w:trPr>
          <w:trHeight w:val="100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ECB2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627C1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EEB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5631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77BC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2A4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F4D5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5FB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4B7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F9CE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1FD0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B84F71" w14:textId="77777777" w:rsidR="00594C7C" w:rsidRDefault="00594C7C" w:rsidP="00F616FB">
            <w:pPr>
              <w:suppressAutoHyphens/>
              <w:ind w:right="-1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молодежной политики, физической культуры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спорта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C9CE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4AD527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2324CEB3" w14:textId="77777777" w:rsidTr="00F616FB">
        <w:trPr>
          <w:trHeight w:val="57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F07A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131A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38B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DCF8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E66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C30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B39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49B38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6938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53D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8E42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F2543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 г.Курску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A9F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A48BA6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718A0470" w14:textId="77777777" w:rsidTr="00F616FB">
        <w:trPr>
          <w:trHeight w:val="570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1A8078" w14:textId="77777777" w:rsidR="00594C7C" w:rsidRDefault="00594C7C" w:rsidP="00F616FB">
            <w:pPr>
              <w:suppressAutoHyphens/>
              <w:ind w:left="-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2.9.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F547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Освещение в СМИ деятельности органов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учреждений профилактики по вопросам безнадзорности и правонарушений несовершеннолетних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17F6A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5F337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458C21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1DC785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C2AFC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89CE1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B3A88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547BD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2091B2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22D49" w14:textId="77777777" w:rsidR="00594C7C" w:rsidRDefault="00594C7C" w:rsidP="00F616FB">
            <w:pPr>
              <w:suppressAutoHyphens/>
              <w:ind w:right="-1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несовершеннолетних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профилактике правонарушений Администрации города Курска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10184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менее 60 публикаций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(не менее 10 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1C7FE53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35B7B625" w14:textId="77777777" w:rsidTr="00F616FB">
        <w:trPr>
          <w:trHeight w:val="67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92E21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822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F32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A7E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A5A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BD63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2BA8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B0AA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E1B0F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FC3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CE3B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2C77C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территориальные КДН и ЗП,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54D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5F3D17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6ED1AA67" w14:textId="77777777" w:rsidTr="00F616FB">
        <w:trPr>
          <w:trHeight w:val="45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8334" w14:textId="77777777" w:rsidR="00594C7C" w:rsidRDefault="00594C7C" w:rsidP="00F616FB">
            <w:pPr>
              <w:suppressAutoHyphens/>
              <w:ind w:left="-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52F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5E8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BBC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9D1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F1BC1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9A1F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8BC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161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CD5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495E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D7A2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 г.Курску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436A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0E1BB0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7D415D3A" w14:textId="77777777" w:rsidTr="00F616FB">
        <w:trPr>
          <w:trHeight w:val="795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831299" w14:textId="77777777" w:rsidR="00594C7C" w:rsidRDefault="00594C7C" w:rsidP="00F616FB">
            <w:pPr>
              <w:suppressAutoHyphens/>
              <w:ind w:left="-3" w:right="-10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2.10.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6D739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в ходе отработки административных участков разъяснительной работы с лицами, осуществляющими торговлю пивом, алкогольными напитками,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направленной на пресечение фактов продажи несовершеннолетним спиртных напитков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F8330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в рамках субвенции из областного бюджета</w:t>
            </w:r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C9B4B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25791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A22C5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8BAAB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20452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08F45A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931A15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5C54FE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358B6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 г.Курску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320DC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100% принятие мер воздействия к выявленным нарушителям (ежегодно)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4C47E5A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448F6FD5" w14:textId="77777777" w:rsidTr="00F616FB">
        <w:trPr>
          <w:trHeight w:val="79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710E" w14:textId="77777777" w:rsidR="00594C7C" w:rsidRDefault="00594C7C" w:rsidP="00F616FB">
            <w:pPr>
              <w:suppressAutoHyphens/>
              <w:ind w:left="-3" w:right="-10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1103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5B4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C60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D18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74A31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EFFA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409CF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9342F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D97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CE1A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11786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-них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профилактике правонарушений Администрации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634F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56B685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4929E691" w14:textId="77777777" w:rsidTr="00F616FB">
        <w:trPr>
          <w:trHeight w:val="703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2131F" w14:textId="77777777" w:rsidR="00594C7C" w:rsidRDefault="00594C7C" w:rsidP="00F616FB">
            <w:pPr>
              <w:suppressAutoHyphens/>
              <w:ind w:left="-3" w:right="-10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476D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C84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26E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675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BBB36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DB35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833B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356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17B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8BD62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E661D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территориальные КДН и ЗП</w:t>
            </w:r>
          </w:p>
          <w:p w14:paraId="674578D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A697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EECB00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51CD47AC" w14:textId="77777777" w:rsidTr="00F616FB">
        <w:trPr>
          <w:trHeight w:val="705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7F2356" w14:textId="77777777" w:rsidR="00594C7C" w:rsidRDefault="00594C7C" w:rsidP="00F616FB">
            <w:pPr>
              <w:suppressAutoHyphens/>
              <w:ind w:left="-3" w:right="-10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2.11.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7B923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Осуществление отработки мест концентрации несовершеннолетних с целью раннего выявления подростков, начинающих употреблять алкоголь, наркотические средства, психотропные вещества,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принятия к ним индивидуально-профилактических мер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A4A751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рамках субвенции из областного бюджета</w:t>
            </w:r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B37A6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6BD98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84B955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C6A89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3E0BA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5295E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4CD51F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98CDD1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CB6A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УМВД России по г.Курску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98C61E" w14:textId="77777777" w:rsidR="00594C7C" w:rsidRDefault="00594C7C" w:rsidP="00F616FB">
            <w:pPr>
              <w:suppressAutoHyphens/>
              <w:ind w:right="-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100% принятие установленных действующим законодательством мер в отношении всех выявленных несовершеннолетних (ежегодно)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63F53A5F" w14:textId="77777777" w:rsidR="00594C7C" w:rsidRDefault="00594C7C" w:rsidP="00F616FB">
            <w:pPr>
              <w:suppressAutoHyphens/>
              <w:ind w:right="-10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4F2CBB9F" w14:textId="77777777" w:rsidTr="00F616FB">
        <w:trPr>
          <w:trHeight w:val="76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604F" w14:textId="77777777" w:rsidR="00594C7C" w:rsidRDefault="00594C7C" w:rsidP="00F616FB">
            <w:pPr>
              <w:suppressAutoHyphens/>
              <w:ind w:left="-3" w:right="-10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93D5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4A1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1E9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66F5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AD8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FCCC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CF0A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7D9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C95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DCA2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DA29C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-них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профилактике правонарушений Администрации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01D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3318E4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1AAB4854" w14:textId="77777777" w:rsidTr="00F616FB">
        <w:trPr>
          <w:trHeight w:val="93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69DA7" w14:textId="77777777" w:rsidR="00594C7C" w:rsidRDefault="00594C7C" w:rsidP="00F616FB">
            <w:pPr>
              <w:suppressAutoHyphens/>
              <w:ind w:left="-3" w:right="-10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CFC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2FE4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147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5DE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ACB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23B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4764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BE7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ADE1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51A1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4D4C81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территориальные КДН и ЗП</w:t>
            </w:r>
          </w:p>
          <w:p w14:paraId="2B7CC17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9CF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0EDB7A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0F274AF5" w14:textId="77777777" w:rsidTr="00F616FB">
        <w:trPr>
          <w:trHeight w:val="983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027D02" w14:textId="77777777" w:rsidR="00594C7C" w:rsidRDefault="00594C7C" w:rsidP="00F616FB">
            <w:pPr>
              <w:suppressAutoHyphens/>
              <w:ind w:left="-3" w:right="-10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2.12.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827BE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мероприятий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по социальной адаптации несовершеннолетних лиц, освободившихся из мест лишения свободы и осужденных к мерам наказания, не связанным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с лишением свободы, помощь в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восстановлении утраченных документов,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а также организация их трудоустройства, медицинского лечения лиц, имеющих алкогольную или наркозависимость, предоставление мест временного проживания лицам без определенного места жительства, содействие в дальнейшем жизнеустройстве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D9613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73F35F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4C3C6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B55046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54AA5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9D852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0990D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057A91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3BE1F1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57CF8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Комитет социальной защиты населения города Курска 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C0C33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Ежегодное проведение не менее 5 профилактических мероприятий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-ними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освободившимися из мест лишения свободы и осужденными к мерам наказания, не связанным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 лишением свободы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070CBFD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1F4CD0C0" w14:textId="77777777" w:rsidTr="00F616FB">
        <w:trPr>
          <w:trHeight w:val="135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35BEA" w14:textId="77777777" w:rsidR="00594C7C" w:rsidRDefault="00594C7C" w:rsidP="00F616FB">
            <w:pPr>
              <w:suppressAutoHyphens/>
              <w:ind w:left="-3" w:right="-10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A01B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09DED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5BD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6A0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577D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604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6607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D30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FED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FB68E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3B072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ОКУ «Центр занятости населения г.Курска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Курского района»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4B6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DEF4592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2FA28A70" w14:textId="77777777" w:rsidTr="00F616FB">
        <w:trPr>
          <w:trHeight w:val="105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2001" w14:textId="77777777" w:rsidR="00594C7C" w:rsidRDefault="00594C7C" w:rsidP="00F616FB">
            <w:pPr>
              <w:suppressAutoHyphens/>
              <w:ind w:left="-3" w:right="-10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A06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5C2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F76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ED39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38B43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3DDE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2DCA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647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1685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D3A4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E32700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</w:p>
          <w:p w14:paraId="7F5BFE7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 г.Курску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E28C6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6AEEC0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6781FF8C" w14:textId="77777777" w:rsidTr="00F616FB">
        <w:trPr>
          <w:trHeight w:val="264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AAC1" w14:textId="77777777" w:rsidR="00594C7C" w:rsidRDefault="00594C7C" w:rsidP="00F616FB">
            <w:pPr>
              <w:suppressAutoHyphens/>
              <w:ind w:left="-3" w:right="-10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6D34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E3B7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C47C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AAFA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222C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B44C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97EF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7AE0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AF0E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57119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E08AB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-них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профилактике правонарушений Администрации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6AF59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CF1E8EE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4C7C" w14:paraId="52B9F076" w14:textId="77777777" w:rsidTr="00F616FB">
        <w:trPr>
          <w:trHeight w:val="159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9F44" w14:textId="77777777" w:rsidR="00594C7C" w:rsidRDefault="00594C7C" w:rsidP="00F616FB">
            <w:pPr>
              <w:suppressAutoHyphens/>
              <w:ind w:left="-3" w:right="-10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9B6B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615B1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E0A7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64D1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8EBF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A3A02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4C0C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42CC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96F2A" w14:textId="77777777" w:rsidR="00594C7C" w:rsidRDefault="00594C7C" w:rsidP="00F616FB">
            <w:pPr>
              <w:suppressAutoHyphens/>
              <w:ind w:left="-101" w:right="-114" w:hanging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7D0A" w14:textId="77777777" w:rsidR="00594C7C" w:rsidRDefault="00594C7C" w:rsidP="00F616FB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1BE03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территориальные КДН и ЗП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59A4A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FACC978" w14:textId="77777777" w:rsidR="00594C7C" w:rsidRDefault="00594C7C" w:rsidP="00F616FB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608DFFA5" w14:textId="77777777" w:rsidTr="00F616FB">
        <w:trPr>
          <w:trHeight w:val="557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4AC00D" w14:textId="77777777" w:rsidR="00861BF2" w:rsidRDefault="00861BF2" w:rsidP="00861BF2">
            <w:pPr>
              <w:suppressAutoHyphens/>
              <w:ind w:left="-138" w:right="-104" w:hanging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2.13.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B67CC0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Финансовое обеспечение отдельных государственных полномочий деятельности комиссий по делам несовершеннолетних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защите их прав, всего: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DCBD46" w14:textId="77777777" w:rsidR="00861BF2" w:rsidRDefault="00861BF2" w:rsidP="00861BF2">
            <w:pPr>
              <w:suppressAutoHyphens/>
              <w:ind w:left="-6" w:right="-10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областной бюджет (субвенция)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55F301" w14:textId="77777777" w:rsidR="00861BF2" w:rsidRPr="00861BF2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24540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585FA1" w14:textId="77777777" w:rsidR="00861BF2" w:rsidRPr="009B4EA8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4EA8">
              <w:rPr>
                <w:rFonts w:ascii="Times New Roman" w:hAnsi="Times New Roman" w:cs="Times New Roman"/>
                <w:sz w:val="22"/>
                <w:szCs w:val="22"/>
              </w:rPr>
              <w:t>2368,0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597D7A" w14:textId="77777777" w:rsidR="00861BF2" w:rsidRPr="009B4EA8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4EA8">
              <w:rPr>
                <w:rFonts w:ascii="Times New Roman" w:hAnsi="Times New Roman" w:cs="Times New Roman"/>
                <w:sz w:val="22"/>
                <w:szCs w:val="22"/>
              </w:rPr>
              <w:t>2446,4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2F90EE" w14:textId="77777777" w:rsidR="00861BF2" w:rsidRPr="009B4EA8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B4EA8">
              <w:rPr>
                <w:rFonts w:ascii="Times New Roman" w:hAnsi="Times New Roman" w:cs="Times New Roman"/>
                <w:sz w:val="22"/>
                <w:szCs w:val="22"/>
              </w:rPr>
              <w:t>4665,0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D7CB9B" w14:textId="77777777" w:rsidR="00861BF2" w:rsidRPr="009B4EA8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5020,5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AAEEA6" w14:textId="77777777" w:rsidR="00861BF2" w:rsidRPr="009B4EA8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5020,5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921B03" w14:textId="77777777" w:rsidR="00861BF2" w:rsidRPr="009B4EA8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5020,5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233195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3205C3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13BB26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Уровень исполнения полномочий 100%</w:t>
            </w:r>
          </w:p>
        </w:tc>
        <w:tc>
          <w:tcPr>
            <w:tcW w:w="2386" w:type="dxa"/>
            <w:tcBorders>
              <w:left w:val="single" w:sz="4" w:space="0" w:color="000000"/>
            </w:tcBorders>
            <w:shd w:val="clear" w:color="000000" w:fill="FFFFFF"/>
          </w:tcPr>
          <w:p w14:paraId="49FF41D9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14EF3E74" w14:textId="77777777" w:rsidTr="00F616FB">
        <w:trPr>
          <w:trHeight w:val="25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95374E" w14:textId="77777777" w:rsidR="00861BF2" w:rsidRDefault="00861BF2" w:rsidP="00861BF2">
            <w:pPr>
              <w:suppressAutoHyphens/>
              <w:ind w:left="-138" w:right="-104" w:hanging="142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2.13.</w:t>
            </w:r>
          </w:p>
          <w:p w14:paraId="7177876C" w14:textId="77777777" w:rsidR="00861BF2" w:rsidRDefault="00861BF2" w:rsidP="00861BF2">
            <w:pPr>
              <w:suppressAutoHyphens/>
              <w:ind w:left="-138" w:right="-104" w:hanging="142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931D25" w14:textId="77777777" w:rsidR="00861BF2" w:rsidRDefault="00861BF2" w:rsidP="00861BF2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BEE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966390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3867,6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766082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592,0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6122DC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611,6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831E46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630,0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2D40CB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678,0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1B6BA9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678,0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FE09E9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678,0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F0F7B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91A160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Администрация города Курска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A27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DAE5B3F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6B16C026" w14:textId="77777777" w:rsidTr="00F616FB">
        <w:trPr>
          <w:trHeight w:val="46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3BB551" w14:textId="77777777" w:rsidR="00861BF2" w:rsidRDefault="00861BF2" w:rsidP="00861BF2">
            <w:pPr>
              <w:suppressAutoHyphens/>
              <w:ind w:left="-113" w:right="-10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A7C1B6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426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642B3D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10527,6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DB7C41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592,0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3AB331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611,6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F90FA7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2205,0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DA63FE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2373,0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3AD773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2373,0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6817E4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2373,0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59BF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A4DF0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администрация Центрального округа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3BC6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C5DF1EB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6DCC70CF" w14:textId="77777777" w:rsidTr="00F616FB">
        <w:trPr>
          <w:trHeight w:val="40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D674B4" w14:textId="77777777" w:rsidR="00861BF2" w:rsidRDefault="00861BF2" w:rsidP="00861BF2">
            <w:pPr>
              <w:suppressAutoHyphens/>
              <w:ind w:left="-113" w:right="-10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4803D1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4E61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16B6D4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3867,6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70C9D0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592,0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B38DC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611,6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112FB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630,0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0216D3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678,0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328F5F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678,0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B2E696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678,0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4CF60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D46945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администрация Железнодорожного округа города Курска</w:t>
            </w: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5C45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3FBCBF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306810AE" w14:textId="77777777" w:rsidTr="00F616FB">
        <w:trPr>
          <w:trHeight w:val="363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10AA3C" w14:textId="77777777" w:rsidR="00861BF2" w:rsidRDefault="00861BF2" w:rsidP="00861BF2">
            <w:pPr>
              <w:suppressAutoHyphens/>
              <w:ind w:left="-113" w:right="-104" w:hanging="2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5FB583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23C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40642E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6278,1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501F37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592,0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CA470B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611,6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141E1B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3B2A0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1291,5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785C2C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1291,5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74E65E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1291,5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6A95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23A614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Сеймского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округа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1FD6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A7D3506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21A614D6" w14:textId="77777777" w:rsidTr="00F616FB">
        <w:trPr>
          <w:trHeight w:val="57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54B376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757DF4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задаче 2.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6DA31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 областного бюджета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15FAE7" w14:textId="77777777" w:rsidR="00861BF2" w:rsidRPr="00D71BDF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24540,9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473215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2368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591204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2446,4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1511C0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4665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56B49C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5020,5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5BB7EB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5020,5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AB6480" w14:textId="77777777" w:rsidR="00861BF2" w:rsidRPr="003E59C7" w:rsidRDefault="00861BF2" w:rsidP="00861BF2">
            <w:pPr>
              <w:ind w:left="-105" w:right="-109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E59C7">
              <w:rPr>
                <w:rFonts w:ascii="Times New Roman" w:hAnsi="Times New Roman" w:cs="Times New Roman"/>
                <w:sz w:val="22"/>
                <w:szCs w:val="22"/>
              </w:rPr>
              <w:t>5020,5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49D6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8C5E3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957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BFE9BA6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6BD69AFE" w14:textId="77777777" w:rsidTr="00F616FB">
        <w:trPr>
          <w:trHeight w:val="169"/>
        </w:trPr>
        <w:tc>
          <w:tcPr>
            <w:tcW w:w="158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0E0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Задача 3.  Участие в профилактике терроризма и экстремизма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147872BE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861BF2" w14:paraId="07B057DE" w14:textId="77777777" w:rsidTr="001D0190">
        <w:trPr>
          <w:trHeight w:val="77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4F66A" w14:textId="77777777" w:rsidR="00861BF2" w:rsidRDefault="00861BF2" w:rsidP="00861BF2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E08F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комиссионных обследований </w:t>
            </w:r>
          </w:p>
          <w:p w14:paraId="685AB801" w14:textId="77777777" w:rsidR="00861BF2" w:rsidRPr="004445AA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муниципальных потенциальных объектов террористических посягательств и мест массового пребывания людей на предмет выполнения мероприятий по их антитеррористической защищенности</w:t>
            </w:r>
          </w:p>
          <w:p w14:paraId="7B51FB1E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984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72C1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131B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C71A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5178D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2D4E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BBD6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EAEA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FB9C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5908" w14:textId="77777777" w:rsidR="00861BF2" w:rsidRPr="004445AA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</w:t>
            </w: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омитет образования города Курска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34B6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не менее 5 комиссионных обследований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муниципальных учреждениях образования, культуры, спорта, объектов жилого сектора и иных мест с массовым пребыванием граждан на предмет выполнения мероприятий антитеррористической защищенности в 2019-2020 гг.</w:t>
            </w:r>
          </w:p>
          <w:p w14:paraId="6FBD1BC8" w14:textId="77777777" w:rsidR="00861BF2" w:rsidRPr="004445AA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не менее 85 </w:t>
            </w: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комиссионных обследований </w:t>
            </w:r>
          </w:p>
          <w:p w14:paraId="44DFB68D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муниципальных потенциальных объектов террористических посягательств и мест массового пребывания людей на предмет выполнения мероприятий по их антитеррористической защищенности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(ежегодно, начиная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 2021 года)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56B1278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0FD395C1" w14:textId="77777777" w:rsidTr="00F616FB">
        <w:trPr>
          <w:trHeight w:val="114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7A410" w14:textId="77777777" w:rsidR="00861BF2" w:rsidRDefault="00861BF2" w:rsidP="00861BF2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A711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2C4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E920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4D15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2461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8598E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07EE5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0D6A8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7BF1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B1AA4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E976" w14:textId="77777777" w:rsidR="00861BF2" w:rsidRPr="004445AA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правление молодежной политики, физической культуры </w:t>
            </w: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спорта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0C4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7BA441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74E133CD" w14:textId="77777777" w:rsidTr="00F616FB">
        <w:trPr>
          <w:trHeight w:val="72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CDB4" w14:textId="77777777" w:rsidR="00861BF2" w:rsidRDefault="00861BF2" w:rsidP="00861BF2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3BE4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A14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CA08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848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E19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CA1C4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69C1E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026B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7C58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3FBA8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4502" w14:textId="77777777" w:rsidR="00861BF2" w:rsidRPr="004445AA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правление культуры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23A2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B31E9BF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2C920208" w14:textId="77777777" w:rsidTr="00F616FB">
        <w:trPr>
          <w:trHeight w:val="75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D4391" w14:textId="77777777" w:rsidR="00861BF2" w:rsidRDefault="00861BF2" w:rsidP="00861BF2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1ADF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A6F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3648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25F38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BB2DF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9F27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6ECA8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E2CB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3F98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6664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FECF54" w14:textId="77777777" w:rsidR="00861BF2" w:rsidRPr="004445AA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дминистрации округов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F4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63EA6CF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594DFE33" w14:textId="77777777" w:rsidTr="00F616FB">
        <w:trPr>
          <w:trHeight w:val="75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B489" w14:textId="77777777" w:rsidR="00861BF2" w:rsidRDefault="00861BF2" w:rsidP="00861BF2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EDE7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187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13EF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64DB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905C5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12BB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8AA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89F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1D14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5944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5146BD" w14:textId="77777777" w:rsidR="00861BF2" w:rsidRPr="004445AA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</w:t>
            </w: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омитет жилищно-коммунального хозяйства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3B3F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EEC463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6F1B2964" w14:textId="77777777" w:rsidTr="00F616FB">
        <w:trPr>
          <w:trHeight w:val="75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C50B" w14:textId="77777777" w:rsidR="00861BF2" w:rsidRDefault="00861BF2" w:rsidP="00861BF2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CFAA8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D9B2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5344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03C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C222F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856D1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75F6E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A7B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336D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3072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 w:val="restart"/>
            <w:tcBorders>
              <w:right w:val="single" w:sz="4" w:space="0" w:color="000000"/>
            </w:tcBorders>
            <w:shd w:val="clear" w:color="000000" w:fill="FFFFFF"/>
            <w:vAlign w:val="center"/>
          </w:tcPr>
          <w:p w14:paraId="3E3B6AF1" w14:textId="77777777" w:rsidR="00861BF2" w:rsidRPr="004445AA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</w:t>
            </w: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омитет дорожного хозяйства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27E30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112FBAB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61BEEA06" w14:textId="77777777" w:rsidTr="001D0190">
        <w:trPr>
          <w:trHeight w:val="77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C789" w14:textId="77777777" w:rsidR="00861BF2" w:rsidRDefault="00861BF2" w:rsidP="00861BF2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7CF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809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3AB0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21E4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F0B4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BE3E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0D24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F5E5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278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8856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6C35B7" w14:textId="77777777" w:rsidR="00861BF2" w:rsidRPr="004445AA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8B9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AD8FF1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5FAAA53E" w14:textId="77777777" w:rsidTr="00F616FB">
        <w:trPr>
          <w:trHeight w:val="341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CBC2" w14:textId="77777777" w:rsidR="00861BF2" w:rsidRDefault="00861BF2" w:rsidP="00861BF2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BAA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599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A80F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415C0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3978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9ED1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72D2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B34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DEEB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CD0B0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B851" w14:textId="77777777" w:rsidR="00861BF2" w:rsidRPr="004445AA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 w:rsidRPr="004445A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 г. Курску</w:t>
            </w: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E71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9CB849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060A4033" w14:textId="77777777" w:rsidTr="00F616FB">
        <w:trPr>
          <w:trHeight w:val="1890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1630" w14:textId="77777777" w:rsidR="00861BF2" w:rsidRDefault="00861BF2" w:rsidP="00861BF2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3.2.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0108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мероприятий по выявлению, предупреждению, пресечению экстремистской деятельности общественных,  религиозных и иных организаций, физических лиц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688B1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C0A7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6BAE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E812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F007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00F31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8BB0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2C451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22820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A1F28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 г.Курску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F89B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не менее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5 мероприятий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 выявлению, предупреждению, пресечению экстремистской деятельности общественных,  религиозных и иных организаций, физических лиц (ежегодно)</w:t>
            </w:r>
          </w:p>
        </w:tc>
        <w:tc>
          <w:tcPr>
            <w:tcW w:w="2386" w:type="dxa"/>
          </w:tcPr>
          <w:p w14:paraId="42A31931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2A7EB624" w14:textId="77777777" w:rsidTr="00F616FB">
        <w:trPr>
          <w:trHeight w:val="1131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9E5F" w14:textId="77777777" w:rsidR="00861BF2" w:rsidRDefault="00861BF2" w:rsidP="00861BF2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1850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CB5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B9CDA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D50E1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A0FB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07D78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5EF4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981DF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80994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423C5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D0E7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ий</w:t>
            </w: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ЛО МВД на транспорте</w:t>
            </w:r>
          </w:p>
        </w:tc>
        <w:tc>
          <w:tcPr>
            <w:tcW w:w="238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0B32A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</w:tcPr>
          <w:p w14:paraId="5B46141E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6BFAC192" w14:textId="77777777" w:rsidTr="00F616FB">
        <w:trPr>
          <w:trHeight w:val="1230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447D" w14:textId="77777777" w:rsidR="00861BF2" w:rsidRDefault="00861BF2" w:rsidP="00861BF2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65F34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Мониторинг интернет-пространства и социальных сетей, пользующихся популярностью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у молодежи города Курска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F280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8217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756A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B1ACE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2C9F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BD29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88DE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5E41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A088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65B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молодежной политики, физической культуры </w:t>
            </w:r>
          </w:p>
          <w:p w14:paraId="0472BF75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 спорта города Курска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9D2E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этноконфес-сионального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экстремизма, противодействия распространению идеологии терроризма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укрепления принципов толерантности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обществе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7C5D7F6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4DB461EB" w14:textId="77777777" w:rsidTr="00F616FB">
        <w:trPr>
          <w:trHeight w:val="34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E9A4" w14:textId="77777777" w:rsidR="00861BF2" w:rsidRDefault="00861BF2" w:rsidP="00861BF2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E5C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319F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7B0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776D8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FD22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9D1D4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368A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21F04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A235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CF94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3236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 г. Курску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A2C7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1E08ABD2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53490488" w14:textId="77777777" w:rsidTr="00F616FB">
        <w:trPr>
          <w:trHeight w:val="50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4AEA" w14:textId="77777777" w:rsidR="00861BF2" w:rsidRDefault="00861BF2" w:rsidP="00861BF2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FC4FB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A014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E29B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3DE8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D851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884B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893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5054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7020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54B8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8C932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ий</w:t>
            </w: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ЛО МВД на транспорте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5F6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vMerge w:val="restart"/>
            <w:tcBorders>
              <w:left w:val="single" w:sz="4" w:space="0" w:color="000000"/>
            </w:tcBorders>
          </w:tcPr>
          <w:p w14:paraId="1CB7D3E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7608F963" w14:textId="77777777" w:rsidTr="00F616FB">
        <w:trPr>
          <w:trHeight w:val="25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FB76A" w14:textId="77777777" w:rsidR="00861BF2" w:rsidRDefault="00861BF2" w:rsidP="00861BF2">
            <w:pPr>
              <w:suppressAutoHyphens/>
              <w:ind w:left="-109" w:right="-13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277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2BE6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005EE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06D5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FF32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263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9F31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FB02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5E42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DE59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1C40A" w14:textId="77777777" w:rsidR="00861BF2" w:rsidRPr="00124BCE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86F5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</w:tcBorders>
          </w:tcPr>
          <w:p w14:paraId="6E8817E1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1BE9DD3C" w14:textId="77777777" w:rsidTr="00F616FB">
        <w:trPr>
          <w:trHeight w:val="192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44579" w14:textId="77777777" w:rsidR="00861BF2" w:rsidRDefault="00861BF2" w:rsidP="00861BF2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3.4.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0C3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цикла лекций, внеклассных мероприятий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в муниципальных образовательных учреждениях, направленных 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профилактику проявлений экстремизма и ксенофобии, терроризма и преступлений против личности, общества, государства.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B2C0D2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E5EC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059F5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1A4C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86B0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E6CE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30A6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128B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27DA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 г.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A95F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4674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 менее 61 лекции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A2C98AB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34D788F3" w14:textId="77777777" w:rsidTr="00F616FB">
        <w:trPr>
          <w:trHeight w:val="1853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0176" w14:textId="77777777" w:rsidR="00861BF2" w:rsidRDefault="00861BF2" w:rsidP="00861BF2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14B0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98717E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6A22C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630D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D2D8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A2AC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AA80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E0D2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967B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5BD61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F2421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 г. Курску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E36D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B86938E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076A80EB" w14:textId="77777777" w:rsidTr="00F616FB">
        <w:trPr>
          <w:trHeight w:val="1890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DAE5D" w14:textId="77777777" w:rsidR="00861BF2" w:rsidRDefault="00861BF2" w:rsidP="00861BF2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3.5.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08B0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в муниципальных учреждениях образования внеурочных мероприятий по вопросам профилактики экстремизма, ксенофобии, терроризма и преступлений против личности, общества, государства и гармонизации межнациональных,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межконфессиональ-ных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отношений (конференций, семинаров, круглых столов, встреч)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E53F25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46E45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72242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2BFA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BBCE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D18F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4160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E555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9F1B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4B59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039B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 мероприятий, не менее 100 мероприятий (ежегодно)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36F144B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7B1A1343" w14:textId="77777777" w:rsidTr="00F616FB">
        <w:trPr>
          <w:trHeight w:val="237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06F7F" w14:textId="77777777" w:rsidR="00861BF2" w:rsidRDefault="00861BF2" w:rsidP="00861BF2">
            <w:pPr>
              <w:suppressAutoHyphens/>
              <w:ind w:left="-10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107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F4B7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466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D01B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701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1510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C970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B684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79DD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7B01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EA1C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 г. Курску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A6B5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085765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67D504A9" w14:textId="77777777" w:rsidTr="00F616FB">
        <w:trPr>
          <w:trHeight w:val="102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F6DD" w14:textId="77777777" w:rsidR="00861BF2" w:rsidRDefault="00861BF2" w:rsidP="00861BF2">
            <w:pPr>
              <w:suppressAutoHyphens/>
              <w:ind w:left="-10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4A22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EFF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9DA5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898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B790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0002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0766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9025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CF36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2F029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087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ий</w:t>
            </w: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ЛО МВД на транспорте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D60E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784AC5B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42E681C1" w14:textId="77777777" w:rsidTr="00F616FB">
        <w:trPr>
          <w:trHeight w:val="215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ACEB" w14:textId="77777777" w:rsidR="00861BF2" w:rsidRDefault="00861BF2" w:rsidP="00861BF2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3.6.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B84B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встреч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 руководителями общественных, национальных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 религиозных организаций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F814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E125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2607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AF5C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64DEF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8D138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33DF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ECBE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2318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7230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 г.Курску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0FE0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Совершенствование межнациональных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межконфес-сиональных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отношений между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общественными,   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национальными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религиозными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организациями, действующими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на территории города Курска 24 встречи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(4 встречи 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BD5C4AA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0EA9812E" w14:textId="77777777" w:rsidTr="00F616FB">
        <w:trPr>
          <w:trHeight w:val="975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9458" w14:textId="77777777" w:rsidR="00861BF2" w:rsidRDefault="00861BF2" w:rsidP="00861BF2">
            <w:pPr>
              <w:suppressAutoHyphens/>
              <w:ind w:left="-10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B58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F9C6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5F2D4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76F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0A2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D3F4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21F6B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154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A051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F0B7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8BC1" w14:textId="77777777" w:rsidR="00861BF2" w:rsidRPr="00444628" w:rsidRDefault="00861BF2" w:rsidP="00861BF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4628">
              <w:rPr>
                <w:rFonts w:ascii="Times New Roman" w:hAnsi="Times New Roman" w:cs="Times New Roman"/>
                <w:sz w:val="22"/>
                <w:szCs w:val="22"/>
              </w:rPr>
              <w:t>комитет внутренней политики</w:t>
            </w:r>
          </w:p>
          <w:p w14:paraId="3F13147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44628">
              <w:rPr>
                <w:rFonts w:ascii="Times New Roman" w:hAnsi="Times New Roman" w:cs="Times New Roman"/>
                <w:sz w:val="22"/>
                <w:szCs w:val="22"/>
              </w:rPr>
              <w:t xml:space="preserve"> правонарушений Администрации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549F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17F43532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6602F5D6" w14:textId="77777777" w:rsidTr="00F616FB">
        <w:trPr>
          <w:trHeight w:val="1530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D762A" w14:textId="77777777" w:rsidR="00861BF2" w:rsidRDefault="00861BF2" w:rsidP="00861BF2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3.7.</w:t>
            </w:r>
          </w:p>
        </w:tc>
        <w:tc>
          <w:tcPr>
            <w:tcW w:w="240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03AE26E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Противодействие незаконной миграции в жилом секторе,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объектах строительства, жизнеобеспечения, массового пребывания людей в городе Курске</w:t>
            </w:r>
          </w:p>
        </w:tc>
        <w:tc>
          <w:tcPr>
            <w:tcW w:w="126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E0D6024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2E182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623AAF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72183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183BF1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C06258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89A2F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A3E6F4B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840709C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2019-2024гг. (ежегодно)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2CB46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 г.Курску</w:t>
            </w:r>
          </w:p>
        </w:tc>
        <w:tc>
          <w:tcPr>
            <w:tcW w:w="2386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D1212A2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100% обеспечение доли принятых мер воздействия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к числу выявленных правонарушений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в сфере миграции  </w:t>
            </w:r>
          </w:p>
        </w:tc>
        <w:tc>
          <w:tcPr>
            <w:tcW w:w="2386" w:type="dxa"/>
          </w:tcPr>
          <w:p w14:paraId="6961BFAB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61BF2" w14:paraId="4A8DF4F0" w14:textId="77777777" w:rsidTr="00F616FB">
        <w:trPr>
          <w:trHeight w:val="48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DF01B" w14:textId="77777777" w:rsidR="00861BF2" w:rsidRDefault="00861BF2" w:rsidP="00861BF2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FBB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5BFB8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FC0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F1C2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8F6B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6E41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5FF6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21C8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BF1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8921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A488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ий</w:t>
            </w:r>
            <w:r w:rsidRPr="00124BC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ЛО МВД на транспорте</w:t>
            </w:r>
          </w:p>
        </w:tc>
        <w:tc>
          <w:tcPr>
            <w:tcW w:w="238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E4AE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</w:tcPr>
          <w:p w14:paraId="3BE490A6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61BF2" w14:paraId="0C3FD672" w14:textId="77777777" w:rsidTr="00F616FB">
        <w:trPr>
          <w:trHeight w:val="168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A83B6" w14:textId="77777777" w:rsidR="00861BF2" w:rsidRDefault="00861BF2" w:rsidP="00861BF2">
            <w:pPr>
              <w:suppressAutoHyphens/>
              <w:ind w:left="-109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3.8.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C5DF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мониторинга средств массовой информации и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телекоммуникацион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сетей, включая сеть «Интернет», в целях пресечения экстремистской идеологии и выявления экстремистских материалов, в т.ч. содержащих призывы к подготовке и совершению террористических актов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ACF1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647B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8EB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8AA2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445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F14A6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09FB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CEA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CC3A7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</w:t>
            </w:r>
          </w:p>
          <w:p w14:paraId="705A9A6F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2024гг.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7A1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F1E84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21017"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обнаруженных ссылок (ежегодно, начиная с 2020 года)</w:t>
            </w:r>
          </w:p>
        </w:tc>
        <w:tc>
          <w:tcPr>
            <w:tcW w:w="2386" w:type="dxa"/>
          </w:tcPr>
          <w:p w14:paraId="3FD29235" w14:textId="77777777" w:rsidR="00861BF2" w:rsidRPr="00D21017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61BF2" w14:paraId="0BEB04CE" w14:textId="77777777" w:rsidTr="00F616FB">
        <w:trPr>
          <w:trHeight w:val="983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8911" w14:textId="77777777" w:rsidR="00861BF2" w:rsidRDefault="00861BF2" w:rsidP="00861BF2">
            <w:pPr>
              <w:suppressAutoHyphens/>
              <w:ind w:left="-10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3.9.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06C0" w14:textId="77777777" w:rsidR="00861BF2" w:rsidRPr="0035611D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>в образовательных организациях мероприятий:</w:t>
            </w:r>
          </w:p>
          <w:p w14:paraId="700CC8B7" w14:textId="77777777" w:rsidR="00861BF2" w:rsidRPr="0035611D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>по воспитанию у детей активной гражданской позиции, гражданской</w:t>
            </w:r>
          </w:p>
          <w:p w14:paraId="357D13EF" w14:textId="77777777" w:rsidR="00861BF2" w:rsidRPr="0035611D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ответственности, основанной на традиционных культурных, духовных</w:t>
            </w:r>
          </w:p>
          <w:p w14:paraId="1A72909E" w14:textId="77777777" w:rsidR="00861BF2" w:rsidRPr="0035611D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>и нравственных ценностях российского общества, а также умения отстаивать</w:t>
            </w:r>
          </w:p>
          <w:p w14:paraId="3822BA3E" w14:textId="77777777" w:rsidR="00861BF2" w:rsidRPr="0035611D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>собственное мнение, противодействовать социально опасному поведению</w:t>
            </w:r>
          </w:p>
          <w:p w14:paraId="274FA2E2" w14:textId="77777777" w:rsidR="00861BF2" w:rsidRPr="0035611D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>(в т.ч. вовлечению в экстремистскую деятельность) всеми законными способами;</w:t>
            </w:r>
          </w:p>
          <w:p w14:paraId="35288115" w14:textId="77777777" w:rsidR="00861BF2" w:rsidRPr="0035611D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>по развитию культуры межнационального общения;</w:t>
            </w:r>
          </w:p>
          <w:p w14:paraId="6DECD952" w14:textId="77777777" w:rsidR="00861BF2" w:rsidRPr="0035611D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>по обучению навыкам бесконфликтного общения;</w:t>
            </w:r>
          </w:p>
          <w:p w14:paraId="3259FEB3" w14:textId="77777777" w:rsidR="00861BF2" w:rsidRPr="0035611D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профилактической работе с лицами, подверженными влиянию</w:t>
            </w:r>
          </w:p>
          <w:p w14:paraId="418CDFAF" w14:textId="77777777" w:rsidR="00861BF2" w:rsidRPr="0035611D" w:rsidRDefault="00861BF2" w:rsidP="00861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11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экстремистской идеологии, а также </w:t>
            </w:r>
            <w:r w:rsidRPr="0035611D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мероприятий, направленных на отработку действий обучающихся и педагогического состава в условиях совершения террористического акта, в том числе для минимизации его </w:t>
            </w:r>
            <w:r w:rsidRPr="003561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последствий (обучающие семинары, тренинги, практические занятия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216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3F2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53608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897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EC7B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F86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5AF4E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05C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415F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</w:t>
            </w:r>
          </w:p>
          <w:p w14:paraId="3C72A052" w14:textId="77777777" w:rsidR="00861BF2" w:rsidRDefault="00861BF2" w:rsidP="00861BF2">
            <w:pPr>
              <w:suppressAutoHyphens/>
              <w:ind w:left="-115" w:right="-108"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2024гг.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3638" w14:textId="77777777" w:rsidR="00861BF2" w:rsidRDefault="00861BF2" w:rsidP="00861BF2">
            <w:pPr>
              <w:suppressAutoHyphens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Комитет образования города Курска</w:t>
            </w:r>
          </w:p>
          <w:p w14:paraId="2295C050" w14:textId="77777777" w:rsidR="00861BF2" w:rsidRDefault="00861BF2" w:rsidP="00861BF2">
            <w:pPr>
              <w:suppressAutoHyphens/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</w:pPr>
          </w:p>
          <w:p w14:paraId="65FF78D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br/>
              <w:t>по г.Курску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4174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занятий (ежегодно, начиная с 2020 года)</w:t>
            </w:r>
          </w:p>
        </w:tc>
        <w:tc>
          <w:tcPr>
            <w:tcW w:w="2386" w:type="dxa"/>
          </w:tcPr>
          <w:p w14:paraId="7AF7B516" w14:textId="77777777" w:rsidR="00861BF2" w:rsidRDefault="00861BF2" w:rsidP="00861BF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61BF2" w14:paraId="383656E5" w14:textId="77777777" w:rsidTr="00F616FB">
        <w:trPr>
          <w:trHeight w:val="14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41765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A25F3F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задаче 3.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2CE0C1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B74964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877625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CC23CF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86A926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13CE79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4F697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D4B16E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7BA1A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B5BE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5CD3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</w:tcPr>
          <w:p w14:paraId="205000AB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04C52E84" w14:textId="77777777" w:rsidTr="00F616FB">
        <w:trPr>
          <w:trHeight w:val="249"/>
        </w:trPr>
        <w:tc>
          <w:tcPr>
            <w:tcW w:w="1587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6091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Задача 4. Профилактика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4755831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61BF2" w14:paraId="0965423D" w14:textId="77777777" w:rsidTr="00F616FB">
        <w:trPr>
          <w:trHeight w:val="4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621D9" w14:textId="77777777" w:rsidR="00861BF2" w:rsidRDefault="00861BF2" w:rsidP="00861BF2">
            <w:pPr>
              <w:suppressAutoHyphens/>
              <w:ind w:left="-184" w:right="-277" w:firstLine="1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4.1.</w:t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9D3588" w14:textId="77777777" w:rsidR="00861BF2" w:rsidRDefault="00861BF2" w:rsidP="00861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просвещения несовершеннолетних,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обучающихся в общеобразовательных учреждениях города Курска,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 вреде наркотиков, о правовых последствиях употребления и распространения наркотических средств, о действиях в случае обнаружения запрещенной информации в информационно-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телекоммуникацион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-ной сети «Интернет»</w:t>
            </w:r>
          </w:p>
          <w:p w14:paraId="4F1B88FC" w14:textId="77777777" w:rsidR="00861BF2" w:rsidRDefault="00861BF2" w:rsidP="00861B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62F892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E6EEC0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622360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F3FBBB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0D1751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4444DC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127BDE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6EC96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F069" w14:textId="77777777" w:rsidR="00861BF2" w:rsidRDefault="00861BF2" w:rsidP="00861BF2">
            <w:pPr>
              <w:suppressAutoHyphens/>
              <w:ind w:left="-55" w:right="-87" w:firstLine="5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    2024 гг.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D5A6" w14:textId="77777777" w:rsidR="00861BF2" w:rsidRDefault="00861BF2" w:rsidP="00861BF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EB32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Увеличение доли несовершеннолетних, охваченных работой по просвещению несовершеннолетних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о вреде наркотиков,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о правовых последствиях употребления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и распространения наркотических средств, о действиях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случае обнаружения запрещенной информации в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телекоммуникацион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-ной сети «Интернет» от общего количества несовершеннолетних, обучающихся в общеобразовательных учреждениях города Курска на 7%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по отношению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 уровню 2018 г.:</w:t>
            </w:r>
          </w:p>
          <w:p w14:paraId="698C7EE1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27 % - в 2020 г.;</w:t>
            </w:r>
          </w:p>
          <w:p w14:paraId="4DEC73E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28 % - в 2021 г;</w:t>
            </w:r>
          </w:p>
          <w:p w14:paraId="0327408F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29 % - в 2022 г.;</w:t>
            </w:r>
          </w:p>
          <w:p w14:paraId="13E4670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30 % - в 2023 г.;</w:t>
            </w:r>
          </w:p>
          <w:p w14:paraId="3C51FA9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32 % - в 2024 г.</w:t>
            </w:r>
          </w:p>
        </w:tc>
        <w:tc>
          <w:tcPr>
            <w:tcW w:w="2386" w:type="dxa"/>
          </w:tcPr>
          <w:p w14:paraId="3006A14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78D99A46" w14:textId="77777777" w:rsidTr="00F616FB">
        <w:trPr>
          <w:trHeight w:val="49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C8CC" w14:textId="77777777" w:rsidR="00861BF2" w:rsidRDefault="00861BF2" w:rsidP="00861BF2">
            <w:pPr>
              <w:suppressAutoHyphens/>
              <w:ind w:left="-184" w:right="-277" w:firstLine="1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E5FB27" w14:textId="77777777" w:rsidR="00861BF2" w:rsidRDefault="00861BF2" w:rsidP="00861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окружного конкурса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Стопнаркотик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!»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E0ADC2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76B3DB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EC43A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1AE607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F73EE2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34419C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C5F1E2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DD60BD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5133D" w14:textId="77777777" w:rsidR="00861BF2" w:rsidRDefault="00861BF2" w:rsidP="00861BF2">
            <w:pPr>
              <w:suppressAutoHyphens/>
              <w:ind w:left="-55" w:right="-87" w:firstLine="5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      2024 гг.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1087" w14:textId="77777777" w:rsidR="00861BF2" w:rsidRDefault="00861BF2" w:rsidP="00861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Центрального округа г.Курска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178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Проведение 1 конкурса ежегодно начиная с 2020 г.</w:t>
            </w:r>
          </w:p>
        </w:tc>
        <w:tc>
          <w:tcPr>
            <w:tcW w:w="2386" w:type="dxa"/>
          </w:tcPr>
          <w:p w14:paraId="686EAC6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14C3ECA4" w14:textId="77777777" w:rsidTr="00F616FB">
        <w:trPr>
          <w:trHeight w:val="49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076F9" w14:textId="77777777" w:rsidR="00861BF2" w:rsidRPr="009C1AE0" w:rsidRDefault="00861BF2" w:rsidP="00861BF2">
            <w:pPr>
              <w:suppressAutoHyphens/>
              <w:ind w:left="-184" w:right="-277" w:firstLine="1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E11EEC" w14:textId="77777777" w:rsidR="00861BF2" w:rsidRDefault="00861BF2" w:rsidP="00861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Освещение в СМИ деятельности органов местного самоуправления города Курска, направленной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пресечение незаконного оборота наркосодержащих средств, незаконного распространения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немедицинского потребления наркотических средств и психотропных веществ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6C363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691788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B86252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A0BA2F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13611C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814650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734E6C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943350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7919" w14:textId="77777777" w:rsidR="00861BF2" w:rsidRDefault="00861BF2" w:rsidP="00861BF2">
            <w:pPr>
              <w:suppressAutoHyphens/>
              <w:ind w:left="-55" w:right="-87" w:firstLine="5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      2024 гг.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A9CC" w14:textId="77777777" w:rsidR="00861BF2" w:rsidRDefault="00861BF2" w:rsidP="00861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информации и печати Администрации г.Курска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B84D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менее 50 публикаций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(не менее 10 ежегодно начиная с 2020 г.)</w:t>
            </w:r>
          </w:p>
        </w:tc>
        <w:tc>
          <w:tcPr>
            <w:tcW w:w="2386" w:type="dxa"/>
          </w:tcPr>
          <w:p w14:paraId="3A381680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28FB6AB1" w14:textId="77777777" w:rsidTr="00F616FB">
        <w:trPr>
          <w:trHeight w:val="98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15A3" w14:textId="77777777" w:rsidR="00861BF2" w:rsidRDefault="00861BF2" w:rsidP="00861BF2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4.4.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CE1B0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Информирование населения города Курска о дате и времени проведения</w:t>
            </w:r>
          </w:p>
          <w:p w14:paraId="456ADDC0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Общероссийской антинаркотической акции «Сообщи, где торгуют смертью», </w:t>
            </w:r>
          </w:p>
          <w:p w14:paraId="2FC9ED29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т.ч. размещение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на информационных стендах, сайтах учреждений и организаций </w:t>
            </w:r>
          </w:p>
          <w:p w14:paraId="709C12A3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плакатов, памяток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br/>
              <w:t xml:space="preserve">с информацией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br/>
              <w:t xml:space="preserve">об акции, номерами «телефонов доверия»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br/>
              <w:t xml:space="preserve">и электронными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lastRenderedPageBreak/>
              <w:t xml:space="preserve">адресами </w:t>
            </w:r>
          </w:p>
          <w:p w14:paraId="2E83E1C4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интернет-приёмных исполнительных органов и </w:t>
            </w:r>
          </w:p>
          <w:p w14:paraId="1478DB12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правоохранительных органов, единого бесплатного федерального </w:t>
            </w:r>
          </w:p>
          <w:p w14:paraId="7B790439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>номера «телефона доверия» для детей, подростков и их родителей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3F1DF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средства бюджета города Курска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D8E4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9DC8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04A1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781CE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BC91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BC66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77F5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E937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 xml:space="preserve">2020- </w:t>
            </w: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br/>
              <w:t>2024 гг.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BC72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2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Железнодорожного округа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8369C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  <w:t xml:space="preserve">Общее количество участников ежегодно не менее 15500 человек начиная </w:t>
            </w:r>
            <w:r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  <w:br/>
              <w:t>с 2020 г.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FA3C64D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</w:pPr>
          </w:p>
        </w:tc>
      </w:tr>
      <w:tr w:rsidR="00861BF2" w14:paraId="2EC00F15" w14:textId="77777777" w:rsidTr="00F616FB">
        <w:trPr>
          <w:trHeight w:val="7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8BF4C" w14:textId="77777777" w:rsidR="00861BF2" w:rsidRDefault="00861BF2" w:rsidP="00861BF2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0FACE3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857FA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1804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A3795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18C9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9FB3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D7735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1CA6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D177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8ECE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6719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2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Центрального округа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2A5D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33EE410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72B4D1F4" w14:textId="77777777" w:rsidTr="00F616FB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0F673B" w14:textId="77777777" w:rsidR="00861BF2" w:rsidRDefault="00861BF2" w:rsidP="00861BF2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80AA9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DF97F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9399A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3B930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442D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82EBE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F1F0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F89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18DA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31DE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0736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2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Сеймского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округа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7C4E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0023A670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5F216BA9" w14:textId="77777777" w:rsidTr="00F616FB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7717C" w14:textId="77777777" w:rsidR="00861BF2" w:rsidRDefault="00861BF2" w:rsidP="00861BF2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F95CDD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C7AAD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2A5F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4B17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7D42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826E4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22,5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D178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BDDE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95E3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EDB3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A367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Комитет образования города Курска 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62CF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1215887A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76872CAB" w14:textId="77777777" w:rsidTr="00F616FB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C2D34" w14:textId="77777777" w:rsidR="00861BF2" w:rsidRDefault="00861BF2" w:rsidP="00861BF2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EF290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C73DF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31FD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89A0A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5775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1DF0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B5289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A1D26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0A4E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2176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7E84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4"/>
                <w:sz w:val="22"/>
                <w:szCs w:val="22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4ED8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81C737B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02A3834D" w14:textId="77777777" w:rsidTr="00F616FB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870B" w14:textId="77777777" w:rsidR="00861BF2" w:rsidRDefault="00861BF2" w:rsidP="00861BF2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4.5.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E92A0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Проведение конференций, круглых столов, акций по профилактике вредных привычек; лекций, бесед </w:t>
            </w:r>
          </w:p>
          <w:p w14:paraId="415BF7F7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антинаркотической направленности,</w:t>
            </w:r>
          </w:p>
          <w:p w14:paraId="00449188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т.ч. акции «Анти-СПИД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 Нет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наркотикам»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FB6DE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3FC9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E1C7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06E61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45F8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26EA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5C776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B54A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48CEF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 xml:space="preserve">2020 - </w:t>
            </w: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br/>
              <w:t>2024 гг.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F7760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УКОН УМВД России по Курской области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93D0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 к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оличество участников не менее 3000 человек начиная с 2020 г.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54A68CE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18A30627" w14:textId="77777777" w:rsidTr="00F616FB">
        <w:trPr>
          <w:trHeight w:val="567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0D9FE" w14:textId="77777777" w:rsidR="00861BF2" w:rsidRDefault="00861BF2" w:rsidP="00861BF2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7C7E2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BF514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E126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B4352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9CCC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0930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506D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4535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0D367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E565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1867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2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Железнодорожного округа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F08B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C140F7D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696E7DA7" w14:textId="77777777" w:rsidTr="00F616FB">
        <w:trPr>
          <w:trHeight w:val="70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FD48B" w14:textId="77777777" w:rsidR="00861BF2" w:rsidRDefault="00861BF2" w:rsidP="00861BF2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9B22F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59F2D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3C9E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46E0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D22B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4B0CF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D255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FE9D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B111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D9F76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B33E1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kern w:val="2"/>
                <w:sz w:val="22"/>
                <w:szCs w:val="22"/>
              </w:rPr>
              <w:t>администрация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Сеймского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округа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198D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7AB15C2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08D0BC08" w14:textId="77777777" w:rsidTr="00F616FB">
        <w:trPr>
          <w:trHeight w:val="7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76920" w14:textId="77777777" w:rsidR="00861BF2" w:rsidRDefault="00861BF2" w:rsidP="00861BF2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DB53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CBCE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70B5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A58C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C4E0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971E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609F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A7E05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3984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6388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256E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pacing w:val="-6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E2AC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473C81D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741CCF28" w14:textId="77777777" w:rsidTr="00F616FB">
        <w:trPr>
          <w:trHeight w:val="88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3AEC" w14:textId="77777777" w:rsidR="00861BF2" w:rsidRDefault="00861BF2" w:rsidP="00861BF2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4.6.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35C88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Организация антинаркотической работы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-ними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детьми категории «группы риска»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в образовательных учреждениях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и организациях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на территории города Курска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19D5A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E7EA1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CC6EC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81CCE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5F935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62F29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C079E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6D1C6D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86E3E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 xml:space="preserve">2020- </w:t>
            </w: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br/>
              <w:t>2024 гг.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A290D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УКОН УМВД России по Курской области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59A1C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 к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оличество участников не менее 1500 человек начиная с 2020 г.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8D5FB76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74DBE235" w14:textId="77777777" w:rsidTr="00F616FB">
        <w:trPr>
          <w:trHeight w:val="1890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23F3" w14:textId="77777777" w:rsidR="00861BF2" w:rsidRDefault="00861BF2" w:rsidP="00861BF2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3E2D8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22978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DD8DA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1190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FB083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33FC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0C56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0527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E6EB5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B873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CB13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73B0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F9F1455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20A580D7" w14:textId="77777777" w:rsidTr="00F616FB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0996" w14:textId="77777777" w:rsidR="00861BF2" w:rsidRDefault="00861BF2" w:rsidP="00861BF2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4.7.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67C8F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Проведение рейдов,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в т.ч.: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55537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2DB98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F5466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5A267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3F89F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45D63C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899FB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81862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5E83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2020-</w:t>
            </w:r>
          </w:p>
          <w:p w14:paraId="27D2AB8C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2024 гг.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D92C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УМВД</w:t>
            </w:r>
          </w:p>
          <w:p w14:paraId="5997597B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России</w:t>
            </w:r>
          </w:p>
          <w:p w14:paraId="1E509E20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по г. Курску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EEE52" w14:textId="77777777" w:rsidR="00861BF2" w:rsidRDefault="00861BF2" w:rsidP="00861BF2">
            <w:pPr>
              <w:ind w:right="-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Ежегодно не менее 50 рейдов начиная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с 2020 г.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3E997836" w14:textId="77777777" w:rsidR="00861BF2" w:rsidRDefault="00861BF2" w:rsidP="00861BF2">
            <w:pPr>
              <w:ind w:right="-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6F4DAF92" w14:textId="77777777" w:rsidTr="00F616FB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C8E0D" w14:textId="77777777" w:rsidR="00861BF2" w:rsidRDefault="00861BF2" w:rsidP="00861BF2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2494F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  <w:t xml:space="preserve">- по выявлению лиц, </w:t>
            </w:r>
            <w:r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  <w:lastRenderedPageBreak/>
              <w:t>склонных к употреблению наркосодержащих и других одурманивающих веществ;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34B92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DADC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F3F3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9CCD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310C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8BA0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530B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7F47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575B2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122A1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4E56" w14:textId="77777777" w:rsidR="00861BF2" w:rsidRDefault="00861BF2" w:rsidP="00861BF2">
            <w:pPr>
              <w:ind w:right="-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99BF688" w14:textId="77777777" w:rsidR="00861BF2" w:rsidRDefault="00861BF2" w:rsidP="00861BF2">
            <w:pPr>
              <w:ind w:right="-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36A9B531" w14:textId="77777777" w:rsidTr="00F616FB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57119" w14:textId="77777777" w:rsidR="00861BF2" w:rsidRDefault="00861BF2" w:rsidP="00861BF2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85B3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  <w:t>- для пресечения потребления и сбыта наркотических и психотропных веществ в местах проведения досуга молодежи (дискотеки, кафе, летние площадки и т.д.);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61805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3230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2205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F7B3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7EB8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39E0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D28D5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40EF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C43B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3AFC5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1C71" w14:textId="77777777" w:rsidR="00861BF2" w:rsidRDefault="00861BF2" w:rsidP="00861BF2">
            <w:pPr>
              <w:snapToGrid w:val="0"/>
              <w:ind w:right="-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Ежегодно не менее 50 рейдов начиная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с 2020 г.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42EE8E7" w14:textId="77777777" w:rsidR="00861BF2" w:rsidRDefault="00861BF2" w:rsidP="00861BF2">
            <w:pPr>
              <w:snapToGrid w:val="0"/>
              <w:ind w:right="-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1E27948B" w14:textId="77777777" w:rsidTr="00F616FB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F963" w14:textId="77777777" w:rsidR="00861BF2" w:rsidRDefault="00861BF2" w:rsidP="00861BF2">
            <w:pPr>
              <w:ind w:left="-184" w:right="-277"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039D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  <w:t xml:space="preserve">- по установлению организаторов либо содержателей притонов для потребления наркотических средств и психотропных веществ, а также лиц, вовлекающих несовершеннолетних </w:t>
            </w:r>
            <w:r>
              <w:rPr>
                <w:rFonts w:ascii="Times New Roman" w:hAnsi="Times New Roman" w:cs="Times New Roman"/>
                <w:color w:val="auto"/>
                <w:spacing w:val="-2"/>
                <w:kern w:val="2"/>
                <w:sz w:val="22"/>
                <w:szCs w:val="22"/>
              </w:rPr>
              <w:br/>
              <w:t>в употребление наркотических веществ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5DCC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4B0D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19CC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8C7C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6808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5E5D4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D793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E8E8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40990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A7C3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3C480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 не менее 50 рейдов начиная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с 2020 г.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A16221D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7D671D17" w14:textId="77777777" w:rsidTr="00F616FB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6DE9" w14:textId="77777777" w:rsidR="00861BF2" w:rsidRDefault="00861BF2" w:rsidP="00861BF2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4.8.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868B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Проведение профилактической работы с лицами, страдающими хроническим алкоголизмом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и наркоманией, представляющими опасность для окружающих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168EC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30B30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10807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DB58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A0E7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80E8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0697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4C58B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348C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2020-</w:t>
            </w:r>
          </w:p>
          <w:p w14:paraId="0C1BAA8A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2024 гг.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3525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УКОН УМВД России по Курской области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8B15" w14:textId="77777777" w:rsidR="00861BF2" w:rsidRDefault="00861BF2" w:rsidP="00861BF2">
            <w:pPr>
              <w:snapToGrid w:val="0"/>
              <w:ind w:left="7" w:right="-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Постановка на учет ежегодно не менее 5 человек начиная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с 2020 г.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B3578C5" w14:textId="77777777" w:rsidR="00861BF2" w:rsidRDefault="00861BF2" w:rsidP="00861BF2">
            <w:pPr>
              <w:snapToGrid w:val="0"/>
              <w:ind w:left="-67" w:right="-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22F50D00" w14:textId="77777777" w:rsidTr="00F616F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018D" w14:textId="77777777" w:rsidR="00861BF2" w:rsidRDefault="00861BF2" w:rsidP="00861BF2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4.9.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645A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Анализ состояния обстановки, связанной 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lastRenderedPageBreak/>
              <w:t xml:space="preserve">с употреблением алкогольной, спиртосодержащей 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br/>
              <w:t xml:space="preserve">и табачной продукции, распространением наркотических средств (психотропных 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br/>
              <w:t>и сильнодействующих веществ)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9A59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финанси-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83760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3F0E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EC7A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EFD9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FE1E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BE22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4F44B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C832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2020-</w:t>
            </w: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br/>
              <w:t>2024 гг.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91608" w14:textId="77777777" w:rsidR="00861BF2" w:rsidRDefault="00861BF2" w:rsidP="00861BF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УМВД России 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br/>
              <w:t>по г. Курску,</w:t>
            </w:r>
          </w:p>
          <w:p w14:paraId="65CF1203" w14:textId="77777777" w:rsidR="00861BF2" w:rsidRDefault="00861BF2" w:rsidP="00861BF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отдел по делам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-них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профилактики правонарушений Администрации города Курска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E683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По итогам года 1 раз начиная с 2020 г.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8821F3C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63120D17" w14:textId="77777777" w:rsidTr="00F616FB">
        <w:trPr>
          <w:trHeight w:val="100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886D" w14:textId="77777777" w:rsidR="00861BF2" w:rsidRDefault="00861BF2" w:rsidP="00861BF2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" w:name="_Hlk66358802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4.10.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85C0" w14:textId="77777777" w:rsidR="00861BF2" w:rsidRPr="00F46D7B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>Обеспечение развития психологической службы, предусматривающей проведение обучающих семинаров для педагогических работников в целях получения ими знаний, необходимых для сохранения и укрепления психологического здоровья и развития обучающихся, своевременного выявления фактов нахождения детей в социально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>опасном положении  и оказания им психологической помощи и поддержки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E13E1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D859C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C0EF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760D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B9C5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ADE1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7F7C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7D5B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0E692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2021-</w:t>
            </w:r>
          </w:p>
          <w:p w14:paraId="0BBA5911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2024 гг.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957B" w14:textId="77777777" w:rsidR="00861BF2" w:rsidRDefault="00861BF2" w:rsidP="00861BF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E3AEA" w14:textId="77777777" w:rsidR="00861BF2" w:rsidRPr="00F46D7B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>Проведение 4 тематических семинаров МКУ ЦППМСП «Гармония» и МКУ «Научно-методический центр» г. Курска»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одному ежегодно, начиная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2021 года)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F971BCA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26838849" w14:textId="77777777" w:rsidTr="00F616F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D1D2C" w14:textId="77777777" w:rsidR="00861BF2" w:rsidRDefault="00861BF2" w:rsidP="00861BF2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4.11.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F774" w14:textId="77777777" w:rsidR="00861BF2" w:rsidRPr="00F46D7B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по духовно-нравственному воспитанию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города Курска</w:t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, направленных на 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>у обучающихся устойчивого неприятия незаконного потребления наркотиков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E826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A677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E099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1E5A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5B8F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42FFA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580C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901C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7482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2021-</w:t>
            </w:r>
          </w:p>
          <w:p w14:paraId="7D46A678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2024 гг.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448E" w14:textId="77777777" w:rsidR="00861BF2" w:rsidRDefault="00861BF2" w:rsidP="00861BF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B1E8" w14:textId="77777777" w:rsidR="00861BF2" w:rsidRPr="00F46D7B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100% охват обучающихся 7-11 классов мероприятиями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по духовно-нравственному воспитанию в </w:t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образовательных организациях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29150592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3EA783CA" w14:textId="77777777" w:rsidTr="00F616F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00E9F" w14:textId="77777777" w:rsidR="00861BF2" w:rsidRDefault="00861BF2" w:rsidP="00861BF2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4.12.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DA2C8" w14:textId="77777777" w:rsidR="00861BF2" w:rsidRPr="00F46D7B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разъяснительной работы среди родителей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о необходимости незамедлительного обращения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в правоохранительные органы, медицинские организации при установлении фактов негативного влияния на подростков посторонних лиц,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>в том числе через сеть «Интернет»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B544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A6AD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24CC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79CE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A98F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7EA1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BE2B8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985E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1ABA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2021-</w:t>
            </w:r>
          </w:p>
          <w:p w14:paraId="26E51D79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2024 гг.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84DF" w14:textId="77777777" w:rsidR="00861BF2" w:rsidRDefault="00861BF2" w:rsidP="00861BF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37A6" w14:textId="77777777" w:rsidR="00861BF2" w:rsidRPr="00F46D7B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6D7B">
              <w:rPr>
                <w:rFonts w:ascii="Times New Roman" w:eastAsia="Times New Roman" w:hAnsi="Times New Roman" w:cs="Times New Roman"/>
                <w:sz w:val="22"/>
                <w:szCs w:val="22"/>
              </w:rPr>
              <w:t>Не менее 60 мероприятий ежегодно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70A9D6EF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663912BC" w14:textId="77777777" w:rsidTr="00F616F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A4B0" w14:textId="77777777" w:rsidR="00861BF2" w:rsidRDefault="00861BF2" w:rsidP="00861BF2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4.13.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D8A3" w14:textId="77777777" w:rsidR="00861BF2" w:rsidRPr="00F46D7B" w:rsidRDefault="00861BF2" w:rsidP="00861BF2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в мероприятиях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по профилактике немедицинского потребления наркотиков в рамках всероссийских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и областных молодежных антинаркотических акций (с учетом </w:t>
            </w:r>
            <w:proofErr w:type="spellStart"/>
            <w:r w:rsidRPr="00F46D7B">
              <w:rPr>
                <w:rFonts w:ascii="Times New Roman" w:hAnsi="Times New Roman" w:cs="Times New Roman"/>
                <w:sz w:val="22"/>
                <w:szCs w:val="22"/>
              </w:rPr>
              <w:t>эпидемилогической</w:t>
            </w:r>
            <w:proofErr w:type="spellEnd"/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 обстановки в регионе) </w:t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использованием возможностей организации мероприятий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 xml:space="preserve">в удаленном режиме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>в сети «Интернет»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EA37" w14:textId="77777777" w:rsidR="00861BF2" w:rsidRDefault="00861BF2" w:rsidP="00861BF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0357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05C3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C58E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CFDF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7E72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AC7D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2FF6B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D74B3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2021-</w:t>
            </w:r>
          </w:p>
          <w:p w14:paraId="1E62E626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2024 гг.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0197" w14:textId="77777777" w:rsidR="00861BF2" w:rsidRDefault="00861BF2" w:rsidP="00861BF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Комитет образования города Курска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EA21" w14:textId="77777777" w:rsidR="00861BF2" w:rsidRPr="00F46D7B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6D7B">
              <w:rPr>
                <w:rFonts w:ascii="Times New Roman" w:hAnsi="Times New Roman" w:cs="Times New Roman"/>
                <w:sz w:val="22"/>
                <w:szCs w:val="22"/>
              </w:rPr>
              <w:t>Общее количество участников ежегодно не менее 20000 обучающихся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образовательных организаций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58EBB985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76EBC49B" w14:textId="77777777" w:rsidTr="00F616FB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93F5" w14:textId="77777777" w:rsidR="00861BF2" w:rsidRDefault="00861BF2" w:rsidP="00861BF2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4.14.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8F9CA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Организация мероприятий 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br/>
              <w:t xml:space="preserve">по мотивированию 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br/>
              <w:t xml:space="preserve">и дальнейшему направление 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br/>
              <w:t xml:space="preserve">на социальную реабилитацию лиц, прошедших лечение 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br/>
              <w:t>от наркозависимости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A7C8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5E9F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2F818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6DC9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9348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1422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5A87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5E8BF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E364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2021-</w:t>
            </w:r>
          </w:p>
          <w:p w14:paraId="34B664D8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2024 гг.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79380" w14:textId="77777777" w:rsidR="00861BF2" w:rsidRDefault="00861BF2" w:rsidP="00861BF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ОБУЗ «Областная клиническая наркологическая больница»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277F4" w14:textId="77777777" w:rsidR="00861BF2" w:rsidRPr="00F83934" w:rsidRDefault="00861BF2" w:rsidP="00861BF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2240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Направление на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этап</w:t>
            </w:r>
            <w:r w:rsidRPr="00C32240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социальн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ой </w:t>
            </w:r>
            <w:r w:rsidRPr="00C32240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реабилитаци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и не менее 7 лиц,</w:t>
            </w:r>
            <w:r w:rsidRPr="00C32240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прошедших лечение </w:t>
            </w:r>
            <w:r w:rsidRPr="00C32240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br/>
              <w:t>от наркозависимости, имеющих высокий реабилитационный потенциал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 (ежегодно)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68F0BF67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4641DC7E" w14:textId="77777777" w:rsidTr="00F616FB">
        <w:trPr>
          <w:trHeight w:val="126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679E" w14:textId="77777777" w:rsidR="00861BF2" w:rsidRDefault="00861BF2" w:rsidP="00861BF2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4.15.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DF53D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 w:rsidRPr="00CC3409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br/>
            </w:r>
            <w:r w:rsidRPr="00CC3409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 xml:space="preserve">и проведение комплексной </w:t>
            </w:r>
          </w:p>
          <w:p w14:paraId="09A5DAAA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 w:rsidRPr="00CC3409"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профилактической акции «Чистый город»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5366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63DE5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608C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92FB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82E5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719E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59FDA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45C9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C16D2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2021-</w:t>
            </w:r>
          </w:p>
          <w:p w14:paraId="2EB45839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  <w:t>2024 гг.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945B1" w14:textId="77777777" w:rsidR="00861BF2" w:rsidRDefault="00861BF2" w:rsidP="00861BF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Отдел по делам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-них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 профилактике правонарушений Администрации города Курска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37FFB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Обнаружение и ликвидация не менее 500 незаконных надписей, пропагандирующих распространение наркотических средств и психотропных веществ (ежегодно)</w:t>
            </w:r>
          </w:p>
        </w:tc>
        <w:tc>
          <w:tcPr>
            <w:tcW w:w="2386" w:type="dxa"/>
            <w:vMerge w:val="restart"/>
            <w:tcBorders>
              <w:left w:val="single" w:sz="4" w:space="0" w:color="000000"/>
            </w:tcBorders>
          </w:tcPr>
          <w:p w14:paraId="19B16A25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bookmarkEnd w:id="1"/>
      <w:tr w:rsidR="00861BF2" w14:paraId="6C04CBAE" w14:textId="77777777" w:rsidTr="00F616FB">
        <w:trPr>
          <w:trHeight w:val="789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49973" w14:textId="77777777" w:rsidR="00861BF2" w:rsidRDefault="00861BF2" w:rsidP="00861BF2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FBC27" w14:textId="77777777" w:rsidR="00861BF2" w:rsidRPr="00CC3409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E2CF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F359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5023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0809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1962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B5D2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3FE5F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6E7B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5B12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39B15" w14:textId="77777777" w:rsidR="00861BF2" w:rsidRDefault="00861BF2" w:rsidP="00861BF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  <w:t>администрации округов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12A6E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</w:tcBorders>
          </w:tcPr>
          <w:p w14:paraId="18C58179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649E89F2" w14:textId="77777777" w:rsidTr="00F616FB">
        <w:trPr>
          <w:trHeight w:val="132"/>
        </w:trPr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6D26B" w14:textId="77777777" w:rsidR="00861BF2" w:rsidRDefault="00861BF2" w:rsidP="00861BF2">
            <w:pPr>
              <w:ind w:left="-184" w:right="-277" w:firstLine="1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2FE42" w14:textId="77777777" w:rsidR="00861BF2" w:rsidRPr="00CC3409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0E3F9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9190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0D71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F7082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F781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E641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3602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E83C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02DD" w14:textId="77777777" w:rsidR="00861BF2" w:rsidRDefault="00861BF2" w:rsidP="00861BF2">
            <w:pPr>
              <w:ind w:left="-55" w:firstLine="55"/>
              <w:jc w:val="center"/>
              <w:rPr>
                <w:rFonts w:ascii="Times New Roman" w:hAnsi="Times New Roman" w:cs="Times New Roman"/>
                <w:color w:val="auto"/>
                <w:spacing w:val="-14"/>
                <w:kern w:val="2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B38C" w14:textId="77777777" w:rsidR="00861BF2" w:rsidRDefault="00861BF2" w:rsidP="00861BF2">
            <w:pPr>
              <w:snapToGrid w:val="0"/>
              <w:ind w:left="-86" w:right="-120"/>
              <w:jc w:val="center"/>
              <w:rPr>
                <w:rFonts w:ascii="Times New Roman" w:hAnsi="Times New Roman" w:cs="Times New Roman"/>
                <w:color w:val="auto"/>
                <w:kern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CE4D7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left w:val="single" w:sz="4" w:space="0" w:color="000000"/>
            </w:tcBorders>
          </w:tcPr>
          <w:p w14:paraId="2093E400" w14:textId="77777777" w:rsidR="00861BF2" w:rsidRDefault="00861BF2" w:rsidP="00861BF2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0F18394B" w14:textId="77777777" w:rsidTr="00F616FB">
        <w:trPr>
          <w:trHeight w:val="79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00B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BA40F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задаче 4.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8187A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3EC27B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B798DD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702842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C53ADF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41,5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70877A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0A46F0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502327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7153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550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C6350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</w:tcPr>
          <w:p w14:paraId="65DA9F25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0121630A" w14:textId="77777777" w:rsidTr="00F616FB">
        <w:trPr>
          <w:trHeight w:val="485"/>
        </w:trPr>
        <w:tc>
          <w:tcPr>
            <w:tcW w:w="15877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AA67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Задача 5. Проведение профилактических мероприятий по ресоциализации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2386" w:type="dxa"/>
            <w:tcBorders>
              <w:left w:val="single" w:sz="4" w:space="0" w:color="000000"/>
            </w:tcBorders>
          </w:tcPr>
          <w:p w14:paraId="43B13A96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61BF2" w14:paraId="1150C936" w14:textId="77777777" w:rsidTr="00F616FB">
        <w:trPr>
          <w:trHeight w:val="49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223D" w14:textId="77777777" w:rsidR="00861BF2" w:rsidRDefault="00861BF2" w:rsidP="00861BF2">
            <w:pPr>
              <w:suppressAutoHyphens/>
              <w:ind w:left="-110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bookmarkStart w:id="2" w:name="_Hlk61258190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5.1.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EB736C" w14:textId="77777777" w:rsidR="00861BF2" w:rsidRDefault="00861BF2" w:rsidP="00861BF2">
            <w:pPr>
              <w:ind w:right="-8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государственной услуги по содействию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гражданам в поиске подходящей работы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B7E5F4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FD94E3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459ABC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4E0913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BECB29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84B2A5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C63A1C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B019AA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7244" w14:textId="77777777" w:rsidR="00861BF2" w:rsidRDefault="00861BF2" w:rsidP="00861BF2">
            <w:pPr>
              <w:suppressAutoHyphens/>
              <w:ind w:left="-198" w:right="-87" w:firstLine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      2024 гг.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5692" w14:textId="77777777" w:rsidR="00861BF2" w:rsidRDefault="00861BF2" w:rsidP="00861BF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ОКУ «Центр занятости населения г.Курска и Курского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района»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FDE6" w14:textId="77777777" w:rsidR="00861BF2" w:rsidRDefault="00861BF2" w:rsidP="00861BF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Оказание государственной услуги 100 %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обратившихся начиная с 2020 г.</w:t>
            </w:r>
          </w:p>
        </w:tc>
        <w:tc>
          <w:tcPr>
            <w:tcW w:w="2386" w:type="dxa"/>
          </w:tcPr>
          <w:p w14:paraId="629F38BE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BF2" w14:paraId="168CE65B" w14:textId="77777777" w:rsidTr="00F616FB">
        <w:trPr>
          <w:trHeight w:val="4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3DD94" w14:textId="77777777" w:rsidR="00861BF2" w:rsidRDefault="00861BF2" w:rsidP="00861BF2">
            <w:pPr>
              <w:suppressAutoHyphens/>
              <w:ind w:left="-110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5.2.</w:t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8631D" w14:textId="77777777" w:rsidR="00861BF2" w:rsidRDefault="00861BF2" w:rsidP="00861BF2">
            <w:pPr>
              <w:ind w:right="-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социальной адаптации, психологической поддержке граждан, отбывших уголовное наказание и (или) подвергшихся иным мерам уголовно-правового характера для граждан, признанных безработными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1F1C0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837091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8248B5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2C4663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94F68B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C2FD47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7B594B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1D7D8C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61B87" w14:textId="77777777" w:rsidR="00861BF2" w:rsidRDefault="00861BF2" w:rsidP="00861BF2">
            <w:pPr>
              <w:suppressAutoHyphens/>
              <w:ind w:left="-198" w:right="-87" w:firstLine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      2024 гг.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08AC" w14:textId="77777777" w:rsidR="00861BF2" w:rsidRDefault="00861BF2" w:rsidP="00861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ОКУ «Центр занятости населения г.Курска и Курского района»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8876E" w14:textId="77777777" w:rsidR="00861BF2" w:rsidRDefault="00861BF2" w:rsidP="00861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человек (не менее 6 человек ежегодно начиная с 2020 г.)</w:t>
            </w:r>
          </w:p>
        </w:tc>
        <w:tc>
          <w:tcPr>
            <w:tcW w:w="2386" w:type="dxa"/>
          </w:tcPr>
          <w:p w14:paraId="79002B5F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BF2" w14:paraId="53DC4946" w14:textId="77777777" w:rsidTr="00F616FB">
        <w:trPr>
          <w:trHeight w:val="49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FADD" w14:textId="77777777" w:rsidR="00861BF2" w:rsidRDefault="00861BF2" w:rsidP="00861BF2">
            <w:pPr>
              <w:suppressAutoHyphens/>
              <w:ind w:left="-110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5.3.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3DC6E7" w14:textId="77777777" w:rsidR="00861BF2" w:rsidRDefault="00861BF2" w:rsidP="00861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помощи для граждан, отбывших уголовное наказание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(или) подвергшихся иным мерам уголовно-правового характера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обучение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профессиям (специальностям), востребованным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рынке труда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0464D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E16B3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9B582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1505F4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9257A6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397EBA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BF967D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FD08FB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81A4" w14:textId="77777777" w:rsidR="00861BF2" w:rsidRDefault="00861BF2" w:rsidP="00861BF2">
            <w:pPr>
              <w:suppressAutoHyphens/>
              <w:ind w:left="-198" w:right="-87" w:firstLine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      2024 гг.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3F2E" w14:textId="77777777" w:rsidR="00861BF2" w:rsidRDefault="00861BF2" w:rsidP="00861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ОКУ «Центр занятости населения г.Курска и Курского района»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48FF2" w14:textId="77777777" w:rsidR="00861BF2" w:rsidRDefault="00861BF2" w:rsidP="00861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7229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07229">
              <w:rPr>
                <w:rFonts w:ascii="Times New Roman" w:hAnsi="Times New Roman" w:cs="Times New Roman"/>
                <w:sz w:val="22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 w:rsidRPr="00907229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по</w:t>
            </w:r>
            <w:r w:rsidRPr="00907229">
              <w:rPr>
                <w:rFonts w:ascii="Times New Roman" w:hAnsi="Times New Roman" w:cs="Times New Roman"/>
                <w:sz w:val="22"/>
              </w:rPr>
              <w:t xml:space="preserve"> 2 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907229">
              <w:rPr>
                <w:rFonts w:ascii="Times New Roman" w:hAnsi="Times New Roman" w:cs="Times New Roman"/>
                <w:sz w:val="22"/>
              </w:rPr>
              <w:t xml:space="preserve">в 2020 </w:t>
            </w:r>
            <w:r>
              <w:rPr>
                <w:rFonts w:ascii="Times New Roman" w:hAnsi="Times New Roman" w:cs="Times New Roman"/>
                <w:sz w:val="22"/>
              </w:rPr>
              <w:t xml:space="preserve">– 2021 </w:t>
            </w:r>
            <w:r w:rsidRPr="00907229">
              <w:rPr>
                <w:rFonts w:ascii="Times New Roman" w:hAnsi="Times New Roman" w:cs="Times New Roman"/>
                <w:sz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</w:rPr>
              <w:t>ах</w:t>
            </w:r>
            <w:r w:rsidRPr="00907229">
              <w:rPr>
                <w:rFonts w:ascii="Times New Roman" w:hAnsi="Times New Roman" w:cs="Times New Roman"/>
                <w:sz w:val="22"/>
              </w:rPr>
              <w:t>, по 6 ежегодно начиная с 202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07229">
              <w:rPr>
                <w:rFonts w:ascii="Times New Roman" w:hAnsi="Times New Roman" w:cs="Times New Roman"/>
                <w:sz w:val="22"/>
              </w:rPr>
              <w:t xml:space="preserve"> года</w:t>
            </w:r>
          </w:p>
        </w:tc>
        <w:tc>
          <w:tcPr>
            <w:tcW w:w="2386" w:type="dxa"/>
          </w:tcPr>
          <w:p w14:paraId="23E2EE4A" w14:textId="77777777" w:rsidR="00861BF2" w:rsidRPr="00907229" w:rsidRDefault="00861BF2" w:rsidP="00861BF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61BF2" w14:paraId="244FE097" w14:textId="77777777" w:rsidTr="00F616FB">
        <w:trPr>
          <w:trHeight w:val="495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EBB4" w14:textId="77777777" w:rsidR="00861BF2" w:rsidRDefault="00861BF2" w:rsidP="00861BF2">
            <w:pPr>
              <w:suppressAutoHyphens/>
              <w:ind w:left="-110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5.4.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A63A18" w14:textId="77777777" w:rsidR="00861BF2" w:rsidRDefault="00861BF2" w:rsidP="00861BF2">
            <w:pPr>
              <w:ind w:right="-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консультаций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осужденными гражданами в </w:t>
            </w:r>
          </w:p>
          <w:p w14:paraId="700FA586" w14:textId="77777777" w:rsidR="00861BF2" w:rsidRDefault="00861BF2" w:rsidP="00861BF2">
            <w:pPr>
              <w:ind w:right="-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учреждениях Федеральной службы исполнения наказаний Курской области</w:t>
            </w:r>
          </w:p>
          <w:p w14:paraId="234DFAB8" w14:textId="77777777" w:rsidR="00861BF2" w:rsidRDefault="00861BF2" w:rsidP="00861BF2">
            <w:pPr>
              <w:ind w:right="-8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вопросам в сфере занятости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983432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финанси-рования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17235A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B40E95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A05C18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F9E920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713362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CD30BC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D37922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E936" w14:textId="77777777" w:rsidR="00861BF2" w:rsidRDefault="00861BF2" w:rsidP="00861BF2">
            <w:pPr>
              <w:suppressAutoHyphens/>
              <w:ind w:left="-198" w:right="-87" w:firstLine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      2024 гг.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B0FB" w14:textId="77777777" w:rsidR="00861BF2" w:rsidRDefault="00861BF2" w:rsidP="00861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ОКУ «Центр занятости населения г.Курска и Курского района»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F6A65" w14:textId="77777777" w:rsidR="00861BF2" w:rsidRDefault="00861BF2" w:rsidP="0086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br/>
              <w:t>не менее 58 консультаций:</w:t>
            </w:r>
          </w:p>
          <w:p w14:paraId="26817D09" w14:textId="77777777" w:rsidR="00861BF2" w:rsidRDefault="00861BF2" w:rsidP="0086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ед. – в 2020 г.;</w:t>
            </w:r>
          </w:p>
          <w:p w14:paraId="50A67BAA" w14:textId="77777777" w:rsidR="00861BF2" w:rsidRDefault="00861BF2" w:rsidP="0086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ед. – в 2021 г.;</w:t>
            </w:r>
          </w:p>
          <w:p w14:paraId="1DE307D8" w14:textId="77777777" w:rsidR="00861BF2" w:rsidRDefault="00861BF2" w:rsidP="0086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ед. – в 2022 г.;</w:t>
            </w:r>
          </w:p>
          <w:p w14:paraId="29B0B034" w14:textId="77777777" w:rsidR="00861BF2" w:rsidRDefault="00861BF2" w:rsidP="00861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ед. – в 2023 г.;</w:t>
            </w:r>
          </w:p>
          <w:p w14:paraId="7A648059" w14:textId="77777777" w:rsidR="00861BF2" w:rsidRDefault="00861BF2" w:rsidP="00861BF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13 ед. – в 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6" w:type="dxa"/>
          </w:tcPr>
          <w:p w14:paraId="7C9CBEC7" w14:textId="77777777" w:rsidR="00861BF2" w:rsidRDefault="00861BF2" w:rsidP="00861B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  <w:tr w:rsidR="00861BF2" w14:paraId="4B742471" w14:textId="77777777" w:rsidTr="00F616FB">
        <w:trPr>
          <w:trHeight w:val="49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C3EB" w14:textId="77777777" w:rsidR="00861BF2" w:rsidRDefault="00861BF2" w:rsidP="00861BF2">
            <w:pPr>
              <w:suppressAutoHyphens/>
              <w:ind w:left="-110" w:right="-13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5.5.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D3D7A6" w14:textId="77777777" w:rsidR="00861BF2" w:rsidRDefault="00861BF2" w:rsidP="00861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помощи в восстановлении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утраченных документов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04EDDF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не требует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финанси-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рования</w:t>
            </w:r>
            <w:proofErr w:type="spellEnd"/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6536F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5BB7D9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A8B04F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80B48C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9B1D6D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C4ABC7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EA836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254A" w14:textId="77777777" w:rsidR="00861BF2" w:rsidRDefault="00861BF2" w:rsidP="00861BF2">
            <w:pPr>
              <w:suppressAutoHyphens/>
              <w:ind w:left="-198" w:right="-87" w:firstLine="6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2020-      2024 гг.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7A9A" w14:textId="77777777" w:rsidR="00861BF2" w:rsidRDefault="00861BF2" w:rsidP="00861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УМВД России </w:t>
            </w:r>
          </w:p>
          <w:p w14:paraId="216B1D05" w14:textId="77777777" w:rsidR="00861BF2" w:rsidRDefault="00861BF2" w:rsidP="00861B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г.Курску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0FB3" w14:textId="77777777" w:rsidR="00861BF2" w:rsidRDefault="00861BF2" w:rsidP="00861BF2">
            <w:pPr>
              <w:ind w:left="-80"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помощи 100 % обратившимся начиная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2020 г.</w:t>
            </w:r>
          </w:p>
        </w:tc>
        <w:tc>
          <w:tcPr>
            <w:tcW w:w="2386" w:type="dxa"/>
          </w:tcPr>
          <w:p w14:paraId="6578196C" w14:textId="77777777" w:rsidR="00861BF2" w:rsidRDefault="00861BF2" w:rsidP="00861BF2">
            <w:pPr>
              <w:ind w:left="-80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BF2" w14:paraId="6B5BECF9" w14:textId="77777777" w:rsidTr="00F616FB">
        <w:trPr>
          <w:trHeight w:val="1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E595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25980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задаче 5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F04B35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820393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CFF7A4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5C353C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72EC6D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50331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B8305C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43726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A538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04E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B8AF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86" w:type="dxa"/>
          </w:tcPr>
          <w:p w14:paraId="2B3A0198" w14:textId="77777777" w:rsidR="00861BF2" w:rsidRDefault="00861BF2" w:rsidP="00861BF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7DC52A95" w14:textId="77777777" w:rsidTr="00F616FB">
        <w:trPr>
          <w:trHeight w:val="18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F49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1ACABB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программе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E03B6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53C597" w14:textId="77777777" w:rsidR="00861BF2" w:rsidRPr="0068125A" w:rsidRDefault="00861BF2" w:rsidP="00861BF2">
            <w:pPr>
              <w:ind w:left="-105" w:right="-109" w:firstLine="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2,4145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036B4" w14:textId="77777777" w:rsidR="00861BF2" w:rsidRPr="0068125A" w:rsidRDefault="00861BF2" w:rsidP="00861BF2">
            <w:pPr>
              <w:ind w:left="-105" w:right="-109" w:firstLine="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6564,0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732D" w14:textId="77777777" w:rsidR="00861BF2" w:rsidRPr="0068125A" w:rsidRDefault="00861BF2" w:rsidP="00861BF2">
            <w:pPr>
              <w:ind w:left="-105" w:right="-109" w:firstLine="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3371,817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2BF" w14:textId="77777777" w:rsidR="00861BF2" w:rsidRPr="0068125A" w:rsidRDefault="00861BF2" w:rsidP="00861BF2">
            <w:pPr>
              <w:ind w:left="-105" w:right="-109" w:firstLine="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5854,0975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C45A" w14:textId="77777777" w:rsidR="00861BF2" w:rsidRPr="0068125A" w:rsidRDefault="00861BF2" w:rsidP="00861BF2">
            <w:pPr>
              <w:ind w:left="-105" w:right="-109" w:firstLine="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1AF06" w14:textId="77777777" w:rsidR="00861BF2" w:rsidRPr="0068125A" w:rsidRDefault="00861BF2" w:rsidP="00861BF2">
            <w:pPr>
              <w:ind w:left="-105" w:right="-109" w:firstLine="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5257,5</w:t>
            </w:r>
          </w:p>
        </w:tc>
        <w:tc>
          <w:tcPr>
            <w:tcW w:w="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5C75" w14:textId="77777777" w:rsidR="00861BF2" w:rsidRPr="0068125A" w:rsidRDefault="00861BF2" w:rsidP="00861BF2">
            <w:pPr>
              <w:ind w:left="-105" w:right="-109" w:firstLine="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5257,5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BE832" w14:textId="77777777" w:rsidR="00861BF2" w:rsidRPr="00967750" w:rsidRDefault="00861BF2" w:rsidP="00861BF2">
            <w:pPr>
              <w:suppressAutoHyphens/>
              <w:ind w:firstLine="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6775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8B05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3C3F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</w:tcPr>
          <w:p w14:paraId="79FD196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3E685395" w14:textId="77777777" w:rsidTr="00F616FB">
        <w:trPr>
          <w:trHeight w:val="589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9B21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0459" w14:textId="77777777" w:rsidR="00861BF2" w:rsidRDefault="00861BF2" w:rsidP="00861BF2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6AF7B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из областного бюджета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70A20" w14:textId="77777777" w:rsidR="00861BF2" w:rsidRPr="0068125A" w:rsidRDefault="00861BF2" w:rsidP="00861BF2">
            <w:pPr>
              <w:ind w:left="-105" w:right="-109" w:firstLine="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24540,9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64FD" w14:textId="77777777" w:rsidR="00861BF2" w:rsidRPr="0068125A" w:rsidRDefault="00861BF2" w:rsidP="00861BF2">
            <w:pPr>
              <w:ind w:left="-105" w:right="-109" w:firstLine="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2368,0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FF06" w14:textId="77777777" w:rsidR="00861BF2" w:rsidRPr="0068125A" w:rsidRDefault="00861BF2" w:rsidP="00861BF2">
            <w:pPr>
              <w:ind w:left="-105" w:right="-109" w:firstLine="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2446,4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65D1A" w14:textId="77777777" w:rsidR="00861BF2" w:rsidRPr="0068125A" w:rsidRDefault="00861BF2" w:rsidP="00861BF2">
            <w:pPr>
              <w:ind w:left="-105" w:right="-109" w:firstLine="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4665,0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E72B6" w14:textId="77777777" w:rsidR="00861BF2" w:rsidRPr="0068125A" w:rsidRDefault="00861BF2" w:rsidP="00861BF2">
            <w:pPr>
              <w:ind w:left="-105" w:right="-109" w:firstLine="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5020,5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34F71" w14:textId="77777777" w:rsidR="00861BF2" w:rsidRPr="0068125A" w:rsidRDefault="00861BF2" w:rsidP="00861BF2">
            <w:pPr>
              <w:ind w:left="-105" w:right="-109" w:firstLine="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5020,5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52AE" w14:textId="77777777" w:rsidR="00861BF2" w:rsidRPr="0068125A" w:rsidRDefault="00861BF2" w:rsidP="00861BF2">
            <w:pPr>
              <w:ind w:left="-105" w:right="-109" w:firstLine="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5020,5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BE22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DE322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85D0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</w:tcPr>
          <w:p w14:paraId="227D5D13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61BF2" w14:paraId="48852C07" w14:textId="77777777" w:rsidTr="00F616FB">
        <w:trPr>
          <w:trHeight w:val="69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3F04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4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45A9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B629A1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города Курска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D908" w14:textId="77777777" w:rsidR="00861BF2" w:rsidRPr="0068125A" w:rsidRDefault="00861BF2" w:rsidP="00861BF2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1,5145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F60E" w14:textId="77777777" w:rsidR="00861BF2" w:rsidRPr="0068125A" w:rsidRDefault="00861BF2" w:rsidP="00861BF2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4196,0</w:t>
            </w:r>
          </w:p>
        </w:tc>
        <w:tc>
          <w:tcPr>
            <w:tcW w:w="9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2B03" w14:textId="77777777" w:rsidR="00861BF2" w:rsidRPr="0068125A" w:rsidRDefault="00861BF2" w:rsidP="00861BF2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925,417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E735" w14:textId="77777777" w:rsidR="00861BF2" w:rsidRPr="0068125A" w:rsidRDefault="00861BF2" w:rsidP="00861BF2">
            <w:pPr>
              <w:ind w:left="-105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1189,09</w:t>
            </w:r>
          </w:p>
          <w:p w14:paraId="5AB5C347" w14:textId="77777777" w:rsidR="00861BF2" w:rsidRPr="0068125A" w:rsidRDefault="00861BF2" w:rsidP="00861BF2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71A2" w14:textId="77777777" w:rsidR="00861BF2" w:rsidRPr="0068125A" w:rsidRDefault="00861BF2" w:rsidP="00861BF2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0A79" w14:textId="77777777" w:rsidR="00861BF2" w:rsidRPr="0068125A" w:rsidRDefault="00861BF2" w:rsidP="00861BF2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237,0</w:t>
            </w:r>
          </w:p>
        </w:tc>
        <w:tc>
          <w:tcPr>
            <w:tcW w:w="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BADC2" w14:textId="77777777" w:rsidR="00861BF2" w:rsidRPr="0068125A" w:rsidRDefault="00861BF2" w:rsidP="00861BF2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8125A">
              <w:rPr>
                <w:rFonts w:ascii="Times New Roman" w:hAnsi="Times New Roman" w:cs="Times New Roman"/>
                <w:sz w:val="18"/>
                <w:szCs w:val="18"/>
              </w:rPr>
              <w:t>237,0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B13C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D28C1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6BC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386" w:type="dxa"/>
          </w:tcPr>
          <w:p w14:paraId="5CD067EA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22F65CF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2F617BF5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14:paraId="49DD43F7" w14:textId="77777777" w:rsidR="00861BF2" w:rsidRDefault="00861BF2" w:rsidP="00861BF2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7F6E574" w14:textId="77777777" w:rsidR="00594C7C" w:rsidRDefault="00594C7C" w:rsidP="00594C7C">
      <w:pPr>
        <w:pStyle w:val="1a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15CD75F9" w14:textId="77777777" w:rsidR="00594C7C" w:rsidRDefault="00594C7C" w:rsidP="00594C7C">
      <w:pPr>
        <w:pStyle w:val="1a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14:paraId="06339B57" w14:textId="77777777" w:rsidR="00594C7C" w:rsidRDefault="00594C7C" w:rsidP="00594C7C">
      <w:pPr>
        <w:pStyle w:val="1a"/>
        <w:shd w:val="clear" w:color="auto" w:fill="auto"/>
        <w:spacing w:line="240" w:lineRule="auto"/>
        <w:ind w:firstLine="709"/>
        <w:rPr>
          <w:sz w:val="28"/>
          <w:szCs w:val="28"/>
        </w:rPr>
        <w:sectPr w:rsidR="00594C7C" w:rsidSect="00F32CDB">
          <w:headerReference w:type="default" r:id="rId20"/>
          <w:headerReference w:type="first" r:id="rId21"/>
          <w:pgSz w:w="16838" w:h="11906" w:orient="landscape"/>
          <w:pgMar w:top="1134" w:right="1134" w:bottom="993" w:left="1134" w:header="567" w:footer="0" w:gutter="0"/>
          <w:pgNumType w:start="1"/>
          <w:cols w:space="720"/>
          <w:formProt w:val="0"/>
          <w:titlePg/>
          <w:docGrid w:linePitch="360"/>
        </w:sectPr>
      </w:pPr>
    </w:p>
    <w:p w14:paraId="04DB0FD5" w14:textId="77777777" w:rsidR="00594C7C" w:rsidRDefault="00594C7C" w:rsidP="00594C7C">
      <w:pPr>
        <w:widowControl w:val="0"/>
        <w:ind w:left="496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14:paraId="62FB0CD5" w14:textId="77777777" w:rsidR="00594C7C" w:rsidRDefault="00594C7C" w:rsidP="00594C7C">
      <w:pPr>
        <w:widowControl w:val="0"/>
        <w:ind w:left="496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муниципальной программе </w:t>
      </w:r>
    </w:p>
    <w:p w14:paraId="542838E5" w14:textId="77777777" w:rsidR="00594C7C" w:rsidRDefault="00594C7C" w:rsidP="00594C7C">
      <w:pPr>
        <w:widowControl w:val="0"/>
        <w:ind w:left="496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«Профилактика правонарушений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городе Курске на 2019-2024 годы»</w:t>
      </w:r>
    </w:p>
    <w:p w14:paraId="261B8A27" w14:textId="77777777" w:rsidR="00594C7C" w:rsidRDefault="00594C7C" w:rsidP="00594C7C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98FAF4C" w14:textId="77777777" w:rsidR="00594C7C" w:rsidRDefault="00594C7C" w:rsidP="00594C7C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844A1C4" w14:textId="77777777" w:rsidR="00594C7C" w:rsidRDefault="00594C7C" w:rsidP="00594C7C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ФИНАНСОВОЕ ОБЕСПЕЧЕНИЕ</w:t>
      </w:r>
    </w:p>
    <w:p w14:paraId="2BFECE05" w14:textId="77777777" w:rsidR="00594C7C" w:rsidRDefault="00594C7C" w:rsidP="00594C7C">
      <w:pPr>
        <w:widowControl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 «Профилактика правонарушений в городе Курске на 2019-2024 годы»</w:t>
      </w:r>
    </w:p>
    <w:p w14:paraId="69326C48" w14:textId="77777777" w:rsidR="00594C7C" w:rsidRDefault="00594C7C" w:rsidP="00594C7C">
      <w:pPr>
        <w:ind w:firstLine="567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70F786" w14:textId="77777777" w:rsidR="00594C7C" w:rsidRDefault="00594C7C" w:rsidP="00594C7C">
      <w:pPr>
        <w:ind w:firstLine="567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(тыс. руб.)</w:t>
      </w:r>
    </w:p>
    <w:p w14:paraId="5ED4A2B3" w14:textId="77777777" w:rsidR="00594C7C" w:rsidRDefault="00594C7C" w:rsidP="00594C7C">
      <w:pPr>
        <w:ind w:firstLine="567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766" w:type="dxa"/>
        <w:tblInd w:w="-289" w:type="dxa"/>
        <w:tblLook w:val="04A0" w:firstRow="1" w:lastRow="0" w:firstColumn="1" w:lastColumn="0" w:noHBand="0" w:noVBand="1"/>
      </w:tblPr>
      <w:tblGrid>
        <w:gridCol w:w="2235"/>
        <w:gridCol w:w="1420"/>
        <w:gridCol w:w="996"/>
        <w:gridCol w:w="996"/>
        <w:gridCol w:w="1131"/>
        <w:gridCol w:w="996"/>
        <w:gridCol w:w="996"/>
        <w:gridCol w:w="996"/>
      </w:tblGrid>
      <w:tr w:rsidR="00CF44A1" w14:paraId="2C1AA8B4" w14:textId="77777777" w:rsidTr="00F616FB">
        <w:trPr>
          <w:trHeight w:val="52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290C2" w14:textId="77777777" w:rsidR="00CF44A1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83340" w14:textId="77777777" w:rsidR="00CF44A1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Всего за период реализации Программы</w:t>
            </w:r>
          </w:p>
        </w:tc>
        <w:tc>
          <w:tcPr>
            <w:tcW w:w="611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2F0C0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том числе по годам </w:t>
            </w:r>
          </w:p>
        </w:tc>
      </w:tr>
      <w:tr w:rsidR="00CF44A1" w14:paraId="2B98CEAB" w14:textId="77777777" w:rsidTr="00F616FB">
        <w:trPr>
          <w:trHeight w:val="63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6C8A6" w14:textId="77777777" w:rsidR="00CF44A1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582F" w14:textId="77777777" w:rsidR="00CF44A1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FA851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8E977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1635C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D6DD4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2022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B3AB5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2023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7D951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2024</w:t>
            </w:r>
          </w:p>
        </w:tc>
      </w:tr>
      <w:tr w:rsidR="00CF44A1" w14:paraId="61EEC05F" w14:textId="77777777" w:rsidTr="00F616FB">
        <w:trPr>
          <w:trHeight w:val="60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D5296" w14:textId="77777777" w:rsidR="00CF44A1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5FD83" w14:textId="77777777" w:rsidR="00CF44A1" w:rsidRPr="00D74678" w:rsidRDefault="00CF44A1" w:rsidP="00F616FB">
            <w:pPr>
              <w:ind w:left="-105" w:right="-109" w:hanging="55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74678">
              <w:rPr>
                <w:rFonts w:ascii="Times New Roman" w:hAnsi="Times New Roman" w:cs="Times New Roman"/>
              </w:rPr>
              <w:t>315</w:t>
            </w:r>
            <w:r>
              <w:rPr>
                <w:rFonts w:ascii="Times New Roman" w:hAnsi="Times New Roman" w:cs="Times New Roman"/>
              </w:rPr>
              <w:t>7</w:t>
            </w:r>
            <w:r w:rsidRPr="00D74678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B6D31" w14:textId="77777777" w:rsidR="00CF44A1" w:rsidRPr="00D74678" w:rsidRDefault="00CF44A1" w:rsidP="00F616FB">
            <w:pPr>
              <w:ind w:left="-105" w:right="-109" w:hanging="55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74678">
              <w:rPr>
                <w:rFonts w:ascii="Times New Roman" w:hAnsi="Times New Roman" w:cs="Times New Roman"/>
              </w:rPr>
              <w:t>6564,0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8F280" w14:textId="77777777" w:rsidR="00CF44A1" w:rsidRPr="00D74678" w:rsidRDefault="00CF44A1" w:rsidP="00F616FB">
            <w:pPr>
              <w:ind w:left="-105" w:right="-109" w:hanging="55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val="en-US"/>
              </w:rPr>
            </w:pPr>
            <w:r w:rsidRPr="00D74678">
              <w:rPr>
                <w:rFonts w:ascii="Times New Roman" w:hAnsi="Times New Roman" w:cs="Times New Roman"/>
              </w:rPr>
              <w:t>3371,8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C0287" w14:textId="77777777" w:rsidR="00CF44A1" w:rsidRPr="00D74678" w:rsidRDefault="00CF44A1" w:rsidP="00F616FB">
            <w:pPr>
              <w:ind w:left="-105" w:right="-109" w:hanging="55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74678">
              <w:rPr>
                <w:rFonts w:ascii="Times New Roman" w:hAnsi="Times New Roman" w:cs="Times New Roman"/>
              </w:rPr>
              <w:t>5854,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9A957" w14:textId="77777777" w:rsidR="00CF44A1" w:rsidRPr="00D74678" w:rsidRDefault="00CF44A1" w:rsidP="00F616FB">
            <w:pPr>
              <w:ind w:left="-105" w:right="-109" w:hanging="55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74678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6</w:t>
            </w:r>
            <w:r w:rsidRPr="00D7467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26690" w14:textId="77777777" w:rsidR="00CF44A1" w:rsidRPr="00D74678" w:rsidRDefault="00CF44A1" w:rsidP="00F616FB">
            <w:pPr>
              <w:ind w:left="-105" w:right="-109" w:hanging="55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val="en-US"/>
              </w:rPr>
            </w:pPr>
            <w:r w:rsidRPr="00D74678">
              <w:rPr>
                <w:rFonts w:ascii="Times New Roman" w:hAnsi="Times New Roman" w:cs="Times New Roman"/>
              </w:rPr>
              <w:t>5257,5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59B2D" w14:textId="77777777" w:rsidR="00CF44A1" w:rsidRPr="00D74678" w:rsidRDefault="00CF44A1" w:rsidP="00F616FB">
            <w:pPr>
              <w:ind w:left="-105" w:right="-109" w:hanging="55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val="en-US"/>
              </w:rPr>
            </w:pPr>
            <w:r w:rsidRPr="00D74678">
              <w:rPr>
                <w:rFonts w:ascii="Times New Roman" w:hAnsi="Times New Roman" w:cs="Times New Roman"/>
              </w:rPr>
              <w:t>5257,5</w:t>
            </w:r>
          </w:p>
        </w:tc>
      </w:tr>
      <w:tr w:rsidR="00CF44A1" w14:paraId="656C3E32" w14:textId="77777777" w:rsidTr="00F616FB">
        <w:trPr>
          <w:trHeight w:val="268"/>
        </w:trPr>
        <w:tc>
          <w:tcPr>
            <w:tcW w:w="9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6F11A" w14:textId="77777777" w:rsidR="00CF44A1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том числе:</w:t>
            </w:r>
          </w:p>
        </w:tc>
      </w:tr>
      <w:tr w:rsidR="00CF44A1" w14:paraId="6E391B1C" w14:textId="77777777" w:rsidTr="00F616FB">
        <w:trPr>
          <w:trHeight w:val="630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AF682" w14:textId="77777777" w:rsidR="00CF44A1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Средства бюджета города Курска-всего по Программе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F93BF" w14:textId="77777777" w:rsidR="00CF44A1" w:rsidRPr="00D74678" w:rsidRDefault="00CF44A1" w:rsidP="00F616FB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74678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3</w:t>
            </w:r>
            <w:r w:rsidRPr="00D7467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3DAE8" w14:textId="77777777" w:rsidR="00CF44A1" w:rsidRPr="00D74678" w:rsidRDefault="00CF44A1" w:rsidP="00F616FB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74678">
              <w:rPr>
                <w:rFonts w:ascii="Times New Roman" w:hAnsi="Times New Roman" w:cs="Times New Roman"/>
              </w:rPr>
              <w:t>4196,0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1CBED" w14:textId="77777777" w:rsidR="00CF44A1" w:rsidRPr="00D74678" w:rsidRDefault="00CF44A1" w:rsidP="00F616FB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74678">
              <w:rPr>
                <w:rFonts w:ascii="Times New Roman" w:hAnsi="Times New Roman" w:cs="Times New Roman"/>
              </w:rPr>
              <w:t>925,4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90E2E" w14:textId="77777777" w:rsidR="00CF44A1" w:rsidRPr="00D74678" w:rsidRDefault="00CF44A1" w:rsidP="00F616FB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74678">
              <w:rPr>
                <w:rFonts w:ascii="Times New Roman" w:hAnsi="Times New Roman" w:cs="Times New Roman"/>
              </w:rPr>
              <w:t>1189,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1AE55" w14:textId="77777777" w:rsidR="00CF44A1" w:rsidRPr="00D74678" w:rsidRDefault="00CF44A1" w:rsidP="00F616FB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746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D7467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9F8DA" w14:textId="77777777" w:rsidR="00CF44A1" w:rsidRPr="00D74678" w:rsidRDefault="00CF44A1" w:rsidP="00F616FB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74678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CAB6D" w14:textId="77777777" w:rsidR="00CF44A1" w:rsidRPr="00D74678" w:rsidRDefault="00CF44A1" w:rsidP="00F616FB">
            <w:pPr>
              <w:ind w:left="-105" w:right="-109"/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74678">
              <w:rPr>
                <w:rFonts w:ascii="Times New Roman" w:hAnsi="Times New Roman" w:cs="Times New Roman"/>
              </w:rPr>
              <w:t>237,0</w:t>
            </w:r>
          </w:p>
        </w:tc>
      </w:tr>
      <w:tr w:rsidR="00CF44A1" w14:paraId="52E27BC8" w14:textId="77777777" w:rsidTr="00F616FB">
        <w:trPr>
          <w:trHeight w:val="630"/>
        </w:trPr>
        <w:tc>
          <w:tcPr>
            <w:tcW w:w="9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1E8F3" w14:textId="77777777" w:rsidR="00CF44A1" w:rsidRDefault="00CF44A1" w:rsidP="00F616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 в разрезе главных распорядителей средств бюджета города Курска, ответственных за реализацию Программы:</w:t>
            </w:r>
          </w:p>
        </w:tc>
      </w:tr>
      <w:tr w:rsidR="00CF44A1" w14:paraId="6A8C6FAF" w14:textId="77777777" w:rsidTr="00F616FB">
        <w:trPr>
          <w:trHeight w:val="415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388C3" w14:textId="77777777" w:rsidR="00CF44A1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Администрация города Курска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28A43" w14:textId="77777777" w:rsidR="00CF44A1" w:rsidRPr="00D74678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4678">
              <w:rPr>
                <w:rFonts w:ascii="Times New Roman" w:hAnsi="Times New Roman" w:cs="Times New Roman"/>
              </w:rPr>
              <w:t>986,9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F1BFD" w14:textId="77777777" w:rsidR="00CF44A1" w:rsidRPr="00D74678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678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15EC0" w14:textId="77777777" w:rsidR="00CF44A1" w:rsidRPr="00D74678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678"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CBB2D" w14:textId="77777777" w:rsidR="00CF44A1" w:rsidRPr="00D74678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678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57581" w14:textId="77777777" w:rsidR="00CF44A1" w:rsidRPr="00D74678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678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9ACA2" w14:textId="77777777" w:rsidR="00CF44A1" w:rsidRPr="00D74678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678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835D" w14:textId="77777777" w:rsidR="00CF44A1" w:rsidRPr="00D74678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4678">
              <w:rPr>
                <w:rFonts w:ascii="Times New Roman" w:hAnsi="Times New Roman" w:cs="Times New Roman"/>
              </w:rPr>
              <w:t>165,0</w:t>
            </w:r>
          </w:p>
        </w:tc>
      </w:tr>
      <w:tr w:rsidR="00CF44A1" w14:paraId="14CDEB3E" w14:textId="77777777" w:rsidTr="00F616FB">
        <w:trPr>
          <w:trHeight w:val="1035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57D45" w14:textId="77777777" w:rsidR="00CF44A1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Комитет по управлению муниципальным имуществом города Курска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37ABC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4031,0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860C1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4031,0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499AA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7E886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02763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3B81C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AFE62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F44A1" w14:paraId="4253BA64" w14:textId="77777777" w:rsidTr="00F616FB">
        <w:trPr>
          <w:trHeight w:val="581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663BE" w14:textId="77777777" w:rsidR="00CF44A1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Комитет городского хозяйства города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Курска</w:t>
            </w:r>
          </w:p>
          <w:p w14:paraId="67ED4F08" w14:textId="77777777" w:rsidR="00CF44A1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5FDCC09" w14:textId="77777777" w:rsidR="00CF44A1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74678">
              <w:rPr>
                <w:rFonts w:ascii="Times New Roman" w:eastAsia="Times New Roman" w:hAnsi="Times New Roman" w:cs="Times New Roman"/>
                <w:color w:val="auto"/>
              </w:rPr>
              <w:t>МКУ «Управление капитального строительства города Курска»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3ED9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1466,7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CF2E8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F9396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722,9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DAB26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678">
              <w:rPr>
                <w:rFonts w:ascii="Times New Roman" w:eastAsia="Times New Roman" w:hAnsi="Times New Roman" w:cs="Times New Roman"/>
              </w:rPr>
              <w:t>743,8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B997C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C0B3B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7A078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F44A1" w14:paraId="6419EC97" w14:textId="77777777" w:rsidTr="00F616FB">
        <w:trPr>
          <w:trHeight w:val="609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25AE9" w14:textId="77777777" w:rsidR="00CF44A1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Комитет архитектуры и градостроительства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города Курска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65930" w14:textId="77777777" w:rsidR="00CF44A1" w:rsidRPr="00D74678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4678">
              <w:rPr>
                <w:rFonts w:ascii="Times New Roman" w:hAnsi="Times New Roman" w:cs="Times New Roman"/>
              </w:rPr>
              <w:t>495,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8574A" w14:textId="77777777" w:rsidR="00CF44A1" w:rsidRPr="00D74678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6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964FC" w14:textId="77777777" w:rsidR="00CF44A1" w:rsidRPr="00D74678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678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3ECBE" w14:textId="77777777" w:rsidR="00CF44A1" w:rsidRPr="00861BF2" w:rsidRDefault="00CF44A1" w:rsidP="00F616F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74678">
              <w:rPr>
                <w:rFonts w:ascii="Times New Roman" w:hAnsi="Times New Roman" w:cs="Times New Roman"/>
              </w:rPr>
              <w:t>238,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DFCA7" w14:textId="77777777" w:rsidR="00CF44A1" w:rsidRPr="00D74678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678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28561" w14:textId="77777777" w:rsidR="00CF44A1" w:rsidRPr="00D74678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4678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DE09" w14:textId="77777777" w:rsidR="00CF44A1" w:rsidRPr="00D74678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74678">
              <w:rPr>
                <w:rFonts w:ascii="Times New Roman" w:hAnsi="Times New Roman" w:cs="Times New Roman"/>
              </w:rPr>
              <w:t>72,0</w:t>
            </w:r>
          </w:p>
        </w:tc>
      </w:tr>
      <w:tr w:rsidR="00CF44A1" w14:paraId="3815A2F5" w14:textId="77777777" w:rsidTr="00F616FB">
        <w:trPr>
          <w:trHeight w:val="609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63738" w14:textId="77777777" w:rsidR="00CF44A1" w:rsidRPr="00837870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37870">
              <w:rPr>
                <w:rFonts w:ascii="Times New Roman" w:hAnsi="Times New Roman" w:cs="Times New Roman"/>
              </w:rPr>
              <w:t>Комитет образования города Курска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3B6F" w14:textId="77777777" w:rsidR="00CF44A1" w:rsidRPr="00837870" w:rsidRDefault="00CF44A1" w:rsidP="00F616FB">
            <w:pPr>
              <w:jc w:val="center"/>
              <w:rPr>
                <w:rFonts w:ascii="Times New Roman" w:hAnsi="Times New Roman" w:cs="Times New Roman"/>
              </w:rPr>
            </w:pPr>
            <w:r w:rsidRPr="00837870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1CDDE" w14:textId="77777777" w:rsidR="00CF44A1" w:rsidRPr="00837870" w:rsidRDefault="00CF44A1" w:rsidP="00F616FB">
            <w:pPr>
              <w:jc w:val="center"/>
              <w:rPr>
                <w:rFonts w:ascii="Times New Roman" w:hAnsi="Times New Roman" w:cs="Times New Roman"/>
              </w:rPr>
            </w:pPr>
            <w:r w:rsidRPr="008378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38E7F" w14:textId="77777777" w:rsidR="00CF44A1" w:rsidRPr="00837870" w:rsidRDefault="00CF44A1" w:rsidP="00F616FB">
            <w:pPr>
              <w:jc w:val="center"/>
              <w:rPr>
                <w:rFonts w:ascii="Times New Roman" w:hAnsi="Times New Roman" w:cs="Times New Roman"/>
              </w:rPr>
            </w:pPr>
            <w:r w:rsidRPr="008378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E779A" w14:textId="77777777" w:rsidR="00CF44A1" w:rsidRPr="00837870" w:rsidRDefault="00CF44A1" w:rsidP="00F616FB">
            <w:pPr>
              <w:jc w:val="center"/>
              <w:rPr>
                <w:rFonts w:ascii="Times New Roman" w:hAnsi="Times New Roman" w:cs="Times New Roman"/>
              </w:rPr>
            </w:pPr>
            <w:r w:rsidRPr="00837870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F2424" w14:textId="77777777" w:rsidR="00CF44A1" w:rsidRPr="00837870" w:rsidRDefault="00CF44A1" w:rsidP="00F616FB">
            <w:pPr>
              <w:jc w:val="center"/>
              <w:rPr>
                <w:rFonts w:ascii="Times New Roman" w:hAnsi="Times New Roman" w:cs="Times New Roman"/>
              </w:rPr>
            </w:pPr>
            <w:r w:rsidRPr="008378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A40B5" w14:textId="77777777" w:rsidR="00CF44A1" w:rsidRPr="00837870" w:rsidRDefault="00CF44A1" w:rsidP="00F616FB">
            <w:pPr>
              <w:jc w:val="center"/>
              <w:rPr>
                <w:rFonts w:ascii="Times New Roman" w:hAnsi="Times New Roman" w:cs="Times New Roman"/>
              </w:rPr>
            </w:pPr>
            <w:r w:rsidRPr="008378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5278" w14:textId="77777777" w:rsidR="00CF44A1" w:rsidRPr="00837870" w:rsidRDefault="00CF44A1" w:rsidP="00F616FB">
            <w:pPr>
              <w:jc w:val="center"/>
              <w:rPr>
                <w:rFonts w:ascii="Times New Roman" w:hAnsi="Times New Roman" w:cs="Times New Roman"/>
              </w:rPr>
            </w:pPr>
            <w:r w:rsidRPr="00837870">
              <w:rPr>
                <w:rFonts w:ascii="Times New Roman" w:hAnsi="Times New Roman" w:cs="Times New Roman"/>
              </w:rPr>
              <w:t>0,0</w:t>
            </w:r>
          </w:p>
        </w:tc>
      </w:tr>
      <w:tr w:rsidR="00CF44A1" w14:paraId="24291885" w14:textId="77777777" w:rsidTr="00F616FB">
        <w:trPr>
          <w:trHeight w:val="609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950EB" w14:textId="77777777" w:rsidR="00CF44A1" w:rsidRPr="001A4DEA" w:rsidRDefault="00CF44A1" w:rsidP="00F616FB">
            <w:pPr>
              <w:rPr>
                <w:rFonts w:ascii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 xml:space="preserve">Администрация Центрального </w:t>
            </w:r>
            <w:r w:rsidRPr="001A4DEA">
              <w:rPr>
                <w:rFonts w:ascii="Times New Roman" w:hAnsi="Times New Roman" w:cs="Times New Roman"/>
              </w:rPr>
              <w:lastRenderedPageBreak/>
              <w:t>округа города Курска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1EE3" w14:textId="77777777" w:rsidR="00CF44A1" w:rsidRPr="001A4DEA" w:rsidRDefault="00CF44A1" w:rsidP="00F61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1A4D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7CA4D" w14:textId="77777777" w:rsidR="00CF44A1" w:rsidRPr="001A4DEA" w:rsidRDefault="00CF44A1" w:rsidP="00F616FB">
            <w:pPr>
              <w:jc w:val="center"/>
              <w:rPr>
                <w:rFonts w:ascii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8ABA9" w14:textId="77777777" w:rsidR="00CF44A1" w:rsidRPr="001A4DEA" w:rsidRDefault="00CF44A1" w:rsidP="00F616FB">
            <w:pPr>
              <w:jc w:val="center"/>
              <w:rPr>
                <w:rFonts w:ascii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E5B60" w14:textId="77777777" w:rsidR="00CF44A1" w:rsidRPr="001A4DEA" w:rsidRDefault="00CF44A1" w:rsidP="00F616FB">
            <w:pPr>
              <w:jc w:val="center"/>
              <w:rPr>
                <w:rFonts w:ascii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41159" w14:textId="77777777" w:rsidR="00CF44A1" w:rsidRPr="001A4DEA" w:rsidRDefault="00CF44A1" w:rsidP="00F616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A41E6" w14:textId="77777777" w:rsidR="00CF44A1" w:rsidRPr="001A4DEA" w:rsidRDefault="00CF44A1" w:rsidP="00F616FB">
            <w:pPr>
              <w:jc w:val="center"/>
              <w:rPr>
                <w:rFonts w:ascii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F8BC" w14:textId="77777777" w:rsidR="00CF44A1" w:rsidRPr="001A4DEA" w:rsidRDefault="00CF44A1" w:rsidP="00F616FB">
            <w:pPr>
              <w:jc w:val="center"/>
              <w:rPr>
                <w:rFonts w:ascii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0,0</w:t>
            </w:r>
          </w:p>
        </w:tc>
      </w:tr>
      <w:tr w:rsidR="00CF44A1" w14:paraId="2E03AB14" w14:textId="77777777" w:rsidTr="00F616FB">
        <w:trPr>
          <w:trHeight w:val="479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E6016" w14:textId="77777777" w:rsidR="00CF44A1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Областной бюджет – (субвенция) </w:t>
            </w:r>
          </w:p>
        </w:tc>
        <w:tc>
          <w:tcPr>
            <w:tcW w:w="753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078D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CF44A1" w14:paraId="66A1C323" w14:textId="77777777" w:rsidTr="00F616FB">
        <w:trPr>
          <w:trHeight w:val="450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6E5AC" w14:textId="77777777" w:rsidR="00CF44A1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всего по Программе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5D54C" w14:textId="77777777" w:rsidR="00CF44A1" w:rsidRPr="001A4DEA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24540,9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487F9" w14:textId="77777777" w:rsidR="00CF44A1" w:rsidRPr="001A4DEA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2368,0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11A3F" w14:textId="77777777" w:rsidR="00CF44A1" w:rsidRPr="001A4DEA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2446,4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8C4F7" w14:textId="77777777" w:rsidR="00CF44A1" w:rsidRPr="001A4DEA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4665,0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92F04" w14:textId="77777777" w:rsidR="00CF44A1" w:rsidRPr="001A4DEA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5020,5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D8CE3" w14:textId="77777777" w:rsidR="00CF44A1" w:rsidRPr="001A4DEA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5020,5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2B18A" w14:textId="77777777" w:rsidR="00CF44A1" w:rsidRPr="001A4DEA" w:rsidRDefault="00CF44A1" w:rsidP="00F616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4DEA">
              <w:rPr>
                <w:rFonts w:ascii="Times New Roman" w:hAnsi="Times New Roman" w:cs="Times New Roman"/>
              </w:rPr>
              <w:t>5020,5</w:t>
            </w:r>
          </w:p>
        </w:tc>
      </w:tr>
      <w:tr w:rsidR="00CF44A1" w14:paraId="22712767" w14:textId="77777777" w:rsidTr="00F616FB">
        <w:trPr>
          <w:trHeight w:val="750"/>
        </w:trPr>
        <w:tc>
          <w:tcPr>
            <w:tcW w:w="9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804E8" w14:textId="77777777" w:rsidR="00CF44A1" w:rsidRDefault="00CF44A1" w:rsidP="00F616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 в разрезе главных распорядителей средств из областного бюджета (субвенции), ответственных за реализацию Программы:</w:t>
            </w:r>
          </w:p>
        </w:tc>
      </w:tr>
      <w:tr w:rsidR="00CF44A1" w14:paraId="2F826CD5" w14:textId="77777777" w:rsidTr="00F616FB">
        <w:trPr>
          <w:trHeight w:val="570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15C34" w14:textId="77777777" w:rsidR="00CF44A1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Администрация города Курска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B2329" w14:textId="77777777" w:rsidR="00CF44A1" w:rsidRPr="001A4DEA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3867,6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0C7CA" w14:textId="77777777" w:rsidR="00CF44A1" w:rsidRPr="001A4DEA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D7FCD" w14:textId="77777777" w:rsidR="00CF44A1" w:rsidRPr="001A4DEA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611,6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CB922" w14:textId="77777777" w:rsidR="00CF44A1" w:rsidRPr="001A4DEA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72924" w14:textId="77777777" w:rsidR="00CF44A1" w:rsidRPr="001A4DEA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2111C" w14:textId="77777777" w:rsidR="00CF44A1" w:rsidRPr="001A4DEA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74082" w14:textId="77777777" w:rsidR="00CF44A1" w:rsidRPr="001A4DEA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678,0</w:t>
            </w:r>
          </w:p>
        </w:tc>
      </w:tr>
      <w:tr w:rsidR="00CF44A1" w14:paraId="3240C2FB" w14:textId="77777777" w:rsidTr="00F616FB">
        <w:trPr>
          <w:trHeight w:val="795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5E44C" w14:textId="77777777" w:rsidR="00CF44A1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Центрального округа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города Курска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404EF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10527,6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E300D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592,0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6136D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611,6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418FD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2205,0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F53F7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2373,0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4EB18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2373,0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BE9AF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2373,0</w:t>
            </w:r>
          </w:p>
        </w:tc>
      </w:tr>
      <w:tr w:rsidR="00CF44A1" w14:paraId="79E4B2AE" w14:textId="77777777" w:rsidTr="00F616FB">
        <w:trPr>
          <w:trHeight w:val="10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4D9F1" w14:textId="77777777" w:rsidR="00CF44A1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Администрация Железнодорожного округа города Курска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9ECAE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3867,6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9D269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9E216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611,6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31498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A0AAC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84134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A1DC4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4DEA">
              <w:rPr>
                <w:rFonts w:ascii="Times New Roman" w:hAnsi="Times New Roman" w:cs="Times New Roman"/>
              </w:rPr>
              <w:t>678,0</w:t>
            </w:r>
          </w:p>
        </w:tc>
      </w:tr>
      <w:tr w:rsidR="00CF44A1" w14:paraId="5A16D545" w14:textId="77777777" w:rsidTr="00F616FB">
        <w:trPr>
          <w:trHeight w:val="675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7AC2E" w14:textId="77777777" w:rsidR="00CF44A1" w:rsidRDefault="00CF44A1" w:rsidP="00F616F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Сеймского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округа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  <w:t>города Курска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53B01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6278,1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5441E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592,0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319ED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611,6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66991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1200,0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CE306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1291,5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E470D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1291,5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8B0E3" w14:textId="77777777" w:rsidR="00CF44A1" w:rsidRDefault="00CF44A1" w:rsidP="00F616F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1291,5</w:t>
            </w:r>
          </w:p>
        </w:tc>
      </w:tr>
    </w:tbl>
    <w:p w14:paraId="3900ABFB" w14:textId="77777777" w:rsidR="00594C7C" w:rsidRDefault="00594C7C" w:rsidP="00594C7C">
      <w:pPr>
        <w:ind w:firstLine="567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9D295F2" w14:textId="77777777" w:rsidR="00594C7C" w:rsidRDefault="00594C7C" w:rsidP="00594C7C">
      <w:pPr>
        <w:widowControl w:val="0"/>
        <w:ind w:left="10632" w:hanging="20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CF55FB" w14:textId="77777777" w:rsidR="00594C7C" w:rsidRDefault="00594C7C" w:rsidP="00594C7C">
      <w:pPr>
        <w:widowControl w:val="0"/>
        <w:ind w:left="10632" w:hanging="20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3225BB3" w14:textId="77777777" w:rsidR="00594C7C" w:rsidRDefault="00594C7C" w:rsidP="00594C7C">
      <w:pPr>
        <w:widowControl w:val="0"/>
        <w:ind w:left="10632" w:hanging="20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248983" w14:textId="77777777" w:rsidR="00594C7C" w:rsidRDefault="00594C7C" w:rsidP="00594C7C">
      <w:pPr>
        <w:widowControl w:val="0"/>
        <w:ind w:left="10632" w:hanging="20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594C7C" w:rsidSect="00D56D03">
          <w:headerReference w:type="default" r:id="rId22"/>
          <w:headerReference w:type="first" r:id="rId23"/>
          <w:pgSz w:w="11906" w:h="16838"/>
          <w:pgMar w:top="1134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14:paraId="0CBC5C3C" w14:textId="77777777" w:rsidR="00594C7C" w:rsidRDefault="00000000" w:rsidP="00594C7C">
      <w:pPr>
        <w:widowControl w:val="0"/>
        <w:ind w:left="10206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noProof/>
        </w:rPr>
        <w:lastRenderedPageBreak/>
        <w:pict w14:anchorId="6FEF6D77">
          <v:rect id="Прямоугольник 2" o:spid="_x0000_s1032" style="position:absolute;left:0;text-align:left;margin-left:349.1pt;margin-top:-38.45pt;width:32.8pt;height:19.7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" fillcolor="white [3212]" strokecolor="white [3212]" strokeweight="2pt">
            <v:stroke joinstyle="round"/>
            <v:path arrowok="t"/>
          </v:rect>
        </w:pict>
      </w:r>
      <w:r w:rsidR="00594C7C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3</w:t>
      </w:r>
    </w:p>
    <w:p w14:paraId="312B14A8" w14:textId="77777777" w:rsidR="00594C7C" w:rsidRDefault="00594C7C" w:rsidP="00594C7C">
      <w:pPr>
        <w:widowControl w:val="0"/>
        <w:ind w:left="1020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 муниципальной программе</w:t>
      </w:r>
    </w:p>
    <w:p w14:paraId="5CC446F9" w14:textId="77777777" w:rsidR="00594C7C" w:rsidRDefault="00594C7C" w:rsidP="00594C7C">
      <w:pPr>
        <w:widowControl w:val="0"/>
        <w:ind w:left="1020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«Профилактика правонарушений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городе Курске на 2019-2024 годы»</w:t>
      </w:r>
    </w:p>
    <w:p w14:paraId="70E3A568" w14:textId="77777777" w:rsidR="00594C7C" w:rsidRDefault="00594C7C" w:rsidP="00594C7C">
      <w:pPr>
        <w:widowControl w:val="0"/>
        <w:ind w:left="9923" w:firstLine="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84D76A6" w14:textId="77777777" w:rsidR="00594C7C" w:rsidRDefault="00594C7C" w:rsidP="00594C7C">
      <w:pPr>
        <w:widowControl w:val="0"/>
        <w:ind w:left="9923" w:firstLine="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ECD9F7C" w14:textId="77777777" w:rsidR="00594C7C" w:rsidRDefault="00594C7C" w:rsidP="00594C7C">
      <w:pPr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ЦЕЛЕВЫЕ ПОКАЗАТЕЛИ</w:t>
      </w:r>
    </w:p>
    <w:p w14:paraId="316C4871" w14:textId="77777777" w:rsidR="00594C7C" w:rsidRDefault="00594C7C" w:rsidP="00594C7C">
      <w:pPr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 «Профилактика правонарушений в городе Курске на 2019-2024 годы»</w:t>
      </w:r>
    </w:p>
    <w:p w14:paraId="2223DC36" w14:textId="77777777" w:rsidR="00594C7C" w:rsidRDefault="00594C7C" w:rsidP="00594C7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7"/>
        <w:gridCol w:w="4837"/>
        <w:gridCol w:w="1292"/>
        <w:gridCol w:w="1421"/>
        <w:gridCol w:w="775"/>
        <w:gridCol w:w="816"/>
        <w:gridCol w:w="816"/>
        <w:gridCol w:w="816"/>
        <w:gridCol w:w="816"/>
        <w:gridCol w:w="816"/>
        <w:gridCol w:w="1929"/>
      </w:tblGrid>
      <w:tr w:rsidR="00594C7C" w:rsidRPr="00094CCB" w14:paraId="6E4145E7" w14:textId="77777777" w:rsidTr="00F616FB">
        <w:tc>
          <w:tcPr>
            <w:tcW w:w="687" w:type="dxa"/>
            <w:vMerge w:val="restart"/>
            <w:vAlign w:val="center"/>
          </w:tcPr>
          <w:p w14:paraId="54C3D03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  <w:r w:rsidRPr="00094CCB">
              <w:rPr>
                <w:rFonts w:ascii="Times New Roman" w:hAnsi="Times New Roman" w:cs="Times New Roman"/>
                <w:szCs w:val="24"/>
              </w:rPr>
              <w:t xml:space="preserve"> п/п</w:t>
            </w:r>
          </w:p>
        </w:tc>
        <w:tc>
          <w:tcPr>
            <w:tcW w:w="4837" w:type="dxa"/>
            <w:vMerge w:val="restart"/>
            <w:vAlign w:val="center"/>
          </w:tcPr>
          <w:p w14:paraId="7716DA1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Наименование показателей, целей и задач Программы</w:t>
            </w:r>
          </w:p>
        </w:tc>
        <w:tc>
          <w:tcPr>
            <w:tcW w:w="1292" w:type="dxa"/>
            <w:vMerge w:val="restart"/>
            <w:vAlign w:val="center"/>
          </w:tcPr>
          <w:p w14:paraId="42B8981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8205" w:type="dxa"/>
            <w:gridSpan w:val="8"/>
            <w:vAlign w:val="center"/>
          </w:tcPr>
          <w:p w14:paraId="3EAF82F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в том числе по годам</w:t>
            </w:r>
          </w:p>
        </w:tc>
      </w:tr>
      <w:tr w:rsidR="00594C7C" w:rsidRPr="00094CCB" w14:paraId="279EB340" w14:textId="77777777" w:rsidTr="00F616FB">
        <w:tc>
          <w:tcPr>
            <w:tcW w:w="687" w:type="dxa"/>
            <w:vMerge/>
          </w:tcPr>
          <w:p w14:paraId="5923A3E1" w14:textId="77777777" w:rsidR="00594C7C" w:rsidRPr="00094CCB" w:rsidRDefault="00594C7C" w:rsidP="00F61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Merge/>
          </w:tcPr>
          <w:p w14:paraId="4752DD68" w14:textId="77777777" w:rsidR="00594C7C" w:rsidRPr="00094CCB" w:rsidRDefault="00594C7C" w:rsidP="00F61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</w:tcPr>
          <w:p w14:paraId="5104C37C" w14:textId="77777777" w:rsidR="00594C7C" w:rsidRPr="00094CCB" w:rsidRDefault="00594C7C" w:rsidP="00F61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Align w:val="center"/>
          </w:tcPr>
          <w:p w14:paraId="3ECC4AA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До начала реализации Программы</w:t>
            </w:r>
          </w:p>
        </w:tc>
        <w:tc>
          <w:tcPr>
            <w:tcW w:w="775" w:type="dxa"/>
            <w:vAlign w:val="center"/>
          </w:tcPr>
          <w:p w14:paraId="3E59DED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816" w:type="dxa"/>
            <w:vAlign w:val="center"/>
          </w:tcPr>
          <w:p w14:paraId="18C77C1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816" w:type="dxa"/>
            <w:vAlign w:val="center"/>
          </w:tcPr>
          <w:p w14:paraId="37F0FE0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816" w:type="dxa"/>
            <w:vAlign w:val="center"/>
          </w:tcPr>
          <w:p w14:paraId="334D89A4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816" w:type="dxa"/>
            <w:vAlign w:val="center"/>
          </w:tcPr>
          <w:p w14:paraId="40A6162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816" w:type="dxa"/>
            <w:vAlign w:val="center"/>
          </w:tcPr>
          <w:p w14:paraId="3EAD554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1929" w:type="dxa"/>
            <w:vAlign w:val="center"/>
          </w:tcPr>
          <w:p w14:paraId="1AAE311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За период реализации программы</w:t>
            </w:r>
          </w:p>
        </w:tc>
      </w:tr>
      <w:tr w:rsidR="00594C7C" w:rsidRPr="00094CCB" w14:paraId="1560AE57" w14:textId="77777777" w:rsidTr="00F616FB">
        <w:tc>
          <w:tcPr>
            <w:tcW w:w="15021" w:type="dxa"/>
            <w:gridSpan w:val="11"/>
            <w:vAlign w:val="center"/>
          </w:tcPr>
          <w:p w14:paraId="0E4F5AF2" w14:textId="77777777" w:rsidR="00594C7C" w:rsidRPr="00094CCB" w:rsidRDefault="00594C7C" w:rsidP="00F616FB">
            <w:pPr>
              <w:pStyle w:val="ConsPlusNormal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Цель. Совершенствование системы профилактики правонарушений, экстремизма и терроризма на территории города Курска</w:t>
            </w:r>
          </w:p>
        </w:tc>
      </w:tr>
      <w:tr w:rsidR="00594C7C" w:rsidRPr="00094CCB" w14:paraId="3F8BAD2C" w14:textId="77777777" w:rsidTr="00F616FB">
        <w:tc>
          <w:tcPr>
            <w:tcW w:w="15021" w:type="dxa"/>
            <w:gridSpan w:val="11"/>
            <w:vAlign w:val="center"/>
          </w:tcPr>
          <w:p w14:paraId="390CEA77" w14:textId="77777777" w:rsidR="00594C7C" w:rsidRPr="00094CCB" w:rsidRDefault="00594C7C" w:rsidP="00F616FB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Задача 1. Профилактика правонарушений, совершаемых в жилом секторе и в общественных местах</w:t>
            </w:r>
          </w:p>
        </w:tc>
      </w:tr>
      <w:tr w:rsidR="00594C7C" w:rsidRPr="00094CCB" w14:paraId="448C688C" w14:textId="77777777" w:rsidTr="00F616FB">
        <w:trPr>
          <w:trHeight w:val="291"/>
        </w:trPr>
        <w:tc>
          <w:tcPr>
            <w:tcW w:w="687" w:type="dxa"/>
            <w:vAlign w:val="center"/>
          </w:tcPr>
          <w:p w14:paraId="6C7F57E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837" w:type="dxa"/>
            <w:vAlign w:val="center"/>
          </w:tcPr>
          <w:p w14:paraId="6C5D5BB1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1292" w:type="dxa"/>
            <w:vAlign w:val="center"/>
          </w:tcPr>
          <w:p w14:paraId="5493767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единицы</w:t>
            </w:r>
          </w:p>
        </w:tc>
        <w:tc>
          <w:tcPr>
            <w:tcW w:w="1421" w:type="dxa"/>
            <w:vAlign w:val="center"/>
          </w:tcPr>
          <w:p w14:paraId="38353D2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5116</w:t>
            </w:r>
          </w:p>
        </w:tc>
        <w:tc>
          <w:tcPr>
            <w:tcW w:w="775" w:type="dxa"/>
            <w:vAlign w:val="center"/>
          </w:tcPr>
          <w:p w14:paraId="6D77CD4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4835</w:t>
            </w:r>
          </w:p>
        </w:tc>
        <w:tc>
          <w:tcPr>
            <w:tcW w:w="816" w:type="dxa"/>
            <w:vAlign w:val="center"/>
          </w:tcPr>
          <w:p w14:paraId="280BA51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5096</w:t>
            </w:r>
          </w:p>
        </w:tc>
        <w:tc>
          <w:tcPr>
            <w:tcW w:w="816" w:type="dxa"/>
            <w:vAlign w:val="center"/>
          </w:tcPr>
          <w:p w14:paraId="61C8498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5086</w:t>
            </w:r>
          </w:p>
        </w:tc>
        <w:tc>
          <w:tcPr>
            <w:tcW w:w="816" w:type="dxa"/>
            <w:vAlign w:val="center"/>
          </w:tcPr>
          <w:p w14:paraId="5BB99D6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5076</w:t>
            </w:r>
          </w:p>
        </w:tc>
        <w:tc>
          <w:tcPr>
            <w:tcW w:w="816" w:type="dxa"/>
            <w:vAlign w:val="center"/>
          </w:tcPr>
          <w:p w14:paraId="7AD85EB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5066</w:t>
            </w:r>
          </w:p>
        </w:tc>
        <w:tc>
          <w:tcPr>
            <w:tcW w:w="816" w:type="dxa"/>
            <w:vAlign w:val="center"/>
          </w:tcPr>
          <w:p w14:paraId="59B5AA2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5056</w:t>
            </w:r>
          </w:p>
        </w:tc>
        <w:tc>
          <w:tcPr>
            <w:tcW w:w="1929" w:type="dxa"/>
            <w:vAlign w:val="center"/>
          </w:tcPr>
          <w:p w14:paraId="294E868C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снижение на 60 единиц</w:t>
            </w:r>
          </w:p>
        </w:tc>
      </w:tr>
      <w:tr w:rsidR="00594C7C" w:rsidRPr="00094CCB" w14:paraId="2837A634" w14:textId="77777777" w:rsidTr="00F616FB">
        <w:tc>
          <w:tcPr>
            <w:tcW w:w="687" w:type="dxa"/>
            <w:vAlign w:val="center"/>
          </w:tcPr>
          <w:p w14:paraId="5993ABD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837" w:type="dxa"/>
            <w:vAlign w:val="center"/>
          </w:tcPr>
          <w:p w14:paraId="1133F694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Количество выявленных правонарушений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>во взаимодействии с представителями общественных формирований правоохранительной направленности</w:t>
            </w:r>
          </w:p>
        </w:tc>
        <w:tc>
          <w:tcPr>
            <w:tcW w:w="1292" w:type="dxa"/>
            <w:vAlign w:val="center"/>
          </w:tcPr>
          <w:p w14:paraId="11874A5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единицы</w:t>
            </w:r>
          </w:p>
        </w:tc>
        <w:tc>
          <w:tcPr>
            <w:tcW w:w="1421" w:type="dxa"/>
            <w:vAlign w:val="center"/>
          </w:tcPr>
          <w:p w14:paraId="0E3B6C0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775" w:type="dxa"/>
            <w:vAlign w:val="center"/>
          </w:tcPr>
          <w:p w14:paraId="18AD326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1900</w:t>
            </w:r>
          </w:p>
        </w:tc>
        <w:tc>
          <w:tcPr>
            <w:tcW w:w="816" w:type="dxa"/>
            <w:vAlign w:val="center"/>
          </w:tcPr>
          <w:p w14:paraId="477245D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737</w:t>
            </w:r>
          </w:p>
        </w:tc>
        <w:tc>
          <w:tcPr>
            <w:tcW w:w="816" w:type="dxa"/>
            <w:vAlign w:val="center"/>
          </w:tcPr>
          <w:p w14:paraId="05ED64E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7F45B78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309FAC2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789C782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14:paraId="25BB945E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увеличение на 60 единиц</w:t>
            </w:r>
          </w:p>
        </w:tc>
      </w:tr>
      <w:tr w:rsidR="00594C7C" w:rsidRPr="00094CCB" w14:paraId="1D076FE7" w14:textId="77777777" w:rsidTr="00F616FB">
        <w:tc>
          <w:tcPr>
            <w:tcW w:w="687" w:type="dxa"/>
            <w:vAlign w:val="center"/>
          </w:tcPr>
          <w:p w14:paraId="79EFDA6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837" w:type="dxa"/>
            <w:vAlign w:val="center"/>
          </w:tcPr>
          <w:p w14:paraId="01998BA4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Количество членов народных дружин</w:t>
            </w:r>
          </w:p>
        </w:tc>
        <w:tc>
          <w:tcPr>
            <w:tcW w:w="1292" w:type="dxa"/>
            <w:vAlign w:val="center"/>
          </w:tcPr>
          <w:p w14:paraId="7A8EC24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21" w:type="dxa"/>
            <w:vAlign w:val="center"/>
          </w:tcPr>
          <w:p w14:paraId="51C11F3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283</w:t>
            </w:r>
          </w:p>
        </w:tc>
        <w:tc>
          <w:tcPr>
            <w:tcW w:w="775" w:type="dxa"/>
            <w:vAlign w:val="center"/>
          </w:tcPr>
          <w:p w14:paraId="78D7C0D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288</w:t>
            </w:r>
          </w:p>
        </w:tc>
        <w:tc>
          <w:tcPr>
            <w:tcW w:w="816" w:type="dxa"/>
            <w:vAlign w:val="center"/>
          </w:tcPr>
          <w:p w14:paraId="080F0BD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293</w:t>
            </w:r>
          </w:p>
        </w:tc>
        <w:tc>
          <w:tcPr>
            <w:tcW w:w="816" w:type="dxa"/>
            <w:vAlign w:val="center"/>
          </w:tcPr>
          <w:p w14:paraId="444544D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306EC5D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24A9C6B8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203937F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29" w:type="dxa"/>
            <w:vAlign w:val="center"/>
          </w:tcPr>
          <w:p w14:paraId="4E25D920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увеличение на 30 человек</w:t>
            </w:r>
          </w:p>
        </w:tc>
      </w:tr>
      <w:tr w:rsidR="00594C7C" w:rsidRPr="00094CCB" w14:paraId="500A3559" w14:textId="77777777" w:rsidTr="00F616FB">
        <w:tc>
          <w:tcPr>
            <w:tcW w:w="687" w:type="dxa"/>
            <w:vAlign w:val="center"/>
          </w:tcPr>
          <w:p w14:paraId="415CAB2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4837" w:type="dxa"/>
            <w:vAlign w:val="center"/>
          </w:tcPr>
          <w:p w14:paraId="1B1E3CBA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Количество мероприятий, в которых приняли </w:t>
            </w:r>
            <w:r w:rsidRPr="00094CCB">
              <w:rPr>
                <w:rFonts w:ascii="Times New Roman" w:hAnsi="Times New Roman" w:cs="Times New Roman"/>
                <w:szCs w:val="24"/>
              </w:rPr>
              <w:lastRenderedPageBreak/>
              <w:t>участие представители общественных формирований правоохранительной направленности</w:t>
            </w:r>
          </w:p>
        </w:tc>
        <w:tc>
          <w:tcPr>
            <w:tcW w:w="1292" w:type="dxa"/>
            <w:vAlign w:val="center"/>
          </w:tcPr>
          <w:p w14:paraId="720C6B5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lastRenderedPageBreak/>
              <w:t>единицы</w:t>
            </w:r>
          </w:p>
        </w:tc>
        <w:tc>
          <w:tcPr>
            <w:tcW w:w="1421" w:type="dxa"/>
            <w:vAlign w:val="center"/>
          </w:tcPr>
          <w:p w14:paraId="617E8BD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75" w:type="dxa"/>
            <w:vAlign w:val="center"/>
          </w:tcPr>
          <w:p w14:paraId="4EC6DF84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3E7997D4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59C287C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816" w:type="dxa"/>
            <w:vAlign w:val="center"/>
          </w:tcPr>
          <w:p w14:paraId="16E0402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816" w:type="dxa"/>
            <w:vAlign w:val="center"/>
          </w:tcPr>
          <w:p w14:paraId="340AD87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816" w:type="dxa"/>
            <w:vAlign w:val="center"/>
          </w:tcPr>
          <w:p w14:paraId="1F1FFA98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1929" w:type="dxa"/>
            <w:vAlign w:val="center"/>
          </w:tcPr>
          <w:p w14:paraId="28DD6220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увеличение на 9 </w:t>
            </w:r>
            <w:r w:rsidRPr="00094CCB">
              <w:rPr>
                <w:rFonts w:ascii="Times New Roman" w:hAnsi="Times New Roman" w:cs="Times New Roman"/>
                <w:szCs w:val="24"/>
              </w:rPr>
              <w:lastRenderedPageBreak/>
              <w:t>единиц</w:t>
            </w:r>
          </w:p>
        </w:tc>
      </w:tr>
      <w:tr w:rsidR="00594C7C" w:rsidRPr="00094CCB" w14:paraId="6441A603" w14:textId="77777777" w:rsidTr="00F616FB">
        <w:tc>
          <w:tcPr>
            <w:tcW w:w="687" w:type="dxa"/>
            <w:vAlign w:val="center"/>
          </w:tcPr>
          <w:p w14:paraId="32AD7B5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</w:tc>
        <w:tc>
          <w:tcPr>
            <w:tcW w:w="4837" w:type="dxa"/>
            <w:vAlign w:val="center"/>
          </w:tcPr>
          <w:p w14:paraId="44626511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Количества граждан, принятых в состав народных дружин города Курска</w:t>
            </w:r>
          </w:p>
        </w:tc>
        <w:tc>
          <w:tcPr>
            <w:tcW w:w="1292" w:type="dxa"/>
            <w:vAlign w:val="center"/>
          </w:tcPr>
          <w:p w14:paraId="0DCC258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21" w:type="dxa"/>
            <w:vAlign w:val="center"/>
          </w:tcPr>
          <w:p w14:paraId="6BC96D0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775" w:type="dxa"/>
            <w:vAlign w:val="center"/>
          </w:tcPr>
          <w:p w14:paraId="2968D1C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3545961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499BCA6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816" w:type="dxa"/>
            <w:vAlign w:val="center"/>
          </w:tcPr>
          <w:p w14:paraId="78B1517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816" w:type="dxa"/>
            <w:vAlign w:val="center"/>
          </w:tcPr>
          <w:p w14:paraId="458E75C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16" w:type="dxa"/>
            <w:vAlign w:val="center"/>
          </w:tcPr>
          <w:p w14:paraId="054A2F3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929" w:type="dxa"/>
            <w:vAlign w:val="center"/>
          </w:tcPr>
          <w:p w14:paraId="0A0105A1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увеличение на 11 человек</w:t>
            </w:r>
          </w:p>
        </w:tc>
      </w:tr>
      <w:tr w:rsidR="00594C7C" w:rsidRPr="00094CCB" w14:paraId="314A4DCA" w14:textId="77777777" w:rsidTr="00F616FB">
        <w:tc>
          <w:tcPr>
            <w:tcW w:w="687" w:type="dxa"/>
            <w:vAlign w:val="center"/>
          </w:tcPr>
          <w:p w14:paraId="458AA79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4837" w:type="dxa"/>
            <w:vAlign w:val="center"/>
          </w:tcPr>
          <w:p w14:paraId="734C3846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Количество преступлений, совершенных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>на улицах и в общественных местах</w:t>
            </w:r>
          </w:p>
        </w:tc>
        <w:tc>
          <w:tcPr>
            <w:tcW w:w="1292" w:type="dxa"/>
            <w:vAlign w:val="center"/>
          </w:tcPr>
          <w:p w14:paraId="4E17CF4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единицы</w:t>
            </w:r>
          </w:p>
        </w:tc>
        <w:tc>
          <w:tcPr>
            <w:tcW w:w="1421" w:type="dxa"/>
            <w:vAlign w:val="center"/>
          </w:tcPr>
          <w:p w14:paraId="027724A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2394</w:t>
            </w:r>
          </w:p>
        </w:tc>
        <w:tc>
          <w:tcPr>
            <w:tcW w:w="775" w:type="dxa"/>
            <w:vAlign w:val="center"/>
          </w:tcPr>
          <w:p w14:paraId="2FC67A1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2058</w:t>
            </w:r>
          </w:p>
        </w:tc>
        <w:tc>
          <w:tcPr>
            <w:tcW w:w="816" w:type="dxa"/>
            <w:vAlign w:val="center"/>
          </w:tcPr>
          <w:p w14:paraId="6C472A4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2390</w:t>
            </w:r>
          </w:p>
        </w:tc>
        <w:tc>
          <w:tcPr>
            <w:tcW w:w="816" w:type="dxa"/>
            <w:vAlign w:val="center"/>
          </w:tcPr>
          <w:p w14:paraId="012F1B0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2388</w:t>
            </w:r>
          </w:p>
        </w:tc>
        <w:tc>
          <w:tcPr>
            <w:tcW w:w="816" w:type="dxa"/>
            <w:vAlign w:val="center"/>
          </w:tcPr>
          <w:p w14:paraId="072BA40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2386</w:t>
            </w:r>
          </w:p>
        </w:tc>
        <w:tc>
          <w:tcPr>
            <w:tcW w:w="816" w:type="dxa"/>
            <w:vAlign w:val="center"/>
          </w:tcPr>
          <w:p w14:paraId="30411A0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2384</w:t>
            </w:r>
          </w:p>
        </w:tc>
        <w:tc>
          <w:tcPr>
            <w:tcW w:w="816" w:type="dxa"/>
            <w:vAlign w:val="center"/>
          </w:tcPr>
          <w:p w14:paraId="4C916B2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2382</w:t>
            </w:r>
          </w:p>
        </w:tc>
        <w:tc>
          <w:tcPr>
            <w:tcW w:w="1929" w:type="dxa"/>
            <w:vAlign w:val="center"/>
          </w:tcPr>
          <w:p w14:paraId="01C9AEFA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снижение на 12 единиц</w:t>
            </w:r>
          </w:p>
        </w:tc>
      </w:tr>
      <w:tr w:rsidR="00594C7C" w:rsidRPr="00094CCB" w14:paraId="6116308E" w14:textId="77777777" w:rsidTr="00F616FB">
        <w:tc>
          <w:tcPr>
            <w:tcW w:w="15021" w:type="dxa"/>
            <w:gridSpan w:val="11"/>
            <w:vAlign w:val="center"/>
          </w:tcPr>
          <w:p w14:paraId="0A97153B" w14:textId="77777777" w:rsidR="00594C7C" w:rsidRPr="00094CCB" w:rsidRDefault="00594C7C" w:rsidP="00F616FB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Задача 2. Профилактика правонарушений среди несовершеннолетних и молодежи</w:t>
            </w:r>
          </w:p>
        </w:tc>
      </w:tr>
      <w:tr w:rsidR="00594C7C" w:rsidRPr="00094CCB" w14:paraId="502FC88E" w14:textId="77777777" w:rsidTr="00F616FB">
        <w:tc>
          <w:tcPr>
            <w:tcW w:w="687" w:type="dxa"/>
            <w:vAlign w:val="center"/>
          </w:tcPr>
          <w:p w14:paraId="2B51934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837" w:type="dxa"/>
            <w:vAlign w:val="center"/>
          </w:tcPr>
          <w:p w14:paraId="738CB109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Число несовершеннолетних, совершивших преступления</w:t>
            </w:r>
          </w:p>
        </w:tc>
        <w:tc>
          <w:tcPr>
            <w:tcW w:w="1292" w:type="dxa"/>
            <w:vAlign w:val="center"/>
          </w:tcPr>
          <w:p w14:paraId="77708BB8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421" w:type="dxa"/>
            <w:vAlign w:val="center"/>
          </w:tcPr>
          <w:p w14:paraId="33AD0FF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775" w:type="dxa"/>
            <w:vAlign w:val="center"/>
          </w:tcPr>
          <w:p w14:paraId="1149ABB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816" w:type="dxa"/>
            <w:vAlign w:val="center"/>
          </w:tcPr>
          <w:p w14:paraId="524DDF3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16" w:type="dxa"/>
            <w:vAlign w:val="center"/>
          </w:tcPr>
          <w:p w14:paraId="10799A0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816" w:type="dxa"/>
            <w:vAlign w:val="center"/>
          </w:tcPr>
          <w:p w14:paraId="2417A05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816" w:type="dxa"/>
            <w:vAlign w:val="center"/>
          </w:tcPr>
          <w:p w14:paraId="3970001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816" w:type="dxa"/>
            <w:vAlign w:val="center"/>
          </w:tcPr>
          <w:p w14:paraId="18C0CA0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1929" w:type="dxa"/>
            <w:vAlign w:val="center"/>
          </w:tcPr>
          <w:p w14:paraId="371232B3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снижение на 12 человек</w:t>
            </w:r>
          </w:p>
        </w:tc>
      </w:tr>
      <w:tr w:rsidR="00594C7C" w:rsidRPr="00094CCB" w14:paraId="25AB8A62" w14:textId="77777777" w:rsidTr="00F616FB">
        <w:tc>
          <w:tcPr>
            <w:tcW w:w="687" w:type="dxa"/>
            <w:vAlign w:val="center"/>
          </w:tcPr>
          <w:p w14:paraId="542DCD0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837" w:type="dxa"/>
            <w:vAlign w:val="center"/>
          </w:tcPr>
          <w:p w14:paraId="7C1F260F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Количество преступлений, совершенных несовершеннолетними лицами повторно</w:t>
            </w:r>
          </w:p>
        </w:tc>
        <w:tc>
          <w:tcPr>
            <w:tcW w:w="1292" w:type="dxa"/>
            <w:vAlign w:val="center"/>
          </w:tcPr>
          <w:p w14:paraId="5204073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единицы</w:t>
            </w:r>
          </w:p>
        </w:tc>
        <w:tc>
          <w:tcPr>
            <w:tcW w:w="1421" w:type="dxa"/>
            <w:vAlign w:val="center"/>
          </w:tcPr>
          <w:p w14:paraId="7F955C8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775" w:type="dxa"/>
            <w:vAlign w:val="center"/>
          </w:tcPr>
          <w:p w14:paraId="200BDD4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16" w:type="dxa"/>
            <w:vAlign w:val="center"/>
          </w:tcPr>
          <w:p w14:paraId="0234705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16" w:type="dxa"/>
            <w:vAlign w:val="center"/>
          </w:tcPr>
          <w:p w14:paraId="30C59B8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816" w:type="dxa"/>
            <w:vAlign w:val="center"/>
          </w:tcPr>
          <w:p w14:paraId="27EB9A08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816" w:type="dxa"/>
            <w:vAlign w:val="center"/>
          </w:tcPr>
          <w:p w14:paraId="1480DA2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816" w:type="dxa"/>
            <w:vAlign w:val="center"/>
          </w:tcPr>
          <w:p w14:paraId="2E3EF62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929" w:type="dxa"/>
            <w:vAlign w:val="center"/>
          </w:tcPr>
          <w:p w14:paraId="4076B932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снижение на 6 единиц</w:t>
            </w:r>
          </w:p>
        </w:tc>
      </w:tr>
      <w:tr w:rsidR="00594C7C" w:rsidRPr="00094CCB" w14:paraId="6F970468" w14:textId="77777777" w:rsidTr="00F616FB">
        <w:tc>
          <w:tcPr>
            <w:tcW w:w="687" w:type="dxa"/>
            <w:vAlign w:val="center"/>
          </w:tcPr>
          <w:p w14:paraId="40E8959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837" w:type="dxa"/>
            <w:vAlign w:val="center"/>
          </w:tcPr>
          <w:p w14:paraId="35BE857D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Количество волонтерских отрядов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>в муниципальных общеобразовательных учреждениях города Курска</w:t>
            </w:r>
          </w:p>
        </w:tc>
        <w:tc>
          <w:tcPr>
            <w:tcW w:w="1292" w:type="dxa"/>
            <w:vAlign w:val="center"/>
          </w:tcPr>
          <w:p w14:paraId="6913CD8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единицы</w:t>
            </w:r>
          </w:p>
        </w:tc>
        <w:tc>
          <w:tcPr>
            <w:tcW w:w="1421" w:type="dxa"/>
            <w:vAlign w:val="center"/>
          </w:tcPr>
          <w:p w14:paraId="37C0619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775" w:type="dxa"/>
            <w:vAlign w:val="center"/>
          </w:tcPr>
          <w:p w14:paraId="6A6D1534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816" w:type="dxa"/>
            <w:vAlign w:val="center"/>
          </w:tcPr>
          <w:p w14:paraId="75D357E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816" w:type="dxa"/>
            <w:vAlign w:val="center"/>
          </w:tcPr>
          <w:p w14:paraId="47E1692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816" w:type="dxa"/>
            <w:vAlign w:val="center"/>
          </w:tcPr>
          <w:p w14:paraId="2D8CDF3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816" w:type="dxa"/>
            <w:vAlign w:val="center"/>
          </w:tcPr>
          <w:p w14:paraId="105BB166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816" w:type="dxa"/>
            <w:vAlign w:val="center"/>
          </w:tcPr>
          <w:p w14:paraId="28B151E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929" w:type="dxa"/>
            <w:vAlign w:val="center"/>
          </w:tcPr>
          <w:p w14:paraId="35A0A998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увеличение на 5 единиц</w:t>
            </w:r>
          </w:p>
        </w:tc>
      </w:tr>
      <w:tr w:rsidR="00594C7C" w:rsidRPr="00094CCB" w14:paraId="4905480E" w14:textId="77777777" w:rsidTr="00F616FB">
        <w:tc>
          <w:tcPr>
            <w:tcW w:w="15021" w:type="dxa"/>
            <w:gridSpan w:val="11"/>
            <w:vAlign w:val="center"/>
          </w:tcPr>
          <w:p w14:paraId="0F9101F8" w14:textId="77777777" w:rsidR="00594C7C" w:rsidRPr="00094CCB" w:rsidRDefault="00594C7C" w:rsidP="00F616FB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Задача 3. Участие в профилактике терроризма и экстремизма</w:t>
            </w:r>
          </w:p>
        </w:tc>
      </w:tr>
      <w:tr w:rsidR="00594C7C" w:rsidRPr="00094CCB" w14:paraId="057F87E8" w14:textId="77777777" w:rsidTr="00F616FB">
        <w:tc>
          <w:tcPr>
            <w:tcW w:w="687" w:type="dxa"/>
            <w:vAlign w:val="center"/>
          </w:tcPr>
          <w:p w14:paraId="6AAA2D6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3.1.</w:t>
            </w:r>
          </w:p>
        </w:tc>
        <w:tc>
          <w:tcPr>
            <w:tcW w:w="4837" w:type="dxa"/>
            <w:vAlign w:val="center"/>
          </w:tcPr>
          <w:p w14:paraId="1D9DC7D4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Количество проведенных в муниципальных учреждениях образования внеурочных мероприятий по вопросам профилактики экстремизма, ксенофобии, терроризма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>и преступлений против личности, общества, государства и гармонизации межнациональных, межконфессиональных отношений (конференций, семинаров, круглых столов, встреч)</w:t>
            </w:r>
          </w:p>
        </w:tc>
        <w:tc>
          <w:tcPr>
            <w:tcW w:w="1292" w:type="dxa"/>
            <w:vAlign w:val="center"/>
          </w:tcPr>
          <w:p w14:paraId="4907D4F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единицы</w:t>
            </w:r>
          </w:p>
        </w:tc>
        <w:tc>
          <w:tcPr>
            <w:tcW w:w="1421" w:type="dxa"/>
            <w:vAlign w:val="center"/>
          </w:tcPr>
          <w:p w14:paraId="4C814C5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75" w:type="dxa"/>
            <w:vAlign w:val="center"/>
          </w:tcPr>
          <w:p w14:paraId="1759715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5D5D7C4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66769F8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6FD35DD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1AC4638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7B2B7BF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29" w:type="dxa"/>
            <w:vAlign w:val="center"/>
          </w:tcPr>
          <w:p w14:paraId="4E3FED4D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600 мероприятий, по 100 ежегодно</w:t>
            </w:r>
          </w:p>
        </w:tc>
      </w:tr>
      <w:tr w:rsidR="00594C7C" w:rsidRPr="00094CCB" w14:paraId="4D1610C5" w14:textId="77777777" w:rsidTr="00F616FB">
        <w:tc>
          <w:tcPr>
            <w:tcW w:w="687" w:type="dxa"/>
            <w:vAlign w:val="center"/>
          </w:tcPr>
          <w:p w14:paraId="088D761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lastRenderedPageBreak/>
              <w:t>3.2.</w:t>
            </w:r>
          </w:p>
        </w:tc>
        <w:tc>
          <w:tcPr>
            <w:tcW w:w="4837" w:type="dxa"/>
            <w:vAlign w:val="center"/>
          </w:tcPr>
          <w:p w14:paraId="35F85401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Количество встреч с руководителями общественных, национальных и религиозных организаций, действующих на территории города Курска</w:t>
            </w:r>
          </w:p>
        </w:tc>
        <w:tc>
          <w:tcPr>
            <w:tcW w:w="1292" w:type="dxa"/>
            <w:vAlign w:val="center"/>
          </w:tcPr>
          <w:p w14:paraId="12BB89A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единицы</w:t>
            </w:r>
          </w:p>
        </w:tc>
        <w:tc>
          <w:tcPr>
            <w:tcW w:w="1421" w:type="dxa"/>
            <w:vAlign w:val="center"/>
          </w:tcPr>
          <w:p w14:paraId="3F9D671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75" w:type="dxa"/>
            <w:vAlign w:val="center"/>
          </w:tcPr>
          <w:p w14:paraId="1489EFB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14:paraId="0ABE4F6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14:paraId="41F99316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14:paraId="1E8C9D5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14:paraId="137BFC9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14:paraId="1696611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29" w:type="dxa"/>
            <w:vAlign w:val="center"/>
          </w:tcPr>
          <w:p w14:paraId="2216505F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24 встречи, не менее 4 встреч ежегодно</w:t>
            </w:r>
          </w:p>
        </w:tc>
      </w:tr>
      <w:tr w:rsidR="00594C7C" w:rsidRPr="00094CCB" w14:paraId="33C698B2" w14:textId="77777777" w:rsidTr="00F616FB">
        <w:tc>
          <w:tcPr>
            <w:tcW w:w="687" w:type="dxa"/>
            <w:vAlign w:val="center"/>
          </w:tcPr>
          <w:p w14:paraId="628E419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3.3.</w:t>
            </w:r>
          </w:p>
        </w:tc>
        <w:tc>
          <w:tcPr>
            <w:tcW w:w="4837" w:type="dxa"/>
            <w:vAlign w:val="center"/>
          </w:tcPr>
          <w:p w14:paraId="0677FB08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Доля принятых мер воздействия к числу выявленных правонарушений в сфере миграции</w:t>
            </w:r>
          </w:p>
        </w:tc>
        <w:tc>
          <w:tcPr>
            <w:tcW w:w="1292" w:type="dxa"/>
            <w:vAlign w:val="center"/>
          </w:tcPr>
          <w:p w14:paraId="43E610F6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проценты</w:t>
            </w:r>
          </w:p>
        </w:tc>
        <w:tc>
          <w:tcPr>
            <w:tcW w:w="1421" w:type="dxa"/>
            <w:vAlign w:val="center"/>
          </w:tcPr>
          <w:p w14:paraId="6C2589E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75" w:type="dxa"/>
            <w:vAlign w:val="center"/>
          </w:tcPr>
          <w:p w14:paraId="77284944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5F8FBAB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27FA4EC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48AC00E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09AB800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16" w:type="dxa"/>
            <w:vAlign w:val="center"/>
          </w:tcPr>
          <w:p w14:paraId="135A50E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29" w:type="dxa"/>
            <w:vAlign w:val="center"/>
          </w:tcPr>
          <w:p w14:paraId="0ADF4E2C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100% ежегодно</w:t>
            </w:r>
          </w:p>
        </w:tc>
      </w:tr>
      <w:tr w:rsidR="00594C7C" w:rsidRPr="00094CCB" w14:paraId="00D90B52" w14:textId="77777777" w:rsidTr="00F616FB">
        <w:tc>
          <w:tcPr>
            <w:tcW w:w="15021" w:type="dxa"/>
            <w:gridSpan w:val="11"/>
            <w:vAlign w:val="center"/>
          </w:tcPr>
          <w:p w14:paraId="64DCACAB" w14:textId="77777777" w:rsidR="00594C7C" w:rsidRPr="00094CCB" w:rsidRDefault="00594C7C" w:rsidP="00F616FB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Задача 4. Профилактика незаконного распространения и немедицинского потребления наркотических средств и психотропных веществ</w:t>
            </w:r>
          </w:p>
        </w:tc>
      </w:tr>
      <w:tr w:rsidR="00594C7C" w:rsidRPr="00094CCB" w14:paraId="2C3F36B8" w14:textId="77777777" w:rsidTr="00F616FB">
        <w:tc>
          <w:tcPr>
            <w:tcW w:w="687" w:type="dxa"/>
            <w:vAlign w:val="center"/>
          </w:tcPr>
          <w:p w14:paraId="2193EB2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4.1.</w:t>
            </w:r>
          </w:p>
        </w:tc>
        <w:tc>
          <w:tcPr>
            <w:tcW w:w="4837" w:type="dxa"/>
            <w:vAlign w:val="center"/>
          </w:tcPr>
          <w:p w14:paraId="42B22BDD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Доля несовершеннолетних, охваченных работой по просвещению несовершеннолетних о вреде наркотиков,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 xml:space="preserve">о правовых последствиях употребления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 xml:space="preserve">и распространения наркотических средств,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 xml:space="preserve">о действиях в случае обнаружения запрещенной информации в информационно-телекоммуникационной сети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094CCB">
              <w:rPr>
                <w:rFonts w:ascii="Times New Roman" w:hAnsi="Times New Roman" w:cs="Times New Roman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094CC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>от общего количества несовершеннолетних, обучающихся в общеобразовательных учреждениях города Курска</w:t>
            </w:r>
          </w:p>
        </w:tc>
        <w:tc>
          <w:tcPr>
            <w:tcW w:w="1292" w:type="dxa"/>
            <w:vAlign w:val="center"/>
          </w:tcPr>
          <w:p w14:paraId="48498EB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проценты</w:t>
            </w:r>
          </w:p>
        </w:tc>
        <w:tc>
          <w:tcPr>
            <w:tcW w:w="1421" w:type="dxa"/>
            <w:vAlign w:val="center"/>
          </w:tcPr>
          <w:p w14:paraId="48F416E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775" w:type="dxa"/>
            <w:vAlign w:val="center"/>
          </w:tcPr>
          <w:p w14:paraId="571EBC3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5128255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16" w:type="dxa"/>
            <w:vAlign w:val="center"/>
          </w:tcPr>
          <w:p w14:paraId="0C2E12E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16" w:type="dxa"/>
            <w:vAlign w:val="center"/>
          </w:tcPr>
          <w:p w14:paraId="5E98625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816" w:type="dxa"/>
            <w:vAlign w:val="center"/>
          </w:tcPr>
          <w:p w14:paraId="17017A7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16" w:type="dxa"/>
            <w:vAlign w:val="center"/>
          </w:tcPr>
          <w:p w14:paraId="2EC3554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929" w:type="dxa"/>
            <w:vAlign w:val="center"/>
          </w:tcPr>
          <w:p w14:paraId="16AAA9C2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Увеличение доли несовершеннолетних, охваченных работой по просвещению несовершеннолетних о вреде наркотиков, о правовых последствиях употребления и распространения наркотических средств, о действиях в случае обнаружения запрещенной информации в информационно-телекоммуникац</w:t>
            </w:r>
            <w:r w:rsidRPr="00094CCB">
              <w:rPr>
                <w:rFonts w:ascii="Times New Roman" w:hAnsi="Times New Roman" w:cs="Times New Roman"/>
                <w:szCs w:val="24"/>
              </w:rPr>
              <w:lastRenderedPageBreak/>
              <w:t>ионной сети "Интернет" от общего количества несовершеннолетних, обучающихся в общеобразовательных учреждениях города Курска на 7%</w:t>
            </w:r>
          </w:p>
        </w:tc>
      </w:tr>
      <w:tr w:rsidR="00594C7C" w:rsidRPr="00094CCB" w14:paraId="3C501700" w14:textId="77777777" w:rsidTr="00F616FB">
        <w:tc>
          <w:tcPr>
            <w:tcW w:w="687" w:type="dxa"/>
            <w:vAlign w:val="center"/>
          </w:tcPr>
          <w:p w14:paraId="1022F00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lastRenderedPageBreak/>
              <w:t>4.2.</w:t>
            </w:r>
          </w:p>
        </w:tc>
        <w:tc>
          <w:tcPr>
            <w:tcW w:w="4837" w:type="dxa"/>
            <w:vAlign w:val="center"/>
          </w:tcPr>
          <w:p w14:paraId="275E5B4A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Проведение окружного конкурса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094CCB">
              <w:rPr>
                <w:rFonts w:ascii="Times New Roman" w:hAnsi="Times New Roman" w:cs="Times New Roman"/>
                <w:szCs w:val="24"/>
              </w:rPr>
              <w:t>Стопнаркотик</w:t>
            </w:r>
            <w:proofErr w:type="spellEnd"/>
            <w:r w:rsidRPr="00094CCB">
              <w:rPr>
                <w:rFonts w:ascii="Times New Roman" w:hAnsi="Times New Roman" w:cs="Times New Roman"/>
                <w:szCs w:val="24"/>
              </w:rPr>
              <w:t>!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92" w:type="dxa"/>
            <w:vAlign w:val="center"/>
          </w:tcPr>
          <w:p w14:paraId="69E0E23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единицы</w:t>
            </w:r>
          </w:p>
        </w:tc>
        <w:tc>
          <w:tcPr>
            <w:tcW w:w="1421" w:type="dxa"/>
            <w:vAlign w:val="center"/>
          </w:tcPr>
          <w:p w14:paraId="7352A0D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5" w:type="dxa"/>
            <w:vAlign w:val="center"/>
          </w:tcPr>
          <w:p w14:paraId="43F0F13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0D62526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FFFEC3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8160006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F0BE4A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764FF23F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 w14:paraId="740D4655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Проведение 5 конкурсов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094CCB">
              <w:rPr>
                <w:rFonts w:ascii="Times New Roman" w:hAnsi="Times New Roman" w:cs="Times New Roman"/>
                <w:szCs w:val="24"/>
              </w:rPr>
              <w:t>Стопнаркотик</w:t>
            </w:r>
            <w:proofErr w:type="spellEnd"/>
            <w:r w:rsidRPr="00094CCB">
              <w:rPr>
                <w:rFonts w:ascii="Times New Roman" w:hAnsi="Times New Roman" w:cs="Times New Roman"/>
                <w:szCs w:val="24"/>
              </w:rPr>
              <w:t>!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594C7C" w:rsidRPr="00094CCB" w14:paraId="3D84EDE6" w14:textId="77777777" w:rsidTr="00F616FB">
        <w:tc>
          <w:tcPr>
            <w:tcW w:w="687" w:type="dxa"/>
            <w:vAlign w:val="center"/>
          </w:tcPr>
          <w:p w14:paraId="678F3908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4.3.</w:t>
            </w:r>
          </w:p>
        </w:tc>
        <w:tc>
          <w:tcPr>
            <w:tcW w:w="4837" w:type="dxa"/>
          </w:tcPr>
          <w:p w14:paraId="7C8BE688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Количество участников антинаркотических мероприятий, проектов, программ</w:t>
            </w:r>
          </w:p>
        </w:tc>
        <w:tc>
          <w:tcPr>
            <w:tcW w:w="1292" w:type="dxa"/>
            <w:vAlign w:val="center"/>
          </w:tcPr>
          <w:p w14:paraId="1E17EE9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421" w:type="dxa"/>
            <w:vAlign w:val="center"/>
          </w:tcPr>
          <w:p w14:paraId="1727C73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20000</w:t>
            </w:r>
          </w:p>
        </w:tc>
        <w:tc>
          <w:tcPr>
            <w:tcW w:w="775" w:type="dxa"/>
            <w:vAlign w:val="center"/>
          </w:tcPr>
          <w:p w14:paraId="6C12EFC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2D84D0B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21000</w:t>
            </w:r>
          </w:p>
        </w:tc>
        <w:tc>
          <w:tcPr>
            <w:tcW w:w="816" w:type="dxa"/>
            <w:vAlign w:val="center"/>
          </w:tcPr>
          <w:p w14:paraId="5B473A2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21500</w:t>
            </w:r>
          </w:p>
        </w:tc>
        <w:tc>
          <w:tcPr>
            <w:tcW w:w="816" w:type="dxa"/>
            <w:vAlign w:val="center"/>
          </w:tcPr>
          <w:p w14:paraId="568F66F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22000</w:t>
            </w:r>
          </w:p>
        </w:tc>
        <w:tc>
          <w:tcPr>
            <w:tcW w:w="816" w:type="dxa"/>
            <w:vAlign w:val="center"/>
          </w:tcPr>
          <w:p w14:paraId="566E591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22500</w:t>
            </w:r>
          </w:p>
        </w:tc>
        <w:tc>
          <w:tcPr>
            <w:tcW w:w="816" w:type="dxa"/>
            <w:vAlign w:val="center"/>
          </w:tcPr>
          <w:p w14:paraId="625D94A2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23000</w:t>
            </w:r>
          </w:p>
        </w:tc>
        <w:tc>
          <w:tcPr>
            <w:tcW w:w="1929" w:type="dxa"/>
          </w:tcPr>
          <w:p w14:paraId="3B1C08A8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Увеличение на 3000 чел. По отношению к уровню 2018 г.</w:t>
            </w:r>
          </w:p>
        </w:tc>
      </w:tr>
      <w:tr w:rsidR="00594C7C" w:rsidRPr="00094CCB" w14:paraId="367BBEFA" w14:textId="77777777" w:rsidTr="00F616FB">
        <w:tc>
          <w:tcPr>
            <w:tcW w:w="687" w:type="dxa"/>
            <w:vAlign w:val="center"/>
          </w:tcPr>
          <w:p w14:paraId="2FA7545E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4.4.</w:t>
            </w:r>
          </w:p>
        </w:tc>
        <w:tc>
          <w:tcPr>
            <w:tcW w:w="4837" w:type="dxa"/>
          </w:tcPr>
          <w:p w14:paraId="415C5C63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Общая заболеваемость наркоманией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>по обращаемости лиц, употребляющих наркотики с вредными последствиями (распространенность)</w:t>
            </w:r>
          </w:p>
        </w:tc>
        <w:tc>
          <w:tcPr>
            <w:tcW w:w="1292" w:type="dxa"/>
            <w:vAlign w:val="center"/>
          </w:tcPr>
          <w:p w14:paraId="0F510B5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на 1 тыс. чел. населения</w:t>
            </w:r>
          </w:p>
        </w:tc>
        <w:tc>
          <w:tcPr>
            <w:tcW w:w="1421" w:type="dxa"/>
            <w:vAlign w:val="center"/>
          </w:tcPr>
          <w:p w14:paraId="332C1BF6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1,94</w:t>
            </w:r>
          </w:p>
        </w:tc>
        <w:tc>
          <w:tcPr>
            <w:tcW w:w="775" w:type="dxa"/>
            <w:vAlign w:val="center"/>
          </w:tcPr>
          <w:p w14:paraId="3E3977A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3DB0CA04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1,90</w:t>
            </w:r>
          </w:p>
        </w:tc>
        <w:tc>
          <w:tcPr>
            <w:tcW w:w="816" w:type="dxa"/>
            <w:vAlign w:val="center"/>
          </w:tcPr>
          <w:p w14:paraId="4242CEB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1,88</w:t>
            </w:r>
          </w:p>
        </w:tc>
        <w:tc>
          <w:tcPr>
            <w:tcW w:w="816" w:type="dxa"/>
            <w:vAlign w:val="center"/>
          </w:tcPr>
          <w:p w14:paraId="18007B4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1,86</w:t>
            </w:r>
          </w:p>
        </w:tc>
        <w:tc>
          <w:tcPr>
            <w:tcW w:w="816" w:type="dxa"/>
            <w:vAlign w:val="center"/>
          </w:tcPr>
          <w:p w14:paraId="6586FD6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1,84</w:t>
            </w:r>
          </w:p>
        </w:tc>
        <w:tc>
          <w:tcPr>
            <w:tcW w:w="816" w:type="dxa"/>
            <w:vAlign w:val="center"/>
          </w:tcPr>
          <w:p w14:paraId="06B36C3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1,82</w:t>
            </w:r>
          </w:p>
        </w:tc>
        <w:tc>
          <w:tcPr>
            <w:tcW w:w="1929" w:type="dxa"/>
          </w:tcPr>
          <w:p w14:paraId="2C4B9575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Снижение с 1,94 до 1,82 (ежегодно снижение</w:t>
            </w:r>
          </w:p>
          <w:p w14:paraId="6AB17FAB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на - 0,02) по отношению к уровню 2018 г.</w:t>
            </w:r>
          </w:p>
        </w:tc>
      </w:tr>
      <w:tr w:rsidR="00594C7C" w:rsidRPr="00094CCB" w14:paraId="5A2E3262" w14:textId="77777777" w:rsidTr="00F616FB">
        <w:tc>
          <w:tcPr>
            <w:tcW w:w="15021" w:type="dxa"/>
            <w:gridSpan w:val="11"/>
            <w:vAlign w:val="center"/>
          </w:tcPr>
          <w:p w14:paraId="445A6053" w14:textId="77777777" w:rsidR="00594C7C" w:rsidRPr="00094CCB" w:rsidRDefault="00594C7C" w:rsidP="00F616FB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Задача 5. Проведение профилактических мероприятий по ресоциализации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</w:tr>
      <w:tr w:rsidR="00594C7C" w:rsidRPr="00094CCB" w14:paraId="56805D47" w14:textId="77777777" w:rsidTr="00F616FB">
        <w:tc>
          <w:tcPr>
            <w:tcW w:w="687" w:type="dxa"/>
            <w:vAlign w:val="center"/>
          </w:tcPr>
          <w:p w14:paraId="394FB876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lastRenderedPageBreak/>
              <w:t>5.1.</w:t>
            </w:r>
          </w:p>
        </w:tc>
        <w:tc>
          <w:tcPr>
            <w:tcW w:w="4837" w:type="dxa"/>
            <w:vAlign w:val="center"/>
          </w:tcPr>
          <w:p w14:paraId="42645F0F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Количество зарегистрированных преступлений, совершенных ранее судимыми</w:t>
            </w:r>
          </w:p>
        </w:tc>
        <w:tc>
          <w:tcPr>
            <w:tcW w:w="1292" w:type="dxa"/>
            <w:vAlign w:val="center"/>
          </w:tcPr>
          <w:p w14:paraId="1F9F9446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единицы</w:t>
            </w:r>
          </w:p>
        </w:tc>
        <w:tc>
          <w:tcPr>
            <w:tcW w:w="1421" w:type="dxa"/>
            <w:vAlign w:val="center"/>
          </w:tcPr>
          <w:p w14:paraId="48080264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1330</w:t>
            </w:r>
          </w:p>
        </w:tc>
        <w:tc>
          <w:tcPr>
            <w:tcW w:w="775" w:type="dxa"/>
            <w:vAlign w:val="center"/>
          </w:tcPr>
          <w:p w14:paraId="7650A2A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0E7D935A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1327</w:t>
            </w:r>
          </w:p>
        </w:tc>
        <w:tc>
          <w:tcPr>
            <w:tcW w:w="816" w:type="dxa"/>
            <w:vAlign w:val="center"/>
          </w:tcPr>
          <w:p w14:paraId="028AA8B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1324</w:t>
            </w:r>
          </w:p>
        </w:tc>
        <w:tc>
          <w:tcPr>
            <w:tcW w:w="816" w:type="dxa"/>
            <w:vAlign w:val="center"/>
          </w:tcPr>
          <w:p w14:paraId="1C76E665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1321</w:t>
            </w:r>
          </w:p>
        </w:tc>
        <w:tc>
          <w:tcPr>
            <w:tcW w:w="816" w:type="dxa"/>
            <w:vAlign w:val="center"/>
          </w:tcPr>
          <w:p w14:paraId="187184D7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1318</w:t>
            </w:r>
          </w:p>
        </w:tc>
        <w:tc>
          <w:tcPr>
            <w:tcW w:w="816" w:type="dxa"/>
            <w:vAlign w:val="center"/>
          </w:tcPr>
          <w:p w14:paraId="5601F5E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1315</w:t>
            </w:r>
          </w:p>
        </w:tc>
        <w:tc>
          <w:tcPr>
            <w:tcW w:w="1929" w:type="dxa"/>
            <w:vAlign w:val="center"/>
          </w:tcPr>
          <w:p w14:paraId="2443C243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Снижение на 15 единиц</w:t>
            </w:r>
          </w:p>
        </w:tc>
      </w:tr>
      <w:tr w:rsidR="00594C7C" w:rsidRPr="00094CCB" w14:paraId="76BB256E" w14:textId="77777777" w:rsidTr="00F616FB">
        <w:tc>
          <w:tcPr>
            <w:tcW w:w="687" w:type="dxa"/>
            <w:vAlign w:val="center"/>
          </w:tcPr>
          <w:p w14:paraId="15875DF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5.2.</w:t>
            </w:r>
          </w:p>
        </w:tc>
        <w:tc>
          <w:tcPr>
            <w:tcW w:w="4837" w:type="dxa"/>
            <w:vAlign w:val="center"/>
          </w:tcPr>
          <w:p w14:paraId="052B7E4F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 xml:space="preserve">Количество проведенных консультаций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94CCB">
              <w:rPr>
                <w:rFonts w:ascii="Times New Roman" w:hAnsi="Times New Roman" w:cs="Times New Roman"/>
                <w:szCs w:val="24"/>
              </w:rPr>
              <w:t>с осужденными гражданами в учреждениях Федеральной службы исполнения наказаний Курской области по вопросам в сфере занятости</w:t>
            </w:r>
          </w:p>
        </w:tc>
        <w:tc>
          <w:tcPr>
            <w:tcW w:w="1292" w:type="dxa"/>
            <w:vAlign w:val="center"/>
          </w:tcPr>
          <w:p w14:paraId="7099401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421" w:type="dxa"/>
            <w:vAlign w:val="center"/>
          </w:tcPr>
          <w:p w14:paraId="423B9BD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75" w:type="dxa"/>
            <w:vAlign w:val="center"/>
          </w:tcPr>
          <w:p w14:paraId="03D5CAC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16" w:type="dxa"/>
            <w:vAlign w:val="center"/>
          </w:tcPr>
          <w:p w14:paraId="3BD178C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14:paraId="6E1267FD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16" w:type="dxa"/>
            <w:vAlign w:val="center"/>
          </w:tcPr>
          <w:p w14:paraId="532C59F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16" w:type="dxa"/>
            <w:vAlign w:val="center"/>
          </w:tcPr>
          <w:p w14:paraId="6784E2CC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16" w:type="dxa"/>
            <w:vAlign w:val="center"/>
          </w:tcPr>
          <w:p w14:paraId="6FFDAC8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29" w:type="dxa"/>
            <w:vAlign w:val="center"/>
          </w:tcPr>
          <w:p w14:paraId="71D0EA58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Проведение не менее 58 консультаций</w:t>
            </w:r>
          </w:p>
        </w:tc>
      </w:tr>
      <w:tr w:rsidR="00594C7C" w:rsidRPr="00094CCB" w14:paraId="543517BD" w14:textId="77777777" w:rsidTr="00F616FB">
        <w:tc>
          <w:tcPr>
            <w:tcW w:w="687" w:type="dxa"/>
            <w:vAlign w:val="center"/>
          </w:tcPr>
          <w:p w14:paraId="0497E9B8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94CCB">
              <w:rPr>
                <w:rFonts w:ascii="Times New Roman" w:hAnsi="Times New Roman" w:cs="Times New Roman"/>
                <w:szCs w:val="24"/>
              </w:rPr>
              <w:t>5.3.</w:t>
            </w:r>
          </w:p>
        </w:tc>
        <w:tc>
          <w:tcPr>
            <w:tcW w:w="4837" w:type="dxa"/>
            <w:vAlign w:val="center"/>
          </w:tcPr>
          <w:p w14:paraId="52EDFBF4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Количество направленных на профессиональное обучение граждан, отбывших уголовное наказание и (или) подвергшихся иным мерам уголовно-правового характера </w:t>
            </w:r>
          </w:p>
        </w:tc>
        <w:tc>
          <w:tcPr>
            <w:tcW w:w="1292" w:type="dxa"/>
            <w:vAlign w:val="center"/>
          </w:tcPr>
          <w:p w14:paraId="0EE79DC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21" w:type="dxa"/>
            <w:vAlign w:val="center"/>
          </w:tcPr>
          <w:p w14:paraId="669BADFB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5" w:type="dxa"/>
            <w:vAlign w:val="center"/>
          </w:tcPr>
          <w:p w14:paraId="7D6E7136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vAlign w:val="center"/>
          </w:tcPr>
          <w:p w14:paraId="10FA2E90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68D90D3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  <w:vAlign w:val="center"/>
          </w:tcPr>
          <w:p w14:paraId="69DD2569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14:paraId="63F127F3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vAlign w:val="center"/>
          </w:tcPr>
          <w:p w14:paraId="35968A51" w14:textId="77777777" w:rsidR="00594C7C" w:rsidRPr="00094CCB" w:rsidRDefault="00594C7C" w:rsidP="00F616F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9" w:type="dxa"/>
            <w:vAlign w:val="center"/>
          </w:tcPr>
          <w:p w14:paraId="6B45149F" w14:textId="77777777" w:rsidR="00594C7C" w:rsidRPr="00094CCB" w:rsidRDefault="00594C7C" w:rsidP="00F616F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07229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07229">
              <w:rPr>
                <w:rFonts w:ascii="Times New Roman" w:hAnsi="Times New Roman" w:cs="Times New Roman"/>
                <w:sz w:val="22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 w:rsidRPr="00907229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по</w:t>
            </w:r>
            <w:r w:rsidRPr="00907229">
              <w:rPr>
                <w:rFonts w:ascii="Times New Roman" w:hAnsi="Times New Roman" w:cs="Times New Roman"/>
                <w:sz w:val="22"/>
              </w:rPr>
              <w:t xml:space="preserve"> 2 в 2020 </w:t>
            </w:r>
            <w:r>
              <w:rPr>
                <w:rFonts w:ascii="Times New Roman" w:hAnsi="Times New Roman" w:cs="Times New Roman"/>
                <w:sz w:val="22"/>
              </w:rPr>
              <w:t xml:space="preserve">– 2021 </w:t>
            </w:r>
            <w:r w:rsidRPr="00907229">
              <w:rPr>
                <w:rFonts w:ascii="Times New Roman" w:hAnsi="Times New Roman" w:cs="Times New Roman"/>
                <w:sz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</w:rPr>
              <w:t>ах</w:t>
            </w:r>
            <w:r w:rsidRPr="00907229">
              <w:rPr>
                <w:rFonts w:ascii="Times New Roman" w:hAnsi="Times New Roman" w:cs="Times New Roman"/>
                <w:sz w:val="22"/>
              </w:rPr>
              <w:t>, по 6 ежегодно начиная с 202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907229">
              <w:rPr>
                <w:rFonts w:ascii="Times New Roman" w:hAnsi="Times New Roman" w:cs="Times New Roman"/>
                <w:sz w:val="22"/>
              </w:rPr>
              <w:t xml:space="preserve"> года</w:t>
            </w:r>
          </w:p>
        </w:tc>
      </w:tr>
    </w:tbl>
    <w:p w14:paraId="13DC90CB" w14:textId="77777777" w:rsidR="00594C7C" w:rsidRDefault="00594C7C" w:rsidP="00594C7C">
      <w:pPr>
        <w:ind w:firstLine="5670"/>
        <w:jc w:val="center"/>
        <w:rPr>
          <w:rFonts w:ascii="Times New Roman" w:eastAsia="Times New Roman" w:hAnsi="Times New Roman" w:cs="Times New Roman"/>
          <w:color w:val="auto"/>
        </w:rPr>
      </w:pPr>
    </w:p>
    <w:p w14:paraId="0FAB7B24" w14:textId="77777777" w:rsidR="00594C7C" w:rsidRDefault="00594C7C" w:rsidP="00594C7C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14:paraId="409FBAD1" w14:textId="77777777" w:rsidR="00594C7C" w:rsidRDefault="00594C7C" w:rsidP="00594C7C">
      <w:pPr>
        <w:jc w:val="both"/>
        <w:sectPr w:rsidR="00594C7C" w:rsidSect="00EC6E94">
          <w:headerReference w:type="default" r:id="rId24"/>
          <w:headerReference w:type="first" r:id="rId25"/>
          <w:pgSz w:w="16838" w:h="11906" w:orient="landscape"/>
          <w:pgMar w:top="1985" w:right="1134" w:bottom="992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14:paraId="4ACEBA3E" w14:textId="77777777" w:rsidR="00594C7C" w:rsidRPr="00896D2F" w:rsidRDefault="00594C7C" w:rsidP="00594C7C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896D2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77CBBFF3" w14:textId="77777777" w:rsidR="00594C7C" w:rsidRDefault="00594C7C" w:rsidP="00594C7C">
      <w:pPr>
        <w:pStyle w:val="1a"/>
        <w:shd w:val="clear" w:color="auto" w:fill="auto"/>
        <w:spacing w:line="240" w:lineRule="auto"/>
        <w:ind w:left="4860" w:firstLine="0"/>
        <w:jc w:val="center"/>
        <w:rPr>
          <w:sz w:val="28"/>
          <w:szCs w:val="28"/>
        </w:rPr>
      </w:pPr>
      <w:r w:rsidRPr="00896D2F">
        <w:rPr>
          <w:sz w:val="28"/>
          <w:szCs w:val="28"/>
        </w:rPr>
        <w:t>к муниципальной программе</w:t>
      </w:r>
    </w:p>
    <w:p w14:paraId="5E8FCEE7" w14:textId="77777777" w:rsidR="00594C7C" w:rsidRPr="00896D2F" w:rsidRDefault="00594C7C" w:rsidP="00594C7C">
      <w:pPr>
        <w:pStyle w:val="1a"/>
        <w:shd w:val="clear" w:color="auto" w:fill="auto"/>
        <w:spacing w:line="240" w:lineRule="auto"/>
        <w:ind w:left="4860" w:firstLine="0"/>
        <w:jc w:val="center"/>
        <w:rPr>
          <w:sz w:val="28"/>
          <w:szCs w:val="28"/>
        </w:rPr>
      </w:pPr>
      <w:r w:rsidRPr="00896D2F">
        <w:rPr>
          <w:sz w:val="28"/>
          <w:szCs w:val="28"/>
        </w:rPr>
        <w:t xml:space="preserve">«Профилактика правонарушений </w:t>
      </w:r>
      <w:r>
        <w:rPr>
          <w:sz w:val="28"/>
          <w:szCs w:val="28"/>
        </w:rPr>
        <w:br/>
      </w:r>
      <w:r w:rsidRPr="00896D2F">
        <w:rPr>
          <w:sz w:val="28"/>
          <w:szCs w:val="28"/>
        </w:rPr>
        <w:t>в городе Курске</w:t>
      </w:r>
      <w:r>
        <w:rPr>
          <w:sz w:val="28"/>
          <w:szCs w:val="28"/>
        </w:rPr>
        <w:t xml:space="preserve"> </w:t>
      </w:r>
      <w:r w:rsidRPr="00896D2F">
        <w:rPr>
          <w:sz w:val="28"/>
          <w:szCs w:val="28"/>
        </w:rPr>
        <w:t>на 2019-2024 годы»</w:t>
      </w:r>
    </w:p>
    <w:p w14:paraId="4E01570C" w14:textId="77777777" w:rsidR="00594C7C" w:rsidRDefault="00594C7C" w:rsidP="00594C7C">
      <w:pPr>
        <w:pStyle w:val="1a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bookmarkStart w:id="3" w:name="bookmark10"/>
    </w:p>
    <w:p w14:paraId="24754D1D" w14:textId="77777777" w:rsidR="00594C7C" w:rsidRPr="00F8715C" w:rsidRDefault="00594C7C" w:rsidP="00594C7C">
      <w:pPr>
        <w:pStyle w:val="1a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14:paraId="431C1EA3" w14:textId="77777777" w:rsidR="00594C7C" w:rsidRPr="003C3763" w:rsidRDefault="00594C7C" w:rsidP="00594C7C">
      <w:pPr>
        <w:pStyle w:val="1a"/>
        <w:shd w:val="clear" w:color="auto" w:fill="auto"/>
        <w:spacing w:line="240" w:lineRule="auto"/>
        <w:ind w:firstLine="0"/>
        <w:jc w:val="center"/>
        <w:rPr>
          <w:b/>
        </w:rPr>
      </w:pPr>
      <w:r w:rsidRPr="003C3763">
        <w:rPr>
          <w:b/>
          <w:sz w:val="28"/>
          <w:szCs w:val="28"/>
        </w:rPr>
        <w:t>М</w:t>
      </w:r>
      <w:bookmarkEnd w:id="3"/>
      <w:r>
        <w:rPr>
          <w:b/>
          <w:sz w:val="28"/>
          <w:szCs w:val="28"/>
        </w:rPr>
        <w:t>ЕТОДИКА ОЦЕНКИ</w:t>
      </w:r>
    </w:p>
    <w:p w14:paraId="28D02989" w14:textId="77777777" w:rsidR="00594C7C" w:rsidRPr="00F8715C" w:rsidRDefault="00594C7C" w:rsidP="00594C7C">
      <w:pPr>
        <w:pStyle w:val="31"/>
        <w:keepNext/>
        <w:keepLines/>
        <w:shd w:val="clear" w:color="auto" w:fill="auto"/>
        <w:spacing w:after="0" w:line="240" w:lineRule="auto"/>
        <w:outlineLvl w:val="9"/>
        <w:rPr>
          <w:b/>
          <w:sz w:val="28"/>
          <w:szCs w:val="28"/>
        </w:rPr>
      </w:pPr>
      <w:bookmarkStart w:id="4" w:name="bookmark11"/>
      <w:r w:rsidRPr="00F8715C">
        <w:rPr>
          <w:b/>
          <w:sz w:val="28"/>
          <w:szCs w:val="28"/>
        </w:rPr>
        <w:t>эффективности реализации муниципальной программы «Профилактика правонарушений в городе Курске на 2019-2024 годы»</w:t>
      </w:r>
      <w:bookmarkEnd w:id="4"/>
    </w:p>
    <w:p w14:paraId="54D629D6" w14:textId="77777777" w:rsidR="00594C7C" w:rsidRPr="00D26A65" w:rsidRDefault="00594C7C" w:rsidP="00594C7C">
      <w:pPr>
        <w:pStyle w:val="31"/>
        <w:keepNext/>
        <w:keepLines/>
        <w:shd w:val="clear" w:color="auto" w:fill="auto"/>
        <w:spacing w:after="0" w:line="240" w:lineRule="auto"/>
        <w:ind w:firstLine="709"/>
        <w:outlineLvl w:val="9"/>
        <w:rPr>
          <w:sz w:val="28"/>
          <w:szCs w:val="28"/>
        </w:rPr>
      </w:pPr>
    </w:p>
    <w:p w14:paraId="370FD201" w14:textId="77777777" w:rsidR="00594C7C" w:rsidRPr="00D26A65" w:rsidRDefault="00594C7C" w:rsidP="00594C7C">
      <w:pPr>
        <w:pStyle w:val="1a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firstLine="709"/>
        <w:rPr>
          <w:sz w:val="28"/>
          <w:szCs w:val="28"/>
        </w:rPr>
      </w:pPr>
      <w:r w:rsidRPr="00D26A65">
        <w:rPr>
          <w:sz w:val="28"/>
          <w:szCs w:val="28"/>
        </w:rPr>
        <w:t xml:space="preserve">Оценка эффективности реализации Программы (далее - оценка) осуществляется исполнителем-координатором Программы ежегодно </w:t>
      </w:r>
      <w:r>
        <w:rPr>
          <w:sz w:val="28"/>
          <w:szCs w:val="28"/>
        </w:rPr>
        <w:t xml:space="preserve">                     </w:t>
      </w:r>
      <w:r w:rsidRPr="00D26A65">
        <w:rPr>
          <w:sz w:val="28"/>
          <w:szCs w:val="28"/>
        </w:rPr>
        <w:t>в течение всего срока ее реализации и по окончании ее реализации.</w:t>
      </w:r>
    </w:p>
    <w:p w14:paraId="74F85357" w14:textId="77777777" w:rsidR="00594C7C" w:rsidRPr="00094CCB" w:rsidRDefault="00594C7C" w:rsidP="00594C7C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CB">
        <w:rPr>
          <w:rFonts w:ascii="Times New Roman" w:hAnsi="Times New Roman" w:cs="Times New Roman"/>
          <w:sz w:val="28"/>
          <w:szCs w:val="28"/>
        </w:rPr>
        <w:t xml:space="preserve">Источником информации для проведения оценки являются отчеты: администрации Центрального округа города Курска, администрации Железнодорожного округа города Курска, администрации </w:t>
      </w:r>
      <w:proofErr w:type="spellStart"/>
      <w:r w:rsidRPr="00094CCB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Pr="00094CCB">
        <w:rPr>
          <w:rFonts w:ascii="Times New Roman" w:hAnsi="Times New Roman" w:cs="Times New Roman"/>
          <w:sz w:val="28"/>
          <w:szCs w:val="28"/>
        </w:rPr>
        <w:t xml:space="preserve"> округа города Курска, комитета образования города Курска, управления молодежной политики, физической культуры и спорта города Курска, комитета социальной защиты населения города Курска,</w:t>
      </w:r>
      <w:r w:rsidR="001D0190">
        <w:rPr>
          <w:rFonts w:ascii="Times New Roman" w:hAnsi="Times New Roman" w:cs="Times New Roman"/>
          <w:sz w:val="28"/>
          <w:szCs w:val="28"/>
        </w:rPr>
        <w:t xml:space="preserve"> комитета внутренней политики </w:t>
      </w:r>
      <w:r w:rsidR="001D0190" w:rsidRPr="00B72F7F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  <w:r w:rsidRPr="00094CCB">
        <w:rPr>
          <w:rFonts w:ascii="Times New Roman" w:hAnsi="Times New Roman" w:cs="Times New Roman"/>
          <w:sz w:val="28"/>
          <w:szCs w:val="28"/>
        </w:rPr>
        <w:t xml:space="preserve"> отдела по профилактике терроризма и взаимодействию с органами, осуществляющими охрану общественного порядка, Администрации города Курска, управления культуры города Курска, управления информации и печати Администрации города Курска, управления муниципального контроля города Курска, комитета архитектуры и градостроительства города Курска, комитета по управлению муниципальным имуществом города Курска, комитета городского хозяйства города Курска, комитета жилищно-коммунального хозяйства города Курска, комитета дорожного хозяйства города Курска, отдела по делам несовершеннолетних и профилактике правонарушений Администрации города Курска, УМВД России по г. Курску, ОКУ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4CCB">
        <w:rPr>
          <w:rFonts w:ascii="Times New Roman" w:hAnsi="Times New Roman" w:cs="Times New Roman"/>
          <w:sz w:val="28"/>
          <w:szCs w:val="28"/>
        </w:rPr>
        <w:t>Центр занятости населения г. Курска и Курского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4CCB">
        <w:rPr>
          <w:rFonts w:ascii="Times New Roman" w:hAnsi="Times New Roman" w:cs="Times New Roman"/>
          <w:sz w:val="28"/>
          <w:szCs w:val="28"/>
        </w:rPr>
        <w:t>, отдела по профилактике терроризма и взаимодействию с органами, осуществляющими охрану общественного порядка, Администрации города Курска, Курского ЛО МВД на транспорте.</w:t>
      </w:r>
    </w:p>
    <w:p w14:paraId="75A22EC8" w14:textId="77777777" w:rsidR="00594C7C" w:rsidRPr="00094CCB" w:rsidRDefault="00594C7C" w:rsidP="00594C7C">
      <w:pPr>
        <w:pStyle w:val="1a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94CCB">
        <w:rPr>
          <w:sz w:val="28"/>
          <w:szCs w:val="28"/>
        </w:rPr>
        <w:t>3. Оценка осуществляется по следующим критериям:</w:t>
      </w:r>
    </w:p>
    <w:p w14:paraId="69E9AA5C" w14:textId="77777777" w:rsidR="00594C7C" w:rsidRPr="0098045B" w:rsidRDefault="00594C7C" w:rsidP="00594C7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 xml:space="preserve">3.1. </w:t>
      </w:r>
      <w:r w:rsidRPr="0098045B">
        <w:rPr>
          <w:rFonts w:ascii="Times New Roman" w:hAnsi="Times New Roman"/>
          <w:bCs/>
          <w:sz w:val="28"/>
          <w:szCs w:val="28"/>
        </w:rPr>
        <w:t>Достижение цел</w:t>
      </w:r>
      <w:r>
        <w:rPr>
          <w:rFonts w:ascii="Times New Roman" w:hAnsi="Times New Roman"/>
          <w:bCs/>
          <w:sz w:val="28"/>
          <w:szCs w:val="28"/>
        </w:rPr>
        <w:t>и</w:t>
      </w:r>
      <w:r w:rsidRPr="0098045B">
        <w:rPr>
          <w:rFonts w:ascii="Times New Roman" w:hAnsi="Times New Roman"/>
          <w:bCs/>
          <w:sz w:val="28"/>
          <w:szCs w:val="28"/>
        </w:rPr>
        <w:t xml:space="preserve"> и решени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8045B">
        <w:rPr>
          <w:rFonts w:ascii="Times New Roman" w:hAnsi="Times New Roman"/>
          <w:bCs/>
          <w:sz w:val="28"/>
          <w:szCs w:val="28"/>
        </w:rPr>
        <w:t xml:space="preserve"> задач программы.</w:t>
      </w:r>
    </w:p>
    <w:p w14:paraId="4439876E" w14:textId="77777777" w:rsidR="00594C7C" w:rsidRPr="00645A59" w:rsidRDefault="00594C7C" w:rsidP="00594C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Степень достижения каждого целевого показателя за отчетный период (И</w:t>
      </w:r>
      <w:proofErr w:type="spellStart"/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645A59">
        <w:rPr>
          <w:rFonts w:ascii="Times New Roman" w:hAnsi="Times New Roman"/>
          <w:bCs/>
          <w:sz w:val="28"/>
          <w:szCs w:val="28"/>
        </w:rPr>
        <w:t>)</w:t>
      </w:r>
      <w:r w:rsidRPr="00645A5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>проводится путем сопоставления фактического значения целевого показателя за отчетный период с его плановым значением по следующей формуле:</w:t>
      </w:r>
    </w:p>
    <w:p w14:paraId="6E0D5209" w14:textId="77777777" w:rsidR="00594C7C" w:rsidRPr="00645A59" w:rsidRDefault="00594C7C" w:rsidP="00594C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45A59">
        <w:rPr>
          <w:rFonts w:ascii="Times New Roman" w:hAnsi="Times New Roman"/>
          <w:sz w:val="28"/>
          <w:szCs w:val="28"/>
        </w:rPr>
        <w:t>И</w:t>
      </w:r>
      <w:r w:rsidRPr="00645A59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</w:p>
    <w:p w14:paraId="101123A0" w14:textId="77777777" w:rsidR="00594C7C" w:rsidRPr="00645A59" w:rsidRDefault="00594C7C" w:rsidP="00594C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И</w:t>
      </w:r>
      <w:proofErr w:type="spellStart"/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645A59">
        <w:rPr>
          <w:rFonts w:ascii="Times New Roman" w:hAnsi="Times New Roman"/>
          <w:sz w:val="28"/>
          <w:szCs w:val="28"/>
        </w:rPr>
        <w:t xml:space="preserve"> = ----------,</w:t>
      </w:r>
    </w:p>
    <w:p w14:paraId="7C906A71" w14:textId="77777777" w:rsidR="00594C7C" w:rsidRPr="00645A59" w:rsidRDefault="00594C7C" w:rsidP="00594C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645A59">
        <w:rPr>
          <w:rFonts w:ascii="Times New Roman" w:hAnsi="Times New Roman"/>
          <w:sz w:val="28"/>
          <w:szCs w:val="28"/>
        </w:rPr>
        <w:t>И</w:t>
      </w:r>
      <w:r w:rsidRPr="00645A59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</w:p>
    <w:p w14:paraId="4B506F88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где:</w:t>
      </w:r>
    </w:p>
    <w:p w14:paraId="67D37F42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45A59">
        <w:rPr>
          <w:rFonts w:ascii="Times New Roman" w:hAnsi="Times New Roman"/>
          <w:bCs/>
          <w:sz w:val="28"/>
          <w:szCs w:val="28"/>
        </w:rPr>
        <w:lastRenderedPageBreak/>
        <w:t>И</w:t>
      </w:r>
      <w:proofErr w:type="spellStart"/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645A5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>– степень достижения каждого целевого показателя за отчетный период;</w:t>
      </w:r>
    </w:p>
    <w:p w14:paraId="37C5F26D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45A59">
        <w:rPr>
          <w:rFonts w:ascii="Times New Roman" w:hAnsi="Times New Roman"/>
          <w:sz w:val="28"/>
          <w:szCs w:val="28"/>
        </w:rPr>
        <w:t>И</w:t>
      </w:r>
      <w:r w:rsidRPr="00645A59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645A59">
        <w:rPr>
          <w:rFonts w:ascii="Times New Roman" w:hAnsi="Times New Roman"/>
          <w:sz w:val="28"/>
          <w:szCs w:val="28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>– фактическое значение целевого показателя  за отчетный период;</w:t>
      </w:r>
    </w:p>
    <w:p w14:paraId="3FF20535" w14:textId="77777777" w:rsidR="00594C7C" w:rsidRPr="00645A59" w:rsidRDefault="00594C7C" w:rsidP="00594C7C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proofErr w:type="spellStart"/>
      <w:r w:rsidRPr="00645A59">
        <w:rPr>
          <w:rFonts w:ascii="Times New Roman" w:hAnsi="Times New Roman"/>
          <w:sz w:val="28"/>
          <w:szCs w:val="28"/>
        </w:rPr>
        <w:t>И</w:t>
      </w:r>
      <w:r w:rsidRPr="00645A59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645A5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 xml:space="preserve">– </w:t>
      </w:r>
      <w:r w:rsidRPr="00645A59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>плановое значение целевого показателя в отчетном периоде.</w:t>
      </w:r>
    </w:p>
    <w:p w14:paraId="42BE9247" w14:textId="77777777" w:rsidR="00594C7C" w:rsidRPr="00645A59" w:rsidRDefault="00594C7C" w:rsidP="00594C7C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proofErr w:type="spellStart"/>
      <w:r w:rsidRPr="00645A59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 w:rsidRPr="00645A59">
        <w:rPr>
          <w:rFonts w:ascii="Times New Roman" w:hAnsi="Times New Roman"/>
          <w:bCs/>
          <w:sz w:val="28"/>
          <w:szCs w:val="28"/>
        </w:rPr>
        <w:t xml:space="preserve"> – порядковый номер целевого показателя.</w:t>
      </w:r>
    </w:p>
    <w:p w14:paraId="23FE8756" w14:textId="77777777" w:rsidR="00594C7C" w:rsidRDefault="00594C7C" w:rsidP="00594C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 xml:space="preserve">В случае если желаемой тенденцией значения показателя является его снижение, оценка степени достижения данного показателя определяется как отношение запланированного значения целевого показателя к фактическому. </w:t>
      </w:r>
    </w:p>
    <w:p w14:paraId="769AA40A" w14:textId="77777777" w:rsidR="00594C7C" w:rsidRPr="00645A59" w:rsidRDefault="00594C7C" w:rsidP="00594C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Если значение вышеуказанных отношений превышает 1, то для расчета степени достижения цел</w:t>
      </w:r>
      <w:r>
        <w:rPr>
          <w:rFonts w:ascii="Times New Roman" w:hAnsi="Times New Roman"/>
          <w:sz w:val="28"/>
          <w:szCs w:val="28"/>
        </w:rPr>
        <w:t>и</w:t>
      </w:r>
      <w:r w:rsidRPr="00645A59">
        <w:rPr>
          <w:rFonts w:ascii="Times New Roman" w:hAnsi="Times New Roman"/>
          <w:sz w:val="28"/>
          <w:szCs w:val="28"/>
        </w:rPr>
        <w:t xml:space="preserve"> и решения задач оно принимается равным 1;</w:t>
      </w:r>
    </w:p>
    <w:p w14:paraId="2593FD82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Степень достижения цел</w:t>
      </w:r>
      <w:r>
        <w:rPr>
          <w:rFonts w:ascii="Times New Roman" w:hAnsi="Times New Roman"/>
          <w:bCs/>
          <w:sz w:val="28"/>
          <w:szCs w:val="28"/>
        </w:rPr>
        <w:t>и</w:t>
      </w:r>
      <w:r w:rsidRPr="00645A59">
        <w:rPr>
          <w:rFonts w:ascii="Times New Roman" w:hAnsi="Times New Roman"/>
          <w:bCs/>
          <w:sz w:val="28"/>
          <w:szCs w:val="28"/>
        </w:rPr>
        <w:t xml:space="preserve"> и решения за</w:t>
      </w:r>
      <w:r>
        <w:rPr>
          <w:rFonts w:ascii="Times New Roman" w:hAnsi="Times New Roman"/>
          <w:bCs/>
          <w:sz w:val="28"/>
          <w:szCs w:val="28"/>
        </w:rPr>
        <w:t>дач</w:t>
      </w:r>
      <w:r w:rsidRPr="00645A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>рограммы (</w:t>
      </w:r>
      <w:r w:rsidRPr="00645A59">
        <w:rPr>
          <w:rFonts w:ascii="Times New Roman" w:hAnsi="Times New Roman"/>
          <w:sz w:val="28"/>
          <w:szCs w:val="28"/>
        </w:rPr>
        <w:t>И</w:t>
      </w:r>
      <w:r w:rsidRPr="00645A59">
        <w:rPr>
          <w:rFonts w:ascii="Times New Roman" w:hAnsi="Times New Roman"/>
          <w:bCs/>
          <w:sz w:val="28"/>
          <w:szCs w:val="28"/>
        </w:rPr>
        <w:t>) рассчитывается по формуле:</w:t>
      </w:r>
    </w:p>
    <w:p w14:paraId="39713107" w14:textId="77777777" w:rsidR="00594C7C" w:rsidRPr="00645A59" w:rsidRDefault="00594C7C" w:rsidP="00594C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45A59">
        <w:rPr>
          <w:rFonts w:ascii="Times New Roman" w:hAnsi="Times New Roman"/>
          <w:sz w:val="28"/>
          <w:szCs w:val="28"/>
        </w:rPr>
        <w:t xml:space="preserve">∑ </w:t>
      </w:r>
      <w:r w:rsidRPr="00645A59">
        <w:rPr>
          <w:rFonts w:ascii="Times New Roman" w:hAnsi="Times New Roman"/>
          <w:bCs/>
          <w:sz w:val="28"/>
          <w:szCs w:val="28"/>
        </w:rPr>
        <w:t>И</w:t>
      </w:r>
      <w:proofErr w:type="spellStart"/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</w:p>
    <w:p w14:paraId="4672BA5A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И = ----------,</w:t>
      </w:r>
    </w:p>
    <w:p w14:paraId="3A63DC3F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45A59">
        <w:rPr>
          <w:rFonts w:ascii="Times New Roman" w:hAnsi="Times New Roman"/>
          <w:sz w:val="28"/>
          <w:szCs w:val="28"/>
          <w:lang w:val="en-US"/>
        </w:rPr>
        <w:t>N</w:t>
      </w:r>
    </w:p>
    <w:p w14:paraId="240536A7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где:</w:t>
      </w:r>
    </w:p>
    <w:p w14:paraId="770E6F5E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И</w:t>
      </w:r>
      <w:r w:rsidRPr="00645A59">
        <w:rPr>
          <w:rFonts w:ascii="Times New Roman" w:hAnsi="Times New Roman"/>
          <w:bCs/>
          <w:sz w:val="28"/>
          <w:szCs w:val="28"/>
        </w:rPr>
        <w:t xml:space="preserve"> – степень достижения цел</w:t>
      </w:r>
      <w:r>
        <w:rPr>
          <w:rFonts w:ascii="Times New Roman" w:hAnsi="Times New Roman"/>
          <w:bCs/>
          <w:sz w:val="28"/>
          <w:szCs w:val="28"/>
        </w:rPr>
        <w:t>и</w:t>
      </w:r>
      <w:r w:rsidRPr="00645A59">
        <w:rPr>
          <w:rFonts w:ascii="Times New Roman" w:hAnsi="Times New Roman"/>
          <w:bCs/>
          <w:sz w:val="28"/>
          <w:szCs w:val="28"/>
        </w:rPr>
        <w:t xml:space="preserve"> и решения зад</w:t>
      </w:r>
      <w:r>
        <w:rPr>
          <w:rFonts w:ascii="Times New Roman" w:hAnsi="Times New Roman"/>
          <w:bCs/>
          <w:sz w:val="28"/>
          <w:szCs w:val="28"/>
        </w:rPr>
        <w:t>ач</w:t>
      </w:r>
      <w:r w:rsidRPr="00645A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>рограммы за отчетный период;</w:t>
      </w:r>
    </w:p>
    <w:p w14:paraId="7FD36D05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∑ И</w:t>
      </w:r>
      <w:proofErr w:type="spellStart"/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645A59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>– сумма оценок достижения запланированных результатов всех целевых показателей за отчетный период;</w:t>
      </w:r>
    </w:p>
    <w:p w14:paraId="6D0A4D07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  <w:lang w:val="en-US"/>
        </w:rPr>
        <w:t>N</w:t>
      </w:r>
      <w:r w:rsidRPr="00645A59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количество целевых показателей п</w:t>
      </w:r>
      <w:r w:rsidRPr="00645A59">
        <w:rPr>
          <w:rFonts w:ascii="Times New Roman" w:hAnsi="Times New Roman"/>
          <w:bCs/>
          <w:sz w:val="28"/>
          <w:szCs w:val="28"/>
        </w:rPr>
        <w:t>рограммы, подлежащих выполнению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>в отчетном периоде.</w:t>
      </w:r>
    </w:p>
    <w:p w14:paraId="3F39FB41" w14:textId="77777777" w:rsidR="00594C7C" w:rsidRPr="00912D2E" w:rsidRDefault="00594C7C" w:rsidP="00594C7C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3.2</w:t>
      </w:r>
      <w:r w:rsidRPr="00912D2E">
        <w:rPr>
          <w:rFonts w:ascii="Times New Roman" w:hAnsi="Times New Roman"/>
          <w:bCs/>
          <w:sz w:val="28"/>
          <w:szCs w:val="28"/>
        </w:rPr>
        <w:t>. Реализация запланированных мероприятий и достижени</w:t>
      </w:r>
      <w:r>
        <w:rPr>
          <w:rFonts w:ascii="Times New Roman" w:hAnsi="Times New Roman"/>
          <w:bCs/>
          <w:sz w:val="28"/>
          <w:szCs w:val="28"/>
        </w:rPr>
        <w:t>е о</w:t>
      </w:r>
      <w:r w:rsidRPr="00912D2E">
        <w:rPr>
          <w:rFonts w:ascii="Times New Roman" w:hAnsi="Times New Roman"/>
          <w:bCs/>
          <w:sz w:val="28"/>
          <w:szCs w:val="28"/>
        </w:rPr>
        <w:t>жидаемых непосредственных результатов их реализации.</w:t>
      </w:r>
    </w:p>
    <w:p w14:paraId="2E68D43E" w14:textId="77777777" w:rsidR="00594C7C" w:rsidRPr="005561B2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 xml:space="preserve">Оценка степени </w:t>
      </w:r>
      <w:r>
        <w:rPr>
          <w:rFonts w:ascii="Times New Roman" w:hAnsi="Times New Roman"/>
          <w:bCs/>
          <w:sz w:val="28"/>
          <w:szCs w:val="28"/>
        </w:rPr>
        <w:t>выполнения каждого мероприятия п</w:t>
      </w:r>
      <w:r w:rsidRPr="00645A59">
        <w:rPr>
          <w:rFonts w:ascii="Times New Roman" w:hAnsi="Times New Roman"/>
          <w:bCs/>
          <w:sz w:val="28"/>
          <w:szCs w:val="28"/>
        </w:rPr>
        <w:t>рограммы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645A59">
        <w:rPr>
          <w:rFonts w:ascii="Times New Roman" w:hAnsi="Times New Roman"/>
          <w:bCs/>
          <w:sz w:val="28"/>
          <w:szCs w:val="28"/>
        </w:rPr>
        <w:t>за отчетный период (М</w:t>
      </w:r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45A59">
        <w:rPr>
          <w:rFonts w:ascii="Times New Roman" w:hAnsi="Times New Roman"/>
          <w:bCs/>
          <w:sz w:val="28"/>
          <w:szCs w:val="28"/>
        </w:rPr>
        <w:t xml:space="preserve">) </w:t>
      </w:r>
      <w:r w:rsidRPr="005561B2">
        <w:rPr>
          <w:rFonts w:ascii="Times New Roman" w:hAnsi="Times New Roman"/>
          <w:bCs/>
          <w:sz w:val="28"/>
          <w:szCs w:val="28"/>
        </w:rPr>
        <w:t xml:space="preserve">проводится исходя из </w:t>
      </w:r>
      <w:r>
        <w:rPr>
          <w:rFonts w:ascii="Times New Roman" w:hAnsi="Times New Roman"/>
          <w:bCs/>
          <w:sz w:val="28"/>
          <w:szCs w:val="28"/>
        </w:rPr>
        <w:t xml:space="preserve">сопоставления </w:t>
      </w:r>
      <w:r w:rsidRPr="005561B2">
        <w:rPr>
          <w:rFonts w:ascii="Times New Roman" w:hAnsi="Times New Roman"/>
          <w:bCs/>
          <w:sz w:val="28"/>
          <w:szCs w:val="28"/>
        </w:rPr>
        <w:t>фактически полученного результата от реализации мероприятия (</w:t>
      </w:r>
      <w:proofErr w:type="spellStart"/>
      <w:r w:rsidRPr="005561B2">
        <w:rPr>
          <w:rFonts w:ascii="Times New Roman" w:hAnsi="Times New Roman"/>
          <w:sz w:val="28"/>
          <w:szCs w:val="28"/>
        </w:rPr>
        <w:t>М</w:t>
      </w:r>
      <w:r w:rsidRPr="005561B2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5561B2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и его</w:t>
      </w:r>
      <w:r w:rsidRPr="005561B2">
        <w:rPr>
          <w:rFonts w:ascii="Times New Roman" w:hAnsi="Times New Roman"/>
          <w:bCs/>
          <w:sz w:val="28"/>
          <w:szCs w:val="28"/>
        </w:rPr>
        <w:t xml:space="preserve"> заплани</w:t>
      </w:r>
      <w:r>
        <w:rPr>
          <w:rFonts w:ascii="Times New Roman" w:hAnsi="Times New Roman"/>
          <w:bCs/>
          <w:sz w:val="28"/>
          <w:szCs w:val="28"/>
        </w:rPr>
        <w:t>рованного значения</w:t>
      </w:r>
      <w:r w:rsidRPr="005561B2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5561B2">
        <w:rPr>
          <w:rFonts w:ascii="Times New Roman" w:hAnsi="Times New Roman"/>
          <w:sz w:val="28"/>
          <w:szCs w:val="28"/>
        </w:rPr>
        <w:t>М</w:t>
      </w:r>
      <w:r w:rsidRPr="005561B2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5561B2">
        <w:rPr>
          <w:rFonts w:ascii="Times New Roman" w:hAnsi="Times New Roman"/>
          <w:bCs/>
          <w:sz w:val="28"/>
          <w:szCs w:val="28"/>
        </w:rPr>
        <w:t>) по следующей формуле:</w:t>
      </w:r>
    </w:p>
    <w:p w14:paraId="06A30A05" w14:textId="77777777" w:rsidR="00594C7C" w:rsidRPr="00035863" w:rsidRDefault="00594C7C" w:rsidP="00594C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16"/>
          <w:szCs w:val="16"/>
        </w:rPr>
      </w:pPr>
    </w:p>
    <w:p w14:paraId="37C41DD6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45A59">
        <w:rPr>
          <w:rFonts w:ascii="Times New Roman" w:hAnsi="Times New Roman"/>
          <w:sz w:val="28"/>
          <w:szCs w:val="28"/>
        </w:rPr>
        <w:t>М</w:t>
      </w:r>
      <w:r w:rsidRPr="00645A59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</w:p>
    <w:p w14:paraId="79B9612C" w14:textId="77777777" w:rsidR="00594C7C" w:rsidRPr="00645A59" w:rsidRDefault="00594C7C" w:rsidP="00594C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М</w:t>
      </w:r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45A59">
        <w:rPr>
          <w:rFonts w:ascii="Times New Roman" w:hAnsi="Times New Roman"/>
          <w:sz w:val="28"/>
          <w:szCs w:val="28"/>
        </w:rPr>
        <w:t xml:space="preserve"> = ------------,</w:t>
      </w:r>
    </w:p>
    <w:p w14:paraId="57D1CB4C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45A59">
        <w:rPr>
          <w:rFonts w:ascii="Times New Roman" w:hAnsi="Times New Roman"/>
          <w:sz w:val="28"/>
          <w:szCs w:val="28"/>
        </w:rPr>
        <w:t>М</w:t>
      </w:r>
      <w:r w:rsidRPr="00645A59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</w:p>
    <w:p w14:paraId="2670F542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где:</w:t>
      </w:r>
    </w:p>
    <w:p w14:paraId="567DA5DD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М</w:t>
      </w:r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45A59">
        <w:rPr>
          <w:rFonts w:ascii="Times New Roman" w:hAnsi="Times New Roman"/>
          <w:bCs/>
          <w:sz w:val="28"/>
          <w:szCs w:val="28"/>
        </w:rPr>
        <w:t xml:space="preserve"> – показатель степени </w:t>
      </w:r>
      <w:r>
        <w:rPr>
          <w:rFonts w:ascii="Times New Roman" w:hAnsi="Times New Roman"/>
          <w:bCs/>
          <w:sz w:val="28"/>
          <w:szCs w:val="28"/>
        </w:rPr>
        <w:t>реализации</w:t>
      </w:r>
      <w:r w:rsidRPr="00645A59">
        <w:rPr>
          <w:rFonts w:ascii="Times New Roman" w:hAnsi="Times New Roman"/>
          <w:bCs/>
          <w:sz w:val="28"/>
          <w:szCs w:val="28"/>
        </w:rPr>
        <w:t xml:space="preserve"> мероприятия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645A59">
        <w:rPr>
          <w:rFonts w:ascii="Times New Roman" w:hAnsi="Times New Roman"/>
          <w:bCs/>
          <w:sz w:val="28"/>
          <w:szCs w:val="28"/>
        </w:rPr>
        <w:t>за отчетный период;</w:t>
      </w:r>
    </w:p>
    <w:p w14:paraId="2D50F4AA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45A59">
        <w:rPr>
          <w:rFonts w:ascii="Times New Roman" w:hAnsi="Times New Roman"/>
          <w:bCs/>
          <w:sz w:val="28"/>
          <w:szCs w:val="28"/>
        </w:rPr>
        <w:t>М</w:t>
      </w:r>
      <w:r w:rsidRPr="00645A59">
        <w:rPr>
          <w:rFonts w:ascii="Times New Roman" w:hAnsi="Times New Roman"/>
          <w:bCs/>
          <w:sz w:val="28"/>
          <w:szCs w:val="28"/>
          <w:vertAlign w:val="subscript"/>
        </w:rPr>
        <w:t>факт</w:t>
      </w:r>
      <w:proofErr w:type="spellEnd"/>
      <w:r w:rsidRPr="00645A59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 xml:space="preserve">– фактически полученный результат </w:t>
      </w:r>
      <w:r>
        <w:rPr>
          <w:rFonts w:ascii="Times New Roman" w:hAnsi="Times New Roman"/>
          <w:bCs/>
          <w:sz w:val="28"/>
          <w:szCs w:val="28"/>
        </w:rPr>
        <w:t xml:space="preserve">от реализации </w:t>
      </w:r>
      <w:r w:rsidRPr="00645A59">
        <w:rPr>
          <w:rFonts w:ascii="Times New Roman" w:hAnsi="Times New Roman"/>
          <w:bCs/>
          <w:sz w:val="28"/>
          <w:szCs w:val="28"/>
        </w:rPr>
        <w:t>мероприяти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645A59">
        <w:rPr>
          <w:rFonts w:ascii="Times New Roman" w:hAnsi="Times New Roman"/>
          <w:bCs/>
          <w:sz w:val="28"/>
          <w:szCs w:val="28"/>
        </w:rPr>
        <w:t>за отчетный период;</w:t>
      </w:r>
    </w:p>
    <w:p w14:paraId="15C6EE62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45A59">
        <w:rPr>
          <w:rFonts w:ascii="Times New Roman" w:hAnsi="Times New Roman"/>
          <w:bCs/>
          <w:sz w:val="28"/>
          <w:szCs w:val="28"/>
        </w:rPr>
        <w:t>М</w:t>
      </w:r>
      <w:r w:rsidRPr="00645A59">
        <w:rPr>
          <w:rFonts w:ascii="Times New Roman" w:hAnsi="Times New Roman"/>
          <w:bCs/>
          <w:sz w:val="28"/>
          <w:szCs w:val="28"/>
          <w:vertAlign w:val="subscript"/>
        </w:rPr>
        <w:t>план</w:t>
      </w:r>
      <w:proofErr w:type="spellEnd"/>
      <w:r w:rsidRPr="00645A59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предусмотренный п</w:t>
      </w:r>
      <w:r w:rsidRPr="00645A59">
        <w:rPr>
          <w:rFonts w:ascii="Times New Roman" w:hAnsi="Times New Roman"/>
          <w:bCs/>
          <w:sz w:val="28"/>
          <w:szCs w:val="28"/>
        </w:rPr>
        <w:t xml:space="preserve">рограммой ожидаемый результат </w:t>
      </w:r>
      <w:r>
        <w:rPr>
          <w:rFonts w:ascii="Times New Roman" w:hAnsi="Times New Roman"/>
          <w:bCs/>
          <w:sz w:val="28"/>
          <w:szCs w:val="28"/>
        </w:rPr>
        <w:t xml:space="preserve">                        от реализации мероприятия</w:t>
      </w:r>
      <w:r w:rsidRPr="00645A59">
        <w:rPr>
          <w:rFonts w:ascii="Times New Roman" w:hAnsi="Times New Roman"/>
          <w:bCs/>
          <w:sz w:val="28"/>
          <w:szCs w:val="28"/>
        </w:rPr>
        <w:t xml:space="preserve"> за отчетный период;</w:t>
      </w:r>
    </w:p>
    <w:p w14:paraId="0BB3EA2A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  <w:lang w:val="en-US"/>
        </w:rPr>
        <w:t>j</w:t>
      </w:r>
      <w:r w:rsidRPr="00645A59">
        <w:rPr>
          <w:rFonts w:ascii="Times New Roman" w:hAnsi="Times New Roman"/>
          <w:bCs/>
          <w:sz w:val="28"/>
          <w:szCs w:val="28"/>
        </w:rPr>
        <w:t xml:space="preserve"> – порядковый номер мероприятия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>рограммы.</w:t>
      </w:r>
    </w:p>
    <w:p w14:paraId="102B0874" w14:textId="77777777" w:rsidR="00594C7C" w:rsidRPr="00BF3EED" w:rsidRDefault="00594C7C" w:rsidP="00594C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F3EED">
        <w:rPr>
          <w:rFonts w:ascii="Times New Roman" w:hAnsi="Times New Roman"/>
          <w:sz w:val="28"/>
          <w:szCs w:val="28"/>
        </w:rPr>
        <w:t>В случае если желаемой тенденцией значения показателя является его снижение, оценка степени достижения данного показателя определяется как отношение запланированного значения целевого показателя к фактическому. Если значение вышеуказанных отношений превышает 1, то для расчета степени достижения целей и решения задач оно принимается равным 1.</w:t>
      </w:r>
    </w:p>
    <w:p w14:paraId="5DF010A6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lastRenderedPageBreak/>
        <w:t xml:space="preserve">Степень реализации запланированных мероприятий </w:t>
      </w:r>
      <w:r w:rsidRPr="00645A59">
        <w:rPr>
          <w:rFonts w:ascii="Times New Roman" w:hAnsi="Times New Roman"/>
          <w:sz w:val="28"/>
          <w:szCs w:val="28"/>
        </w:rPr>
        <w:t>за отчетный период (М) определяется как отношение суммы оценок степени выполнения запланированных мероприятий к их количеству</w:t>
      </w:r>
      <w:r>
        <w:rPr>
          <w:rFonts w:ascii="Times New Roman" w:hAnsi="Times New Roman"/>
          <w:sz w:val="28"/>
          <w:szCs w:val="28"/>
        </w:rPr>
        <w:t>, подлежащему выполнению в отчетном периоде</w:t>
      </w:r>
      <w:r w:rsidRPr="00645A59">
        <w:rPr>
          <w:rFonts w:ascii="Times New Roman" w:hAnsi="Times New Roman"/>
          <w:sz w:val="28"/>
          <w:szCs w:val="28"/>
        </w:rPr>
        <w:t xml:space="preserve">. </w:t>
      </w:r>
    </w:p>
    <w:p w14:paraId="5DBB8738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45A59">
        <w:rPr>
          <w:rFonts w:ascii="Times New Roman" w:hAnsi="Times New Roman"/>
          <w:sz w:val="28"/>
          <w:szCs w:val="28"/>
        </w:rPr>
        <w:t xml:space="preserve">∑ </w:t>
      </w:r>
      <w:r w:rsidRPr="00645A59">
        <w:rPr>
          <w:rFonts w:ascii="Times New Roman" w:hAnsi="Times New Roman"/>
          <w:bCs/>
          <w:sz w:val="28"/>
          <w:szCs w:val="28"/>
        </w:rPr>
        <w:t>М</w:t>
      </w:r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</w:p>
    <w:p w14:paraId="7E3F6427" w14:textId="77777777" w:rsidR="00594C7C" w:rsidRPr="00645A59" w:rsidRDefault="00594C7C" w:rsidP="00594C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М = ------------</w:t>
      </w:r>
    </w:p>
    <w:p w14:paraId="60F23330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45A59">
        <w:rPr>
          <w:rFonts w:ascii="Times New Roman" w:hAnsi="Times New Roman"/>
          <w:sz w:val="28"/>
          <w:szCs w:val="28"/>
        </w:rPr>
        <w:t>К</w:t>
      </w:r>
    </w:p>
    <w:p w14:paraId="46A29E91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где:</w:t>
      </w:r>
    </w:p>
    <w:p w14:paraId="67A9EA41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 xml:space="preserve">М – </w:t>
      </w:r>
      <w:r>
        <w:rPr>
          <w:rFonts w:ascii="Times New Roman" w:hAnsi="Times New Roman"/>
          <w:bCs/>
          <w:sz w:val="28"/>
          <w:szCs w:val="28"/>
        </w:rPr>
        <w:t>с</w:t>
      </w:r>
      <w:r w:rsidRPr="00645A59">
        <w:rPr>
          <w:rFonts w:ascii="Times New Roman" w:hAnsi="Times New Roman"/>
          <w:bCs/>
          <w:sz w:val="28"/>
          <w:szCs w:val="28"/>
        </w:rPr>
        <w:t xml:space="preserve">тепень реализации запланированных мероприятий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645A59">
        <w:rPr>
          <w:rFonts w:ascii="Times New Roman" w:hAnsi="Times New Roman"/>
          <w:bCs/>
          <w:sz w:val="28"/>
          <w:szCs w:val="28"/>
        </w:rPr>
        <w:t>за отчетный период;</w:t>
      </w:r>
    </w:p>
    <w:p w14:paraId="7C8CA7AF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∑ М</w:t>
      </w:r>
      <w:r w:rsidRPr="00645A59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45A59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 xml:space="preserve">– сумма оценок </w:t>
      </w:r>
      <w:r w:rsidRPr="00645A59">
        <w:rPr>
          <w:rFonts w:ascii="Times New Roman" w:hAnsi="Times New Roman"/>
          <w:sz w:val="28"/>
          <w:szCs w:val="28"/>
        </w:rPr>
        <w:t>степени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59">
        <w:rPr>
          <w:rFonts w:ascii="Times New Roman" w:hAnsi="Times New Roman"/>
          <w:sz w:val="28"/>
          <w:szCs w:val="28"/>
        </w:rPr>
        <w:t xml:space="preserve">запланированных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645A59">
        <w:rPr>
          <w:rFonts w:ascii="Times New Roman" w:hAnsi="Times New Roman"/>
          <w:sz w:val="28"/>
          <w:szCs w:val="28"/>
        </w:rPr>
        <w:t>рограммы</w:t>
      </w:r>
      <w:r w:rsidRPr="00645A59">
        <w:rPr>
          <w:rFonts w:ascii="Times New Roman" w:hAnsi="Times New Roman"/>
          <w:bCs/>
          <w:sz w:val="28"/>
          <w:szCs w:val="28"/>
        </w:rPr>
        <w:t xml:space="preserve"> за отчетный период;</w:t>
      </w:r>
    </w:p>
    <w:p w14:paraId="3B09F03E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 xml:space="preserve">К – количество мероприятий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>рограммы,</w:t>
      </w:r>
      <w:r w:rsidRPr="00645A59">
        <w:rPr>
          <w:rFonts w:ascii="Times New Roman" w:hAnsi="Times New Roman"/>
          <w:sz w:val="28"/>
          <w:szCs w:val="28"/>
        </w:rPr>
        <w:t xml:space="preserve"> подлежащих выполнению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645A59">
        <w:rPr>
          <w:rFonts w:ascii="Times New Roman" w:hAnsi="Times New Roman"/>
          <w:sz w:val="28"/>
          <w:szCs w:val="28"/>
        </w:rPr>
        <w:t xml:space="preserve"> в отчетном периоде</w:t>
      </w:r>
      <w:r w:rsidRPr="00645A59">
        <w:rPr>
          <w:rFonts w:ascii="Times New Roman" w:hAnsi="Times New Roman"/>
          <w:bCs/>
          <w:sz w:val="28"/>
          <w:szCs w:val="28"/>
        </w:rPr>
        <w:t>.</w:t>
      </w:r>
    </w:p>
    <w:p w14:paraId="0752442F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3.3. Соответствие объемов фактического финансирования запланированным объемам (Ф).</w:t>
      </w:r>
    </w:p>
    <w:p w14:paraId="7A0E6163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Степень соответствия объемов фактического финансирования запланированным объемам</w:t>
      </w:r>
      <w:r w:rsidRPr="00645A59">
        <w:rPr>
          <w:rFonts w:ascii="Times New Roman" w:hAnsi="Times New Roman"/>
          <w:bCs/>
          <w:sz w:val="28"/>
          <w:szCs w:val="28"/>
        </w:rPr>
        <w:t xml:space="preserve"> за отчетный период (Ф) проводится путем сопоставления фактического </w:t>
      </w:r>
      <w:r w:rsidRPr="00645A59">
        <w:rPr>
          <w:rFonts w:ascii="Times New Roman" w:hAnsi="Times New Roman"/>
          <w:sz w:val="28"/>
          <w:szCs w:val="28"/>
        </w:rPr>
        <w:t xml:space="preserve">объема финансирования за счет всех источников финансирования </w:t>
      </w:r>
      <w:r w:rsidRPr="00645A59">
        <w:rPr>
          <w:rFonts w:ascii="Times New Roman" w:hAnsi="Times New Roman"/>
          <w:bCs/>
          <w:sz w:val="28"/>
          <w:szCs w:val="28"/>
        </w:rPr>
        <w:t xml:space="preserve">за отчетный период </w:t>
      </w:r>
      <w:r w:rsidRPr="00645A59">
        <w:rPr>
          <w:rFonts w:ascii="Times New Roman" w:hAnsi="Times New Roman"/>
          <w:sz w:val="28"/>
          <w:szCs w:val="28"/>
        </w:rPr>
        <w:t>(</w:t>
      </w:r>
      <w:proofErr w:type="spellStart"/>
      <w:r w:rsidRPr="00645A59">
        <w:rPr>
          <w:rFonts w:ascii="Times New Roman" w:hAnsi="Times New Roman"/>
          <w:sz w:val="28"/>
          <w:szCs w:val="28"/>
        </w:rPr>
        <w:t>Ф</w:t>
      </w:r>
      <w:r w:rsidRPr="00645A59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  <w:r w:rsidRPr="00645A59">
        <w:rPr>
          <w:rFonts w:ascii="Times New Roman" w:hAnsi="Times New Roman"/>
          <w:sz w:val="28"/>
          <w:szCs w:val="28"/>
        </w:rPr>
        <w:t>) к запланированному объему</w:t>
      </w:r>
      <w:r w:rsidRPr="00645A59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645A59">
        <w:rPr>
          <w:rFonts w:ascii="Times New Roman" w:hAnsi="Times New Roman"/>
          <w:sz w:val="28"/>
          <w:szCs w:val="28"/>
        </w:rPr>
        <w:t>Ф</w:t>
      </w:r>
      <w:r w:rsidRPr="00645A59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  <w:r w:rsidRPr="00645A59">
        <w:rPr>
          <w:rFonts w:ascii="Times New Roman" w:hAnsi="Times New Roman"/>
          <w:bCs/>
          <w:sz w:val="28"/>
          <w:szCs w:val="28"/>
        </w:rPr>
        <w:t>) по следующей формуле:</w:t>
      </w:r>
    </w:p>
    <w:p w14:paraId="14BB1A83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45A59">
        <w:rPr>
          <w:rFonts w:ascii="Times New Roman" w:hAnsi="Times New Roman"/>
          <w:sz w:val="28"/>
          <w:szCs w:val="28"/>
        </w:rPr>
        <w:t>Ф</w:t>
      </w:r>
      <w:r w:rsidRPr="00645A59">
        <w:rPr>
          <w:rFonts w:ascii="Times New Roman" w:hAnsi="Times New Roman"/>
          <w:sz w:val="28"/>
          <w:szCs w:val="28"/>
          <w:vertAlign w:val="subscript"/>
        </w:rPr>
        <w:t>факт</w:t>
      </w:r>
      <w:proofErr w:type="spellEnd"/>
    </w:p>
    <w:p w14:paraId="68F4DDB1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Ф = -----------,</w:t>
      </w:r>
    </w:p>
    <w:p w14:paraId="14E9C1CB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645A59">
        <w:rPr>
          <w:rFonts w:ascii="Times New Roman" w:hAnsi="Times New Roman"/>
          <w:sz w:val="28"/>
          <w:szCs w:val="28"/>
        </w:rPr>
        <w:t>Ф</w:t>
      </w:r>
      <w:r w:rsidRPr="00645A59">
        <w:rPr>
          <w:rFonts w:ascii="Times New Roman" w:hAnsi="Times New Roman"/>
          <w:sz w:val="28"/>
          <w:szCs w:val="28"/>
          <w:vertAlign w:val="subscript"/>
        </w:rPr>
        <w:t>план</w:t>
      </w:r>
      <w:proofErr w:type="spellEnd"/>
    </w:p>
    <w:p w14:paraId="66BC5133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где:</w:t>
      </w:r>
    </w:p>
    <w:p w14:paraId="6184042A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 xml:space="preserve">Ф – степень соответствия объемов фактического финансирования мероприятий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>рограммы за отчетный период;</w:t>
      </w:r>
    </w:p>
    <w:p w14:paraId="20A0BC04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45A59">
        <w:rPr>
          <w:rFonts w:ascii="Times New Roman" w:hAnsi="Times New Roman"/>
          <w:bCs/>
          <w:sz w:val="28"/>
          <w:szCs w:val="28"/>
        </w:rPr>
        <w:t>Ф</w:t>
      </w:r>
      <w:r w:rsidRPr="00645A59">
        <w:rPr>
          <w:rFonts w:ascii="Times New Roman" w:hAnsi="Times New Roman"/>
          <w:bCs/>
          <w:sz w:val="28"/>
          <w:szCs w:val="28"/>
          <w:vertAlign w:val="subscript"/>
        </w:rPr>
        <w:t>факт</w:t>
      </w:r>
      <w:proofErr w:type="spellEnd"/>
      <w:r w:rsidRPr="00645A59">
        <w:rPr>
          <w:rFonts w:ascii="Times New Roman" w:hAnsi="Times New Roman"/>
          <w:bCs/>
          <w:sz w:val="28"/>
          <w:szCs w:val="28"/>
        </w:rPr>
        <w:t xml:space="preserve"> – фактический объем финансирования за счет всех источников финансирования мероприятий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>рограммы за отчетный период;</w:t>
      </w:r>
    </w:p>
    <w:p w14:paraId="5159A97D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45A59">
        <w:rPr>
          <w:rFonts w:ascii="Times New Roman" w:hAnsi="Times New Roman"/>
          <w:bCs/>
          <w:sz w:val="28"/>
          <w:szCs w:val="28"/>
        </w:rPr>
        <w:t>Ф</w:t>
      </w:r>
      <w:r w:rsidRPr="00645A59">
        <w:rPr>
          <w:rFonts w:ascii="Times New Roman" w:hAnsi="Times New Roman"/>
          <w:bCs/>
          <w:sz w:val="28"/>
          <w:szCs w:val="28"/>
          <w:vertAlign w:val="subscript"/>
        </w:rPr>
        <w:t>план</w:t>
      </w:r>
      <w:proofErr w:type="spellEnd"/>
      <w:r w:rsidRPr="00645A59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 xml:space="preserve">– объем финансирования мероприятий, предусмотренный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>рограммой на отчетный период.</w:t>
      </w:r>
    </w:p>
    <w:p w14:paraId="77C7F78C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 xml:space="preserve">В случае если при достижении ожидаемого результата от реализации мероприятия финансирование произведено не в полном объеме и имеется кредиторская задолженность, фактический объем финансирования принимается равным величине, указанной в муниципальном контракте, заключенном в целях выполнения мероприятия программы. При этом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45A59">
        <w:rPr>
          <w:rFonts w:ascii="Times New Roman" w:hAnsi="Times New Roman"/>
          <w:sz w:val="28"/>
          <w:szCs w:val="28"/>
        </w:rPr>
        <w:t>в объемах финансирования мероприятия на очередной год отдельной строкой выделяются объемы финансирования на погашение кредиторской задолженности.</w:t>
      </w:r>
    </w:p>
    <w:p w14:paraId="4D70BF94" w14:textId="77777777" w:rsidR="00594C7C" w:rsidRPr="00645A59" w:rsidRDefault="00594C7C" w:rsidP="00594C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 xml:space="preserve">При расчете степени уровня финансирования (Ф) объемы финансирования, предусмотренные на погашение кредиторской задолженности, возникшей в </w:t>
      </w:r>
      <w:r>
        <w:rPr>
          <w:rFonts w:ascii="Times New Roman" w:hAnsi="Times New Roman"/>
          <w:sz w:val="28"/>
          <w:szCs w:val="28"/>
        </w:rPr>
        <w:t>предыдущем году, не учитываются.</w:t>
      </w:r>
    </w:p>
    <w:p w14:paraId="79726535" w14:textId="77777777" w:rsidR="00594C7C" w:rsidRPr="00645A59" w:rsidRDefault="00594C7C" w:rsidP="00594C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4. При проведении Оценки определяется</w:t>
      </w:r>
      <w:r w:rsidRPr="00645A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45A59">
        <w:rPr>
          <w:rFonts w:ascii="Times New Roman" w:hAnsi="Times New Roman"/>
          <w:sz w:val="28"/>
          <w:szCs w:val="28"/>
        </w:rPr>
        <w:t xml:space="preserve">показатель эффективности использования финансовых средств (Э), как отношение степени реализации запланированных мероприятий (М) к степени соответствия объемов </w:t>
      </w:r>
      <w:r w:rsidRPr="00645A59">
        <w:rPr>
          <w:rFonts w:ascii="Times New Roman" w:hAnsi="Times New Roman"/>
          <w:sz w:val="28"/>
          <w:szCs w:val="28"/>
        </w:rPr>
        <w:lastRenderedPageBreak/>
        <w:t>фактического финансирования запланированным объемам (Ф).</w:t>
      </w:r>
    </w:p>
    <w:p w14:paraId="34A1974B" w14:textId="77777777" w:rsidR="00594C7C" w:rsidRDefault="00594C7C" w:rsidP="00594C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3635E799" w14:textId="77777777" w:rsidR="00594C7C" w:rsidRPr="00645A59" w:rsidRDefault="00594C7C" w:rsidP="00594C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45A59">
        <w:rPr>
          <w:rFonts w:ascii="Times New Roman" w:hAnsi="Times New Roman"/>
          <w:sz w:val="28"/>
          <w:szCs w:val="28"/>
        </w:rPr>
        <w:t>М</w:t>
      </w:r>
    </w:p>
    <w:p w14:paraId="4D0299C5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Э = -----</w:t>
      </w:r>
    </w:p>
    <w:p w14:paraId="77D1F574" w14:textId="77777777" w:rsidR="00594C7C" w:rsidRPr="00645A59" w:rsidRDefault="00594C7C" w:rsidP="00594C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45A59">
        <w:rPr>
          <w:rFonts w:ascii="Times New Roman" w:hAnsi="Times New Roman"/>
          <w:sz w:val="28"/>
          <w:szCs w:val="28"/>
        </w:rPr>
        <w:t>Ф</w:t>
      </w:r>
    </w:p>
    <w:p w14:paraId="4CC249A4" w14:textId="77777777" w:rsidR="00594C7C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где:</w:t>
      </w:r>
    </w:p>
    <w:p w14:paraId="54900500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Э – эффективность использования финансовых средств за отчетный период;</w:t>
      </w:r>
    </w:p>
    <w:p w14:paraId="341CA479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 xml:space="preserve">М – </w:t>
      </w:r>
      <w:r w:rsidRPr="00645A59">
        <w:rPr>
          <w:rFonts w:ascii="Times New Roman" w:hAnsi="Times New Roman"/>
          <w:sz w:val="28"/>
          <w:szCs w:val="28"/>
        </w:rPr>
        <w:t>степень реализации запланированных мероприятий</w:t>
      </w:r>
      <w:r w:rsidRPr="00645A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/>
          <w:bCs/>
          <w:sz w:val="28"/>
          <w:szCs w:val="28"/>
        </w:rPr>
        <w:t xml:space="preserve">               з</w:t>
      </w:r>
      <w:r w:rsidRPr="00645A59">
        <w:rPr>
          <w:rFonts w:ascii="Times New Roman" w:hAnsi="Times New Roman"/>
          <w:bCs/>
          <w:sz w:val="28"/>
          <w:szCs w:val="28"/>
        </w:rPr>
        <w:t>а отчетный период;</w:t>
      </w:r>
    </w:p>
    <w:p w14:paraId="49DE76C5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 xml:space="preserve">Ф – </w:t>
      </w:r>
      <w:r w:rsidRPr="00645A59">
        <w:rPr>
          <w:rFonts w:ascii="Times New Roman" w:hAnsi="Times New Roman"/>
          <w:sz w:val="28"/>
          <w:szCs w:val="28"/>
        </w:rPr>
        <w:t>степень соответствия объемов фактического финансирования  запланированным объемам</w:t>
      </w:r>
      <w:r w:rsidRPr="00645A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>рограммы в отчетном периоде.</w:t>
      </w:r>
    </w:p>
    <w:p w14:paraId="767F41F9" w14:textId="77777777" w:rsidR="00594C7C" w:rsidRPr="00645A59" w:rsidRDefault="00594C7C" w:rsidP="00594C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5</w:t>
      </w:r>
      <w:r w:rsidRPr="00645A59">
        <w:rPr>
          <w:rFonts w:ascii="Times New Roman" w:hAnsi="Times New Roman"/>
          <w:bCs/>
          <w:sz w:val="28"/>
          <w:szCs w:val="28"/>
        </w:rPr>
        <w:t>. П</w:t>
      </w:r>
      <w:r w:rsidRPr="00645A59">
        <w:rPr>
          <w:rFonts w:ascii="Times New Roman" w:hAnsi="Times New Roman"/>
          <w:sz w:val="28"/>
          <w:szCs w:val="28"/>
        </w:rPr>
        <w:t xml:space="preserve">оказатель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645A5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45A5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)</w:t>
      </w:r>
      <w:r w:rsidRPr="00645A59">
        <w:rPr>
          <w:rFonts w:ascii="Times New Roman" w:hAnsi="Times New Roman"/>
          <w:sz w:val="28"/>
          <w:szCs w:val="28"/>
        </w:rPr>
        <w:t xml:space="preserve"> определяется как произведение с</w:t>
      </w:r>
      <w:r w:rsidRPr="00645A59">
        <w:rPr>
          <w:rFonts w:ascii="Times New Roman" w:hAnsi="Times New Roman"/>
          <w:bCs/>
          <w:sz w:val="28"/>
          <w:szCs w:val="28"/>
        </w:rPr>
        <w:t>тепени достижения</w:t>
      </w:r>
      <w:r w:rsidRPr="00645A5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45A59">
        <w:rPr>
          <w:rFonts w:ascii="Times New Roman" w:hAnsi="Times New Roman"/>
          <w:bCs/>
          <w:sz w:val="28"/>
          <w:szCs w:val="28"/>
        </w:rPr>
        <w:t>целей и решения задач</w:t>
      </w:r>
      <w:r>
        <w:rPr>
          <w:rFonts w:ascii="Times New Roman" w:hAnsi="Times New Roman"/>
          <w:bCs/>
          <w:sz w:val="28"/>
          <w:szCs w:val="28"/>
        </w:rPr>
        <w:t xml:space="preserve"> (И)                            </w:t>
      </w:r>
      <w:r w:rsidRPr="00645A5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45A59">
        <w:rPr>
          <w:rFonts w:ascii="Times New Roman" w:hAnsi="Times New Roman"/>
          <w:sz w:val="28"/>
          <w:szCs w:val="28"/>
        </w:rPr>
        <w:t>и показателя эффективности использования финансовых средств</w:t>
      </w:r>
      <w:r>
        <w:rPr>
          <w:rFonts w:ascii="Times New Roman" w:hAnsi="Times New Roman"/>
          <w:sz w:val="28"/>
          <w:szCs w:val="28"/>
        </w:rPr>
        <w:t xml:space="preserve"> (Э)</w:t>
      </w:r>
      <w:r w:rsidRPr="00645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45A59">
        <w:rPr>
          <w:rFonts w:ascii="Times New Roman" w:hAnsi="Times New Roman"/>
          <w:sz w:val="28"/>
          <w:szCs w:val="28"/>
        </w:rPr>
        <w:t xml:space="preserve">по следующей формуле: </w:t>
      </w:r>
    </w:p>
    <w:p w14:paraId="0B12E891" w14:textId="77777777" w:rsidR="00594C7C" w:rsidRPr="00645A59" w:rsidRDefault="00594C7C" w:rsidP="00594C7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П = И x Э</w:t>
      </w:r>
    </w:p>
    <w:p w14:paraId="6F70C6EF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где:</w:t>
      </w:r>
    </w:p>
    <w:p w14:paraId="548CAADF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 xml:space="preserve">П – показатель эффективности реализации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 xml:space="preserve">рограммы за отчетный период; </w:t>
      </w:r>
    </w:p>
    <w:p w14:paraId="33840428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 xml:space="preserve">И – </w:t>
      </w:r>
      <w:r w:rsidRPr="00645A59">
        <w:rPr>
          <w:rFonts w:ascii="Times New Roman" w:hAnsi="Times New Roman"/>
          <w:sz w:val="28"/>
          <w:szCs w:val="28"/>
        </w:rPr>
        <w:t>с</w:t>
      </w:r>
      <w:r w:rsidRPr="00645A59">
        <w:rPr>
          <w:rFonts w:ascii="Times New Roman" w:hAnsi="Times New Roman"/>
          <w:bCs/>
          <w:sz w:val="28"/>
          <w:szCs w:val="28"/>
        </w:rPr>
        <w:t xml:space="preserve">тепень достижения целей и решения задач </w:t>
      </w:r>
      <w:r>
        <w:rPr>
          <w:rFonts w:ascii="Times New Roman" w:hAnsi="Times New Roman"/>
          <w:bCs/>
          <w:sz w:val="28"/>
          <w:szCs w:val="28"/>
        </w:rPr>
        <w:t>п</w:t>
      </w:r>
      <w:r w:rsidRPr="00645A59">
        <w:rPr>
          <w:rFonts w:ascii="Times New Roman" w:hAnsi="Times New Roman"/>
          <w:bCs/>
          <w:sz w:val="28"/>
          <w:szCs w:val="28"/>
        </w:rPr>
        <w:t>рограммы за отчетный период;</w:t>
      </w:r>
    </w:p>
    <w:p w14:paraId="6AA02F85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bCs/>
          <w:sz w:val="28"/>
          <w:szCs w:val="28"/>
        </w:rPr>
        <w:t>Э – эффективность использования финансовых средств в отчетном периоде.</w:t>
      </w:r>
    </w:p>
    <w:p w14:paraId="1E4BFBFA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 xml:space="preserve">6. Вывод об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645A59">
        <w:rPr>
          <w:rFonts w:ascii="Times New Roman" w:hAnsi="Times New Roman"/>
          <w:sz w:val="28"/>
          <w:szCs w:val="28"/>
        </w:rPr>
        <w:t xml:space="preserve">рограммы формируется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45A59">
        <w:rPr>
          <w:rFonts w:ascii="Times New Roman" w:hAnsi="Times New Roman"/>
          <w:sz w:val="28"/>
          <w:szCs w:val="28"/>
        </w:rPr>
        <w:t>на основании значений П.</w:t>
      </w:r>
    </w:p>
    <w:p w14:paraId="640E668E" w14:textId="77777777" w:rsidR="00594C7C" w:rsidRPr="00645A59" w:rsidRDefault="00594C7C" w:rsidP="00594C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Реализация Программы признается:</w:t>
      </w:r>
    </w:p>
    <w:p w14:paraId="17815365" w14:textId="77777777" w:rsidR="00594C7C" w:rsidRPr="00645A59" w:rsidRDefault="00594C7C" w:rsidP="00594C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с высоким уровнем эффективности, если значение П больше либо равно 0,9;</w:t>
      </w:r>
    </w:p>
    <w:p w14:paraId="5768FC31" w14:textId="77777777" w:rsidR="00594C7C" w:rsidRPr="00645A59" w:rsidRDefault="00594C7C" w:rsidP="00594C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>со средним уровнем эффективности, если значение П меньше 0,</w:t>
      </w:r>
      <w:proofErr w:type="gramStart"/>
      <w:r w:rsidRPr="00645A59">
        <w:rPr>
          <w:rFonts w:ascii="Times New Roman" w:hAnsi="Times New Roman"/>
          <w:sz w:val="28"/>
          <w:szCs w:val="28"/>
        </w:rPr>
        <w:t xml:space="preserve">9,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</w:t>
      </w:r>
      <w:r w:rsidRPr="00645A59">
        <w:rPr>
          <w:rFonts w:ascii="Times New Roman" w:hAnsi="Times New Roman"/>
          <w:sz w:val="28"/>
          <w:szCs w:val="28"/>
        </w:rPr>
        <w:t>но больше либо равно 0,7.</w:t>
      </w:r>
    </w:p>
    <w:p w14:paraId="719FCDF9" w14:textId="77777777" w:rsidR="00594C7C" w:rsidRPr="00D26A65" w:rsidRDefault="00594C7C" w:rsidP="00594C7C">
      <w:pPr>
        <w:ind w:firstLine="720"/>
        <w:jc w:val="both"/>
        <w:rPr>
          <w:sz w:val="28"/>
          <w:szCs w:val="28"/>
        </w:rPr>
      </w:pPr>
      <w:r w:rsidRPr="00645A59">
        <w:rPr>
          <w:rFonts w:ascii="Times New Roman" w:hAnsi="Times New Roman"/>
          <w:sz w:val="28"/>
          <w:szCs w:val="28"/>
        </w:rPr>
        <w:t xml:space="preserve">В остальных случаях реализация </w:t>
      </w:r>
      <w:r>
        <w:rPr>
          <w:rFonts w:ascii="Times New Roman" w:hAnsi="Times New Roman"/>
          <w:sz w:val="28"/>
          <w:szCs w:val="28"/>
        </w:rPr>
        <w:t>п</w:t>
      </w:r>
      <w:r w:rsidRPr="00645A59">
        <w:rPr>
          <w:rFonts w:ascii="Times New Roman" w:hAnsi="Times New Roman"/>
          <w:sz w:val="28"/>
          <w:szCs w:val="28"/>
        </w:rPr>
        <w:t>рограммы признается с низким уровнем эффективности.</w:t>
      </w:r>
    </w:p>
    <w:p w14:paraId="1AADB20F" w14:textId="77777777" w:rsidR="00594C7C" w:rsidRDefault="00594C7C" w:rsidP="00594C7C">
      <w:pPr>
        <w:jc w:val="both"/>
      </w:pPr>
    </w:p>
    <w:p w14:paraId="1494B2CF" w14:textId="77777777" w:rsidR="00F96C8A" w:rsidRDefault="00F96C8A" w:rsidP="00594C7C">
      <w:pPr>
        <w:ind w:left="5387"/>
        <w:jc w:val="center"/>
      </w:pPr>
    </w:p>
    <w:sectPr w:rsidR="00F96C8A" w:rsidSect="00FB4449">
      <w:pgSz w:w="11905" w:h="16837"/>
      <w:pgMar w:top="1134" w:right="567" w:bottom="1134" w:left="1985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F7B5" w14:textId="77777777" w:rsidR="001F36F4" w:rsidRDefault="001F36F4">
      <w:r>
        <w:separator/>
      </w:r>
    </w:p>
  </w:endnote>
  <w:endnote w:type="continuationSeparator" w:id="0">
    <w:p w14:paraId="245F50CF" w14:textId="77777777" w:rsidR="001F36F4" w:rsidRDefault="001F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4019" w14:textId="77777777" w:rsidR="001F36F4" w:rsidRDefault="001F36F4">
      <w:r>
        <w:separator/>
      </w:r>
    </w:p>
  </w:footnote>
  <w:footnote w:type="continuationSeparator" w:id="0">
    <w:p w14:paraId="00FEDC7A" w14:textId="77777777" w:rsidR="001F36F4" w:rsidRDefault="001F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357435"/>
      <w:docPartObj>
        <w:docPartGallery w:val="Page Numbers (Top of Page)"/>
        <w:docPartUnique/>
      </w:docPartObj>
    </w:sdtPr>
    <w:sdtContent>
      <w:p w14:paraId="4AD193A6" w14:textId="77777777" w:rsidR="00444628" w:rsidRDefault="00E00269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444628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A05F0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51070"/>
      <w:docPartObj>
        <w:docPartGallery w:val="Page Numbers (Top of Page)"/>
        <w:docPartUnique/>
      </w:docPartObj>
    </w:sdtPr>
    <w:sdtContent>
      <w:p w14:paraId="652B6AA3" w14:textId="77777777" w:rsidR="00F616FB" w:rsidRDefault="00F616FB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A05F0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56884"/>
      <w:docPartObj>
        <w:docPartGallery w:val="Page Numbers (Top of Page)"/>
        <w:docPartUnique/>
      </w:docPartObj>
    </w:sdtPr>
    <w:sdtContent>
      <w:p w14:paraId="12D22BE2" w14:textId="77777777" w:rsidR="00F616FB" w:rsidRDefault="00F616FB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A05F0">
          <w:rPr>
            <w:rFonts w:ascii="Times New Roman" w:hAnsi="Times New Roman" w:cs="Times New Roman"/>
            <w:noProof/>
          </w:rPr>
          <w:t>18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388774"/>
      <w:docPartObj>
        <w:docPartGallery w:val="Page Numbers (Top of Page)"/>
        <w:docPartUnique/>
      </w:docPartObj>
    </w:sdtPr>
    <w:sdtContent>
      <w:p w14:paraId="68FD7EF4" w14:textId="77777777" w:rsidR="00F616FB" w:rsidRDefault="00F616FB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A05F0">
          <w:rPr>
            <w:rFonts w:ascii="Times New Roman" w:hAnsi="Times New Roman" w:cs="Times New Roman"/>
            <w:noProof/>
          </w:rPr>
          <w:t>25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34684"/>
      <w:docPartObj>
        <w:docPartGallery w:val="Page Numbers (Top of Page)"/>
        <w:docPartUnique/>
      </w:docPartObj>
    </w:sdtPr>
    <w:sdtContent>
      <w:p w14:paraId="6DEA3628" w14:textId="77777777" w:rsidR="00F616FB" w:rsidRDefault="00F616FB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A05F0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4153" w14:textId="77777777" w:rsidR="00F616FB" w:rsidRPr="00EC6E94" w:rsidRDefault="00F616FB">
    <w:pPr>
      <w:pStyle w:val="af9"/>
      <w:jc w:val="center"/>
      <w:rPr>
        <w:rFonts w:ascii="Times New Roman" w:hAnsi="Times New Roman" w:cs="Times New Roman"/>
      </w:rPr>
    </w:pPr>
    <w:r w:rsidRPr="00EC6E94">
      <w:rPr>
        <w:rFonts w:ascii="Times New Roman" w:hAnsi="Times New Roman" w:cs="Times New Roman"/>
      </w:rPr>
      <w:fldChar w:fldCharType="begin"/>
    </w:r>
    <w:r w:rsidRPr="00EC6E94">
      <w:rPr>
        <w:rFonts w:ascii="Times New Roman" w:hAnsi="Times New Roman" w:cs="Times New Roman"/>
      </w:rPr>
      <w:instrText>PAGE</w:instrText>
    </w:r>
    <w:r w:rsidRPr="00EC6E94">
      <w:rPr>
        <w:rFonts w:ascii="Times New Roman" w:hAnsi="Times New Roman" w:cs="Times New Roman"/>
      </w:rPr>
      <w:fldChar w:fldCharType="separate"/>
    </w:r>
    <w:r w:rsidR="009A05F0">
      <w:rPr>
        <w:rFonts w:ascii="Times New Roman" w:hAnsi="Times New Roman" w:cs="Times New Roman"/>
        <w:noProof/>
      </w:rPr>
      <w:t>2</w:t>
    </w:r>
    <w:r w:rsidRPr="00EC6E94">
      <w:rPr>
        <w:rFonts w:ascii="Times New Roman" w:hAnsi="Times New Roman" w:cs="Times New Roman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30AA" w14:textId="77777777" w:rsidR="00F616FB" w:rsidRDefault="00F616FB">
    <w:pPr>
      <w:pStyle w:val="af9"/>
      <w:rPr>
        <w:rFonts w:ascii="Times New Roman" w:hAnsi="Times New Roman" w:cs="Times New Roman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CB21" w14:textId="77777777" w:rsidR="00F616FB" w:rsidRPr="00EC6E94" w:rsidRDefault="00F616FB">
    <w:pPr>
      <w:pStyle w:val="af9"/>
      <w:jc w:val="center"/>
      <w:rPr>
        <w:rFonts w:ascii="Times New Roman" w:hAnsi="Times New Roman" w:cs="Times New Roman"/>
      </w:rPr>
    </w:pPr>
    <w:r w:rsidRPr="00EC6E94">
      <w:rPr>
        <w:rFonts w:ascii="Times New Roman" w:hAnsi="Times New Roman" w:cs="Times New Roman"/>
      </w:rPr>
      <w:fldChar w:fldCharType="begin"/>
    </w:r>
    <w:r w:rsidRPr="00EC6E94">
      <w:rPr>
        <w:rFonts w:ascii="Times New Roman" w:hAnsi="Times New Roman" w:cs="Times New Roman"/>
      </w:rPr>
      <w:instrText>PAGE</w:instrText>
    </w:r>
    <w:r w:rsidRPr="00EC6E94">
      <w:rPr>
        <w:rFonts w:ascii="Times New Roman" w:hAnsi="Times New Roman" w:cs="Times New Roman"/>
      </w:rPr>
      <w:fldChar w:fldCharType="separate"/>
    </w:r>
    <w:r w:rsidR="009A05F0">
      <w:rPr>
        <w:rFonts w:ascii="Times New Roman" w:hAnsi="Times New Roman" w:cs="Times New Roman"/>
        <w:noProof/>
      </w:rPr>
      <w:t>9</w:t>
    </w:r>
    <w:r w:rsidRPr="00EC6E94">
      <w:rPr>
        <w:rFonts w:ascii="Times New Roman" w:hAnsi="Times New Roman" w:cs="Times New Roman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871A" w14:textId="77777777" w:rsidR="00F616FB" w:rsidRDefault="00F616FB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6C680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6"/>
        </w:tabs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" w15:restartNumberingAfterBreak="0">
    <w:nsid w:val="1732157D"/>
    <w:multiLevelType w:val="multilevel"/>
    <w:tmpl w:val="3740E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78E5DEB"/>
    <w:multiLevelType w:val="hybridMultilevel"/>
    <w:tmpl w:val="B59003C4"/>
    <w:lvl w:ilvl="0" w:tplc="77346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203AC"/>
    <w:multiLevelType w:val="hybridMultilevel"/>
    <w:tmpl w:val="0DEED08E"/>
    <w:lvl w:ilvl="0" w:tplc="6D20F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76492">
    <w:abstractNumId w:val="1"/>
  </w:num>
  <w:num w:numId="2" w16cid:durableId="984551177">
    <w:abstractNumId w:val="2"/>
  </w:num>
  <w:num w:numId="3" w16cid:durableId="1324042147">
    <w:abstractNumId w:val="0"/>
  </w:num>
  <w:num w:numId="4" w16cid:durableId="626082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CE1"/>
    <w:rsid w:val="00001FC5"/>
    <w:rsid w:val="00013081"/>
    <w:rsid w:val="0002754E"/>
    <w:rsid w:val="000509EE"/>
    <w:rsid w:val="00063EF4"/>
    <w:rsid w:val="00075CE1"/>
    <w:rsid w:val="00080D77"/>
    <w:rsid w:val="0009128F"/>
    <w:rsid w:val="00094CCB"/>
    <w:rsid w:val="000B7B59"/>
    <w:rsid w:val="000C1E74"/>
    <w:rsid w:val="000D6DAA"/>
    <w:rsid w:val="000F24BC"/>
    <w:rsid w:val="000F41AA"/>
    <w:rsid w:val="00124BCE"/>
    <w:rsid w:val="0016176E"/>
    <w:rsid w:val="001A4DEA"/>
    <w:rsid w:val="001A6EB9"/>
    <w:rsid w:val="001B4997"/>
    <w:rsid w:val="001D0190"/>
    <w:rsid w:val="001D0884"/>
    <w:rsid w:val="001D19F2"/>
    <w:rsid w:val="001D5A4B"/>
    <w:rsid w:val="001E2165"/>
    <w:rsid w:val="001F36F4"/>
    <w:rsid w:val="002036F0"/>
    <w:rsid w:val="002211EB"/>
    <w:rsid w:val="00235987"/>
    <w:rsid w:val="00280915"/>
    <w:rsid w:val="00282C6A"/>
    <w:rsid w:val="002A3DCC"/>
    <w:rsid w:val="002A52B2"/>
    <w:rsid w:val="002B50DF"/>
    <w:rsid w:val="002C01AA"/>
    <w:rsid w:val="002E3DBF"/>
    <w:rsid w:val="002E6B79"/>
    <w:rsid w:val="00303B4B"/>
    <w:rsid w:val="0031303C"/>
    <w:rsid w:val="003355C1"/>
    <w:rsid w:val="0033651D"/>
    <w:rsid w:val="0035611D"/>
    <w:rsid w:val="0036121A"/>
    <w:rsid w:val="00362B5E"/>
    <w:rsid w:val="003A1133"/>
    <w:rsid w:val="003A4DE5"/>
    <w:rsid w:val="003D198B"/>
    <w:rsid w:val="003D4C99"/>
    <w:rsid w:val="003E4FCF"/>
    <w:rsid w:val="003E59C7"/>
    <w:rsid w:val="00404FA2"/>
    <w:rsid w:val="00430458"/>
    <w:rsid w:val="00433996"/>
    <w:rsid w:val="00441A16"/>
    <w:rsid w:val="00442BB0"/>
    <w:rsid w:val="00444628"/>
    <w:rsid w:val="00455749"/>
    <w:rsid w:val="00483629"/>
    <w:rsid w:val="004A3A59"/>
    <w:rsid w:val="004A582D"/>
    <w:rsid w:val="004B3FD7"/>
    <w:rsid w:val="004C6F4B"/>
    <w:rsid w:val="004F164E"/>
    <w:rsid w:val="004F394C"/>
    <w:rsid w:val="00514755"/>
    <w:rsid w:val="005361B4"/>
    <w:rsid w:val="0053772D"/>
    <w:rsid w:val="00594C7C"/>
    <w:rsid w:val="005B1BF4"/>
    <w:rsid w:val="005C01C6"/>
    <w:rsid w:val="005C0978"/>
    <w:rsid w:val="0064235C"/>
    <w:rsid w:val="0066172E"/>
    <w:rsid w:val="00670206"/>
    <w:rsid w:val="0068125A"/>
    <w:rsid w:val="00683C4B"/>
    <w:rsid w:val="006A2AC9"/>
    <w:rsid w:val="006B0C4E"/>
    <w:rsid w:val="006B2618"/>
    <w:rsid w:val="006C05E0"/>
    <w:rsid w:val="006C343C"/>
    <w:rsid w:val="006C79EA"/>
    <w:rsid w:val="006E377C"/>
    <w:rsid w:val="006E595A"/>
    <w:rsid w:val="00763F56"/>
    <w:rsid w:val="00777180"/>
    <w:rsid w:val="007A05B4"/>
    <w:rsid w:val="007A51ED"/>
    <w:rsid w:val="007C7750"/>
    <w:rsid w:val="007F56DF"/>
    <w:rsid w:val="008258B1"/>
    <w:rsid w:val="00825FF1"/>
    <w:rsid w:val="008328D3"/>
    <w:rsid w:val="00837870"/>
    <w:rsid w:val="00861BF2"/>
    <w:rsid w:val="0088069C"/>
    <w:rsid w:val="00894CF2"/>
    <w:rsid w:val="008C4C89"/>
    <w:rsid w:val="008D6940"/>
    <w:rsid w:val="00907229"/>
    <w:rsid w:val="0092006D"/>
    <w:rsid w:val="00977A29"/>
    <w:rsid w:val="0099753A"/>
    <w:rsid w:val="009A05F0"/>
    <w:rsid w:val="009A0D50"/>
    <w:rsid w:val="009A0DE7"/>
    <w:rsid w:val="009B2705"/>
    <w:rsid w:val="009B3DC1"/>
    <w:rsid w:val="009C3AE9"/>
    <w:rsid w:val="009C6198"/>
    <w:rsid w:val="009E7912"/>
    <w:rsid w:val="00A0129F"/>
    <w:rsid w:val="00A077A5"/>
    <w:rsid w:val="00A12306"/>
    <w:rsid w:val="00A40768"/>
    <w:rsid w:val="00A51BA3"/>
    <w:rsid w:val="00A63D85"/>
    <w:rsid w:val="00A71E45"/>
    <w:rsid w:val="00A92D4E"/>
    <w:rsid w:val="00B11077"/>
    <w:rsid w:val="00B16168"/>
    <w:rsid w:val="00B5200D"/>
    <w:rsid w:val="00B72F7F"/>
    <w:rsid w:val="00B75EB2"/>
    <w:rsid w:val="00BE1013"/>
    <w:rsid w:val="00BE2851"/>
    <w:rsid w:val="00C44769"/>
    <w:rsid w:val="00C605FC"/>
    <w:rsid w:val="00C72A86"/>
    <w:rsid w:val="00CA4872"/>
    <w:rsid w:val="00CA52D3"/>
    <w:rsid w:val="00CC5005"/>
    <w:rsid w:val="00CF44A1"/>
    <w:rsid w:val="00D24F7C"/>
    <w:rsid w:val="00D54A8F"/>
    <w:rsid w:val="00D56D03"/>
    <w:rsid w:val="00D64A64"/>
    <w:rsid w:val="00D71BDF"/>
    <w:rsid w:val="00D74157"/>
    <w:rsid w:val="00D74678"/>
    <w:rsid w:val="00D75C13"/>
    <w:rsid w:val="00D95728"/>
    <w:rsid w:val="00DD3E49"/>
    <w:rsid w:val="00E00269"/>
    <w:rsid w:val="00E04794"/>
    <w:rsid w:val="00E75882"/>
    <w:rsid w:val="00E90622"/>
    <w:rsid w:val="00EA469D"/>
    <w:rsid w:val="00EA4CC1"/>
    <w:rsid w:val="00EC6E94"/>
    <w:rsid w:val="00F27908"/>
    <w:rsid w:val="00F32CDB"/>
    <w:rsid w:val="00F53CA6"/>
    <w:rsid w:val="00F616FB"/>
    <w:rsid w:val="00F862E9"/>
    <w:rsid w:val="00F9182C"/>
    <w:rsid w:val="00F96C8A"/>
    <w:rsid w:val="00FB4449"/>
    <w:rsid w:val="00FB7D87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C955EB7"/>
  <w15:docId w15:val="{A08B9D25-33C6-479F-8C35-948A04C8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2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uiPriority w:val="9"/>
    <w:qFormat/>
    <w:rsid w:val="00CE3395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27702"/>
    <w:rPr>
      <w:color w:val="0000FF"/>
      <w:u w:val="single"/>
    </w:rPr>
  </w:style>
  <w:style w:type="character" w:customStyle="1" w:styleId="a3">
    <w:name w:val="Основной текст_"/>
    <w:qFormat/>
    <w:locked/>
    <w:rsid w:val="00622499"/>
    <w:rPr>
      <w:sz w:val="27"/>
      <w:szCs w:val="27"/>
      <w:lang w:bidi="ar-SA"/>
    </w:rPr>
  </w:style>
  <w:style w:type="character" w:customStyle="1" w:styleId="a4">
    <w:name w:val="Колонтитул_"/>
    <w:qFormat/>
    <w:locked/>
    <w:rsid w:val="00622499"/>
    <w:rPr>
      <w:lang w:bidi="ar-SA"/>
    </w:rPr>
  </w:style>
  <w:style w:type="character" w:customStyle="1" w:styleId="11pt">
    <w:name w:val="Колонтитул + 11 pt"/>
    <w:qFormat/>
    <w:rsid w:val="00622499"/>
    <w:rPr>
      <w:spacing w:val="0"/>
      <w:sz w:val="22"/>
      <w:szCs w:val="22"/>
      <w:lang w:bidi="ar-SA"/>
    </w:rPr>
  </w:style>
  <w:style w:type="character" w:customStyle="1" w:styleId="2">
    <w:name w:val="Основной текст (2)_"/>
    <w:qFormat/>
    <w:locked/>
    <w:rsid w:val="00622499"/>
    <w:rPr>
      <w:sz w:val="27"/>
      <w:szCs w:val="27"/>
      <w:lang w:bidi="ar-SA"/>
    </w:rPr>
  </w:style>
  <w:style w:type="character" w:customStyle="1" w:styleId="20">
    <w:name w:val="Заголовок №2_"/>
    <w:link w:val="21"/>
    <w:qFormat/>
    <w:locked/>
    <w:rsid w:val="00622499"/>
    <w:rPr>
      <w:sz w:val="35"/>
      <w:szCs w:val="35"/>
      <w:lang w:bidi="ar-SA"/>
    </w:rPr>
  </w:style>
  <w:style w:type="character" w:customStyle="1" w:styleId="3">
    <w:name w:val="Основной текст (3)_"/>
    <w:qFormat/>
    <w:locked/>
    <w:rsid w:val="00622499"/>
    <w:rPr>
      <w:sz w:val="26"/>
      <w:szCs w:val="26"/>
      <w:lang w:bidi="ar-SA"/>
    </w:rPr>
  </w:style>
  <w:style w:type="character" w:customStyle="1" w:styleId="30">
    <w:name w:val="Заголовок №3_"/>
    <w:link w:val="31"/>
    <w:qFormat/>
    <w:locked/>
    <w:rsid w:val="00622499"/>
    <w:rPr>
      <w:sz w:val="26"/>
      <w:szCs w:val="26"/>
      <w:lang w:bidi="ar-SA"/>
    </w:rPr>
  </w:style>
  <w:style w:type="character" w:customStyle="1" w:styleId="4">
    <w:name w:val="Основной текст (4)_"/>
    <w:qFormat/>
    <w:locked/>
    <w:rsid w:val="00622499"/>
    <w:rPr>
      <w:sz w:val="27"/>
      <w:szCs w:val="27"/>
      <w:lang w:bidi="ar-SA"/>
    </w:rPr>
  </w:style>
  <w:style w:type="character" w:customStyle="1" w:styleId="5">
    <w:name w:val="Основной текст (5)_"/>
    <w:link w:val="50"/>
    <w:qFormat/>
    <w:locked/>
    <w:rsid w:val="00622499"/>
    <w:rPr>
      <w:sz w:val="21"/>
      <w:szCs w:val="21"/>
      <w:lang w:bidi="ar-SA"/>
    </w:rPr>
  </w:style>
  <w:style w:type="character" w:customStyle="1" w:styleId="7">
    <w:name w:val="Основной текст (7)_"/>
    <w:link w:val="70"/>
    <w:qFormat/>
    <w:locked/>
    <w:rsid w:val="00622499"/>
    <w:rPr>
      <w:sz w:val="21"/>
      <w:szCs w:val="21"/>
      <w:lang w:bidi="ar-SA"/>
    </w:rPr>
  </w:style>
  <w:style w:type="character" w:customStyle="1" w:styleId="6">
    <w:name w:val="Основной текст (6)_"/>
    <w:link w:val="60"/>
    <w:qFormat/>
    <w:locked/>
    <w:rsid w:val="00622499"/>
    <w:rPr>
      <w:sz w:val="21"/>
      <w:szCs w:val="21"/>
      <w:lang w:bidi="ar-SA"/>
    </w:rPr>
  </w:style>
  <w:style w:type="character" w:customStyle="1" w:styleId="8">
    <w:name w:val="Основной текст (8)_"/>
    <w:link w:val="80"/>
    <w:qFormat/>
    <w:locked/>
    <w:rsid w:val="00622499"/>
    <w:rPr>
      <w:lang w:bidi="ar-SA"/>
    </w:rPr>
  </w:style>
  <w:style w:type="character" w:customStyle="1" w:styleId="9">
    <w:name w:val="Основной текст (9)_"/>
    <w:link w:val="90"/>
    <w:qFormat/>
    <w:locked/>
    <w:rsid w:val="00622499"/>
    <w:rPr>
      <w:sz w:val="15"/>
      <w:szCs w:val="15"/>
      <w:lang w:bidi="ar-SA"/>
    </w:rPr>
  </w:style>
  <w:style w:type="character" w:customStyle="1" w:styleId="57">
    <w:name w:val="Основной текст (5) + 7"/>
    <w:qFormat/>
    <w:rsid w:val="00622499"/>
    <w:rPr>
      <w:smallCaps/>
      <w:sz w:val="15"/>
      <w:szCs w:val="15"/>
      <w:lang w:bidi="ar-SA"/>
    </w:rPr>
  </w:style>
  <w:style w:type="character" w:customStyle="1" w:styleId="910">
    <w:name w:val="Основной текст (9) + 10"/>
    <w:qFormat/>
    <w:rsid w:val="00622499"/>
    <w:rPr>
      <w:smallCaps/>
      <w:sz w:val="21"/>
      <w:szCs w:val="21"/>
      <w:lang w:bidi="ar-SA"/>
    </w:rPr>
  </w:style>
  <w:style w:type="character" w:customStyle="1" w:styleId="51pt">
    <w:name w:val="Основной текст (5) + Интервал 1 pt"/>
    <w:qFormat/>
    <w:rsid w:val="00622499"/>
    <w:rPr>
      <w:spacing w:val="30"/>
      <w:sz w:val="21"/>
      <w:szCs w:val="21"/>
      <w:lang w:bidi="ar-SA"/>
    </w:rPr>
  </w:style>
  <w:style w:type="character" w:customStyle="1" w:styleId="5-1pt">
    <w:name w:val="Основной текст (5) + Интервал -1 pt"/>
    <w:qFormat/>
    <w:rsid w:val="00622499"/>
    <w:rPr>
      <w:spacing w:val="-20"/>
      <w:sz w:val="21"/>
      <w:szCs w:val="21"/>
      <w:lang w:bidi="ar-SA"/>
    </w:rPr>
  </w:style>
  <w:style w:type="character" w:customStyle="1" w:styleId="5-1pt1">
    <w:name w:val="Основной текст (5) + Интервал -1 pt1"/>
    <w:qFormat/>
    <w:rsid w:val="00622499"/>
    <w:rPr>
      <w:spacing w:val="-20"/>
      <w:sz w:val="21"/>
      <w:szCs w:val="21"/>
      <w:lang w:bidi="ar-SA"/>
    </w:rPr>
  </w:style>
  <w:style w:type="character" w:customStyle="1" w:styleId="71">
    <w:name w:val="Основной текст (7) + Не полужирный"/>
    <w:qFormat/>
    <w:rsid w:val="00622499"/>
    <w:rPr>
      <w:b/>
      <w:bCs/>
      <w:sz w:val="21"/>
      <w:szCs w:val="21"/>
      <w:lang w:bidi="ar-SA"/>
    </w:rPr>
  </w:style>
  <w:style w:type="character" w:customStyle="1" w:styleId="a5">
    <w:name w:val="Подпись к таблице_"/>
    <w:qFormat/>
    <w:locked/>
    <w:rsid w:val="00622499"/>
    <w:rPr>
      <w:sz w:val="21"/>
      <w:szCs w:val="21"/>
      <w:lang w:bidi="ar-SA"/>
    </w:rPr>
  </w:style>
  <w:style w:type="character" w:customStyle="1" w:styleId="a6">
    <w:name w:val="Подпись к таблице"/>
    <w:qFormat/>
    <w:rsid w:val="00622499"/>
    <w:rPr>
      <w:sz w:val="21"/>
      <w:szCs w:val="21"/>
      <w:u w:val="single"/>
      <w:lang w:bidi="ar-SA"/>
    </w:rPr>
  </w:style>
  <w:style w:type="character" w:customStyle="1" w:styleId="10">
    <w:name w:val="Основной текст (10)_"/>
    <w:link w:val="100"/>
    <w:qFormat/>
    <w:locked/>
    <w:rsid w:val="00622499"/>
    <w:rPr>
      <w:sz w:val="21"/>
      <w:szCs w:val="21"/>
      <w:lang w:bidi="ar-SA"/>
    </w:rPr>
  </w:style>
  <w:style w:type="character" w:customStyle="1" w:styleId="11">
    <w:name w:val="Основной текст (11)_"/>
    <w:link w:val="12"/>
    <w:qFormat/>
    <w:locked/>
    <w:rsid w:val="00622499"/>
    <w:rPr>
      <w:rFonts w:ascii="Segoe UI" w:hAnsi="Segoe UI"/>
      <w:sz w:val="36"/>
      <w:szCs w:val="36"/>
      <w:lang w:bidi="ar-SA"/>
    </w:rPr>
  </w:style>
  <w:style w:type="character" w:customStyle="1" w:styleId="120">
    <w:name w:val="Основной текст (12)_"/>
    <w:link w:val="121"/>
    <w:qFormat/>
    <w:locked/>
    <w:rsid w:val="00622499"/>
    <w:rPr>
      <w:rFonts w:ascii="Segoe UI" w:hAnsi="Segoe UI"/>
      <w:spacing w:val="-10"/>
      <w:sz w:val="16"/>
      <w:szCs w:val="16"/>
      <w:lang w:bidi="ar-SA"/>
    </w:rPr>
  </w:style>
  <w:style w:type="character" w:customStyle="1" w:styleId="13">
    <w:name w:val="Заголовок №1_"/>
    <w:qFormat/>
    <w:locked/>
    <w:rsid w:val="00622499"/>
    <w:rPr>
      <w:rFonts w:ascii="Segoe UI" w:hAnsi="Segoe UI"/>
      <w:sz w:val="36"/>
      <w:szCs w:val="36"/>
      <w:lang w:bidi="ar-SA"/>
    </w:rPr>
  </w:style>
  <w:style w:type="character" w:customStyle="1" w:styleId="1TimesNewRoman">
    <w:name w:val="Заголовок №1 + Times New Roman"/>
    <w:qFormat/>
    <w:rsid w:val="00622499"/>
    <w:rPr>
      <w:rFonts w:ascii="Times New Roman" w:hAnsi="Times New Roman" w:cs="Times New Roman"/>
      <w:spacing w:val="30"/>
      <w:sz w:val="21"/>
      <w:szCs w:val="21"/>
      <w:lang w:bidi="ar-SA"/>
    </w:rPr>
  </w:style>
  <w:style w:type="character" w:customStyle="1" w:styleId="130">
    <w:name w:val="Основной текст (13)_"/>
    <w:qFormat/>
    <w:locked/>
    <w:rsid w:val="00622499"/>
    <w:rPr>
      <w:sz w:val="23"/>
      <w:szCs w:val="23"/>
      <w:lang w:bidi="ar-SA"/>
    </w:rPr>
  </w:style>
  <w:style w:type="character" w:customStyle="1" w:styleId="42">
    <w:name w:val="Заголовок №4 (2)_"/>
    <w:link w:val="420"/>
    <w:qFormat/>
    <w:locked/>
    <w:rsid w:val="00622499"/>
    <w:rPr>
      <w:sz w:val="27"/>
      <w:szCs w:val="27"/>
      <w:lang w:bidi="ar-SA"/>
    </w:rPr>
  </w:style>
  <w:style w:type="character" w:customStyle="1" w:styleId="40">
    <w:name w:val="Заголовок №4_"/>
    <w:link w:val="41"/>
    <w:qFormat/>
    <w:locked/>
    <w:rsid w:val="00622499"/>
    <w:rPr>
      <w:sz w:val="27"/>
      <w:szCs w:val="27"/>
      <w:lang w:bidi="ar-SA"/>
    </w:rPr>
  </w:style>
  <w:style w:type="character" w:customStyle="1" w:styleId="49pt">
    <w:name w:val="Заголовок №4 + 9 pt"/>
    <w:qFormat/>
    <w:rsid w:val="00622499"/>
    <w:rPr>
      <w:b/>
      <w:bCs/>
      <w:sz w:val="18"/>
      <w:szCs w:val="18"/>
      <w:lang w:bidi="ar-SA"/>
    </w:rPr>
  </w:style>
  <w:style w:type="character" w:customStyle="1" w:styleId="14">
    <w:name w:val="Основной текст (14)_"/>
    <w:link w:val="140"/>
    <w:qFormat/>
    <w:locked/>
    <w:rsid w:val="00622499"/>
    <w:rPr>
      <w:sz w:val="18"/>
      <w:szCs w:val="18"/>
      <w:lang w:bidi="ar-SA"/>
    </w:rPr>
  </w:style>
  <w:style w:type="character" w:customStyle="1" w:styleId="411">
    <w:name w:val="Заголовок №4 + 11"/>
    <w:qFormat/>
    <w:rsid w:val="00622499"/>
    <w:rPr>
      <w:sz w:val="23"/>
      <w:szCs w:val="23"/>
      <w:lang w:bidi="ar-SA"/>
    </w:rPr>
  </w:style>
  <w:style w:type="character" w:customStyle="1" w:styleId="1TimesNewRoman1">
    <w:name w:val="Заголовок №1 + Times New Roman1"/>
    <w:qFormat/>
    <w:rsid w:val="00622499"/>
    <w:rPr>
      <w:rFonts w:ascii="Times New Roman" w:hAnsi="Times New Roman" w:cs="Times New Roman"/>
      <w:b/>
      <w:bCs/>
      <w:spacing w:val="0"/>
      <w:sz w:val="35"/>
      <w:szCs w:val="35"/>
      <w:lang w:bidi="ar-SA"/>
    </w:rPr>
  </w:style>
  <w:style w:type="character" w:customStyle="1" w:styleId="100">
    <w:name w:val="Основной текст + 10"/>
    <w:link w:val="10"/>
    <w:qFormat/>
    <w:rsid w:val="00622499"/>
    <w:rPr>
      <w:sz w:val="21"/>
      <w:szCs w:val="21"/>
      <w:lang w:bidi="ar-SA"/>
    </w:rPr>
  </w:style>
  <w:style w:type="character" w:customStyle="1" w:styleId="a7">
    <w:name w:val="Верхний колонтитул Знак"/>
    <w:uiPriority w:val="99"/>
    <w:qFormat/>
    <w:locked/>
    <w:rsid w:val="00622499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a8">
    <w:name w:val="Нижний колонтитул Знак"/>
    <w:uiPriority w:val="99"/>
    <w:qFormat/>
    <w:locked/>
    <w:rsid w:val="00622499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a9">
    <w:name w:val="Текст выноски Знак"/>
    <w:uiPriority w:val="99"/>
    <w:semiHidden/>
    <w:qFormat/>
    <w:locked/>
    <w:rsid w:val="00622499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  <w:style w:type="character" w:customStyle="1" w:styleId="aa">
    <w:name w:val="Основной текст Знак"/>
    <w:qFormat/>
    <w:locked/>
    <w:rsid w:val="00622499"/>
    <w:rPr>
      <w:rFonts w:eastAsia="Arial Unicode MS"/>
      <w:sz w:val="24"/>
      <w:szCs w:val="24"/>
      <w:lang w:val="ru-RU" w:eastAsia="ru-RU" w:bidi="ar-SA"/>
    </w:rPr>
  </w:style>
  <w:style w:type="character" w:customStyle="1" w:styleId="TitleChar">
    <w:name w:val="Title Char"/>
    <w:qFormat/>
    <w:locked/>
    <w:rsid w:val="00622499"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customStyle="1" w:styleId="ab">
    <w:name w:val="Название Знак"/>
    <w:qFormat/>
    <w:locked/>
    <w:rsid w:val="00622499"/>
    <w:rPr>
      <w:rFonts w:ascii="Arial Unicode MS" w:eastAsia="Arial Unicode MS" w:hAnsi="Arial Unicode MS"/>
      <w:b/>
      <w:sz w:val="24"/>
      <w:lang w:val="ru-RU" w:eastAsia="ru-RU" w:bidi="ar-SA"/>
    </w:rPr>
  </w:style>
  <w:style w:type="character" w:customStyle="1" w:styleId="s2">
    <w:name w:val="s2"/>
    <w:qFormat/>
    <w:rsid w:val="00622499"/>
    <w:rPr>
      <w:rFonts w:cs="Times New Roman"/>
    </w:rPr>
  </w:style>
  <w:style w:type="character" w:customStyle="1" w:styleId="apple-converted-space">
    <w:name w:val="apple-converted-space"/>
    <w:basedOn w:val="a0"/>
    <w:qFormat/>
    <w:rsid w:val="00536C42"/>
  </w:style>
  <w:style w:type="character" w:styleId="ac">
    <w:name w:val="Strong"/>
    <w:qFormat/>
    <w:rsid w:val="00DC2E40"/>
    <w:rPr>
      <w:b/>
      <w:bCs/>
    </w:rPr>
  </w:style>
  <w:style w:type="character" w:styleId="ad">
    <w:name w:val="page number"/>
    <w:basedOn w:val="a0"/>
    <w:qFormat/>
    <w:rsid w:val="008B642E"/>
  </w:style>
  <w:style w:type="character" w:customStyle="1" w:styleId="15">
    <w:name w:val="Заголовок 1 Знак"/>
    <w:basedOn w:val="a0"/>
    <w:uiPriority w:val="9"/>
    <w:qFormat/>
    <w:rsid w:val="00927702"/>
    <w:rPr>
      <w:b/>
      <w:bCs/>
      <w:kern w:val="2"/>
      <w:sz w:val="48"/>
      <w:szCs w:val="48"/>
    </w:rPr>
  </w:style>
  <w:style w:type="character" w:customStyle="1" w:styleId="ae">
    <w:name w:val="Без интервала Знак"/>
    <w:uiPriority w:val="1"/>
    <w:qFormat/>
    <w:locked/>
    <w:rsid w:val="00927702"/>
    <w:rPr>
      <w:rFonts w:ascii="Calibri" w:eastAsia="Calibri" w:hAnsi="Calibri"/>
      <w:sz w:val="22"/>
      <w:szCs w:val="22"/>
      <w:lang w:eastAsia="en-US" w:bidi="ar-SA"/>
    </w:rPr>
  </w:style>
  <w:style w:type="character" w:styleId="af">
    <w:name w:val="FollowedHyperlink"/>
    <w:basedOn w:val="a0"/>
    <w:uiPriority w:val="99"/>
    <w:semiHidden/>
    <w:unhideWhenUsed/>
    <w:qFormat/>
    <w:rsid w:val="00927702"/>
    <w:rPr>
      <w:color w:val="800080"/>
      <w:u w:val="single"/>
    </w:rPr>
  </w:style>
  <w:style w:type="character" w:customStyle="1" w:styleId="16">
    <w:name w:val="Основной текст Знак1"/>
    <w:basedOn w:val="a0"/>
    <w:qFormat/>
    <w:rsid w:val="00927702"/>
    <w:rPr>
      <w:rFonts w:eastAsia="SimSun"/>
      <w:sz w:val="28"/>
      <w:szCs w:val="24"/>
      <w:lang w:eastAsia="zh-CN"/>
    </w:rPr>
  </w:style>
  <w:style w:type="character" w:customStyle="1" w:styleId="af0">
    <w:name w:val="Текст Знак"/>
    <w:basedOn w:val="a0"/>
    <w:qFormat/>
    <w:rsid w:val="00927702"/>
    <w:rPr>
      <w:rFonts w:ascii="Courier New" w:hAnsi="Courier New" w:cs="Courier New"/>
    </w:rPr>
  </w:style>
  <w:style w:type="character" w:customStyle="1" w:styleId="af1">
    <w:name w:val="Основной текст с отступом Знак"/>
    <w:basedOn w:val="a0"/>
    <w:qFormat/>
    <w:rsid w:val="00927702"/>
    <w:rPr>
      <w:sz w:val="28"/>
      <w:szCs w:val="28"/>
      <w:lang w:val="en-US"/>
    </w:rPr>
  </w:style>
  <w:style w:type="character" w:customStyle="1" w:styleId="17">
    <w:name w:val="Верхний колонтитул Знак1"/>
    <w:basedOn w:val="a0"/>
    <w:uiPriority w:val="99"/>
    <w:qFormat/>
    <w:rsid w:val="00927702"/>
    <w:rPr>
      <w:sz w:val="24"/>
      <w:szCs w:val="24"/>
    </w:rPr>
  </w:style>
  <w:style w:type="character" w:customStyle="1" w:styleId="32">
    <w:name w:val="Основной текст 3 Знак"/>
    <w:basedOn w:val="a0"/>
    <w:link w:val="33"/>
    <w:qFormat/>
    <w:rsid w:val="00927702"/>
    <w:rPr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qFormat/>
    <w:rsid w:val="00927702"/>
    <w:rPr>
      <w:rFonts w:ascii="Tahoma" w:hAnsi="Tahoma" w:cs="Tahoma"/>
      <w:sz w:val="16"/>
      <w:szCs w:val="16"/>
    </w:rPr>
  </w:style>
  <w:style w:type="character" w:customStyle="1" w:styleId="19">
    <w:name w:val="Нижний колонтитул Знак1"/>
    <w:basedOn w:val="a0"/>
    <w:uiPriority w:val="99"/>
    <w:qFormat/>
    <w:rsid w:val="00927702"/>
    <w:rPr>
      <w:sz w:val="24"/>
      <w:szCs w:val="24"/>
    </w:rPr>
  </w:style>
  <w:style w:type="paragraph" w:styleId="af2">
    <w:name w:val="Title"/>
    <w:basedOn w:val="a"/>
    <w:next w:val="af3"/>
    <w:qFormat/>
    <w:rsid w:val="00622499"/>
    <w:pPr>
      <w:jc w:val="center"/>
    </w:pPr>
    <w:rPr>
      <w:rFonts w:cs="Times New Roman"/>
      <w:b/>
      <w:color w:val="auto"/>
      <w:szCs w:val="20"/>
    </w:rPr>
  </w:style>
  <w:style w:type="paragraph" w:styleId="af3">
    <w:name w:val="Body Text"/>
    <w:basedOn w:val="a"/>
    <w:rsid w:val="00622499"/>
    <w:pPr>
      <w:spacing w:after="120"/>
    </w:pPr>
    <w:rPr>
      <w:rFonts w:ascii="Times New Roman" w:hAnsi="Times New Roman" w:cs="Times New Roman"/>
      <w:color w:val="auto"/>
    </w:rPr>
  </w:style>
  <w:style w:type="paragraph" w:styleId="af4">
    <w:name w:val="List"/>
    <w:basedOn w:val="af3"/>
    <w:rsid w:val="00927702"/>
    <w:pPr>
      <w:spacing w:before="260" w:after="0"/>
      <w:ind w:right="-1"/>
      <w:jc w:val="right"/>
    </w:pPr>
    <w:rPr>
      <w:rFonts w:eastAsia="SimSun" w:cs="Mangal"/>
      <w:sz w:val="28"/>
      <w:lang w:eastAsia="zh-CN"/>
    </w:rPr>
  </w:style>
  <w:style w:type="paragraph" w:styleId="af5">
    <w:name w:val="caption"/>
    <w:basedOn w:val="a"/>
    <w:qFormat/>
    <w:rsid w:val="00927702"/>
    <w:pPr>
      <w:suppressLineNumbers/>
      <w:spacing w:before="120" w:after="120"/>
    </w:pPr>
    <w:rPr>
      <w:rFonts w:ascii="Times New Roman" w:eastAsia="Times New Roman" w:hAnsi="Times New Roman" w:cs="Mangal"/>
      <w:i/>
      <w:iCs/>
      <w:color w:val="auto"/>
      <w:sz w:val="28"/>
    </w:rPr>
  </w:style>
  <w:style w:type="paragraph" w:styleId="af6">
    <w:name w:val="index heading"/>
    <w:basedOn w:val="a"/>
    <w:qFormat/>
    <w:rsid w:val="00927702"/>
    <w:pPr>
      <w:suppressLineNumbers/>
    </w:pPr>
    <w:rPr>
      <w:rFonts w:ascii="Times New Roman" w:eastAsia="Times New Roman" w:hAnsi="Times New Roman" w:cs="Mangal"/>
      <w:color w:val="auto"/>
    </w:rPr>
  </w:style>
  <w:style w:type="paragraph" w:customStyle="1" w:styleId="1a">
    <w:name w:val="Основной текст1"/>
    <w:basedOn w:val="a"/>
    <w:link w:val="110"/>
    <w:qFormat/>
    <w:rsid w:val="00622499"/>
    <w:pPr>
      <w:shd w:val="clear" w:color="auto" w:fill="FFFFFF"/>
      <w:spacing w:line="322" w:lineRule="exact"/>
      <w:ind w:hanging="20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f7">
    <w:name w:val="Колонтитул"/>
    <w:basedOn w:val="a"/>
    <w:qFormat/>
    <w:rsid w:val="0062249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"/>
    <w:basedOn w:val="a"/>
    <w:link w:val="20"/>
    <w:qFormat/>
    <w:rsid w:val="00622499"/>
    <w:pPr>
      <w:shd w:val="clear" w:color="auto" w:fill="FFFFFF"/>
      <w:spacing w:after="3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2">
    <w:name w:val="Заголовок №2"/>
    <w:basedOn w:val="a"/>
    <w:qFormat/>
    <w:rsid w:val="00622499"/>
    <w:pPr>
      <w:shd w:val="clear" w:color="auto" w:fill="FFFFFF"/>
      <w:spacing w:before="3600" w:line="418" w:lineRule="exact"/>
      <w:outlineLvl w:val="1"/>
    </w:pPr>
    <w:rPr>
      <w:rFonts w:ascii="Times New Roman" w:eastAsia="Times New Roman" w:hAnsi="Times New Roman" w:cs="Times New Roman"/>
      <w:color w:val="auto"/>
      <w:sz w:val="35"/>
      <w:szCs w:val="35"/>
    </w:rPr>
  </w:style>
  <w:style w:type="paragraph" w:customStyle="1" w:styleId="33">
    <w:name w:val="Основной текст (3)"/>
    <w:basedOn w:val="a"/>
    <w:link w:val="32"/>
    <w:qFormat/>
    <w:rsid w:val="00622499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310">
    <w:name w:val="Основной текст 3 Знак1"/>
    <w:basedOn w:val="a"/>
    <w:link w:val="34"/>
    <w:qFormat/>
    <w:rsid w:val="00622499"/>
    <w:pPr>
      <w:shd w:val="clear" w:color="auto" w:fill="FFFFFF"/>
      <w:spacing w:after="240" w:line="326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1">
    <w:name w:val="Основной текст (4)"/>
    <w:basedOn w:val="a"/>
    <w:link w:val="40"/>
    <w:qFormat/>
    <w:rsid w:val="00622499"/>
    <w:pPr>
      <w:shd w:val="clear" w:color="auto" w:fill="FFFFFF"/>
      <w:spacing w:after="720" w:line="24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qFormat/>
    <w:rsid w:val="00622499"/>
    <w:pPr>
      <w:shd w:val="clear" w:color="auto" w:fill="FFFFFF"/>
      <w:spacing w:line="240" w:lineRule="atLeast"/>
      <w:ind w:hanging="300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70">
    <w:name w:val="Основной текст (7)"/>
    <w:basedOn w:val="a"/>
    <w:link w:val="7"/>
    <w:qFormat/>
    <w:rsid w:val="006224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qFormat/>
    <w:rsid w:val="006224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80">
    <w:name w:val="Основной текст (8)"/>
    <w:basedOn w:val="a"/>
    <w:link w:val="8"/>
    <w:qFormat/>
    <w:rsid w:val="006224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qFormat/>
    <w:rsid w:val="006224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12">
    <w:name w:val="Подпись к таблице1"/>
    <w:basedOn w:val="a"/>
    <w:link w:val="11"/>
    <w:qFormat/>
    <w:rsid w:val="006224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01">
    <w:name w:val="Основной текст (10)"/>
    <w:basedOn w:val="a"/>
    <w:qFormat/>
    <w:rsid w:val="00622499"/>
    <w:pPr>
      <w:shd w:val="clear" w:color="auto" w:fill="FFFFFF"/>
      <w:spacing w:before="240" w:line="24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10">
    <w:name w:val="Основной текст (11)"/>
    <w:basedOn w:val="a"/>
    <w:link w:val="1a"/>
    <w:qFormat/>
    <w:rsid w:val="00622499"/>
    <w:pPr>
      <w:shd w:val="clear" w:color="auto" w:fill="FFFFFF"/>
      <w:spacing w:before="60" w:line="240" w:lineRule="atLeast"/>
    </w:pPr>
    <w:rPr>
      <w:rFonts w:ascii="Segoe UI" w:eastAsia="Times New Roman" w:hAnsi="Segoe UI" w:cs="Times New Roman"/>
      <w:color w:val="auto"/>
      <w:sz w:val="36"/>
      <w:szCs w:val="36"/>
    </w:rPr>
  </w:style>
  <w:style w:type="paragraph" w:customStyle="1" w:styleId="121">
    <w:name w:val="Основной текст (12)"/>
    <w:basedOn w:val="a"/>
    <w:link w:val="120"/>
    <w:qFormat/>
    <w:rsid w:val="00622499"/>
    <w:pPr>
      <w:shd w:val="clear" w:color="auto" w:fill="FFFFFF"/>
      <w:spacing w:after="60" w:line="240" w:lineRule="atLeast"/>
    </w:pPr>
    <w:rPr>
      <w:rFonts w:ascii="Segoe UI" w:eastAsia="Times New Roman" w:hAnsi="Segoe UI" w:cs="Times New Roman"/>
      <w:color w:val="auto"/>
      <w:spacing w:val="-10"/>
      <w:sz w:val="16"/>
      <w:szCs w:val="16"/>
    </w:rPr>
  </w:style>
  <w:style w:type="paragraph" w:customStyle="1" w:styleId="1b">
    <w:name w:val="Заголовок №1"/>
    <w:basedOn w:val="a"/>
    <w:qFormat/>
    <w:rsid w:val="00622499"/>
    <w:pPr>
      <w:shd w:val="clear" w:color="auto" w:fill="FFFFFF"/>
      <w:spacing w:line="278" w:lineRule="exact"/>
      <w:ind w:firstLine="840"/>
      <w:outlineLvl w:val="0"/>
    </w:pPr>
    <w:rPr>
      <w:rFonts w:ascii="Segoe UI" w:eastAsia="Times New Roman" w:hAnsi="Segoe UI" w:cs="Times New Roman"/>
      <w:color w:val="auto"/>
      <w:sz w:val="36"/>
      <w:szCs w:val="36"/>
    </w:rPr>
  </w:style>
  <w:style w:type="paragraph" w:customStyle="1" w:styleId="131">
    <w:name w:val="Основной текст (13)"/>
    <w:basedOn w:val="a"/>
    <w:qFormat/>
    <w:rsid w:val="00622499"/>
    <w:pPr>
      <w:shd w:val="clear" w:color="auto" w:fill="FFFFFF"/>
      <w:spacing w:line="278" w:lineRule="exact"/>
      <w:ind w:firstLine="84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0">
    <w:name w:val="Заголовок №4 (2)"/>
    <w:basedOn w:val="a"/>
    <w:link w:val="42"/>
    <w:qFormat/>
    <w:rsid w:val="00622499"/>
    <w:pPr>
      <w:shd w:val="clear" w:color="auto" w:fill="FFFFFF"/>
      <w:spacing w:before="180" w:line="322" w:lineRule="exact"/>
      <w:ind w:firstLine="560"/>
      <w:jc w:val="both"/>
      <w:outlineLvl w:val="3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3">
    <w:name w:val="Заголовок №4"/>
    <w:basedOn w:val="a"/>
    <w:qFormat/>
    <w:rsid w:val="00622499"/>
    <w:pPr>
      <w:shd w:val="clear" w:color="auto" w:fill="FFFFFF"/>
      <w:spacing w:line="322" w:lineRule="exact"/>
      <w:jc w:val="both"/>
      <w:outlineLvl w:val="3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40">
    <w:name w:val="Основной текст (14)"/>
    <w:basedOn w:val="a"/>
    <w:link w:val="14"/>
    <w:qFormat/>
    <w:rsid w:val="00622499"/>
    <w:pPr>
      <w:shd w:val="clear" w:color="auto" w:fill="FFFFFF"/>
      <w:spacing w:before="180" w:line="317" w:lineRule="exact"/>
      <w:ind w:firstLine="840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af8">
    <w:name w:val="Верхний и нижний колонтитулы"/>
    <w:basedOn w:val="a"/>
    <w:qFormat/>
    <w:rsid w:val="00927702"/>
    <w:rPr>
      <w:rFonts w:ascii="Times New Roman" w:eastAsia="Times New Roman" w:hAnsi="Times New Roman" w:cs="Times New Roman"/>
      <w:color w:val="auto"/>
    </w:rPr>
  </w:style>
  <w:style w:type="paragraph" w:styleId="af9">
    <w:name w:val="header"/>
    <w:basedOn w:val="a"/>
    <w:uiPriority w:val="99"/>
    <w:rsid w:val="00622499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6224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sid w:val="00622499"/>
    <w:rPr>
      <w:rFonts w:ascii="Tahoma" w:hAnsi="Tahoma" w:cs="Tahoma"/>
      <w:sz w:val="16"/>
      <w:szCs w:val="16"/>
    </w:rPr>
  </w:style>
  <w:style w:type="paragraph" w:customStyle="1" w:styleId="1c">
    <w:name w:val="Без интервала1"/>
    <w:qFormat/>
    <w:rsid w:val="0062249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d">
    <w:name w:val="Абзац списка1"/>
    <w:basedOn w:val="a"/>
    <w:qFormat/>
    <w:rsid w:val="00622499"/>
    <w:pPr>
      <w:ind w:left="720"/>
      <w:contextualSpacing/>
    </w:pPr>
  </w:style>
  <w:style w:type="paragraph" w:customStyle="1" w:styleId="1e">
    <w:name w:val="Знак Знак Знак Знак1 Знак Знак Знак"/>
    <w:basedOn w:val="a"/>
    <w:qFormat/>
    <w:rsid w:val="00622499"/>
    <w:pPr>
      <w:tabs>
        <w:tab w:val="left" w:pos="2160"/>
      </w:tabs>
      <w:spacing w:before="120" w:line="240" w:lineRule="exact"/>
      <w:jc w:val="both"/>
    </w:pPr>
    <w:rPr>
      <w:rFonts w:ascii="Times New Roman" w:hAnsi="Times New Roman" w:cs="Times New Roman"/>
      <w:color w:val="auto"/>
      <w:lang w:val="en-US"/>
    </w:rPr>
  </w:style>
  <w:style w:type="paragraph" w:styleId="afc">
    <w:name w:val="Normal (Web)"/>
    <w:basedOn w:val="a"/>
    <w:uiPriority w:val="99"/>
    <w:qFormat/>
    <w:rsid w:val="000D5184"/>
    <w:pPr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Cell">
    <w:name w:val="ConsPlusCell"/>
    <w:uiPriority w:val="99"/>
    <w:qFormat/>
    <w:rsid w:val="000F440D"/>
    <w:pPr>
      <w:widowControl w:val="0"/>
    </w:pPr>
    <w:rPr>
      <w:rFonts w:ascii="Calibri" w:hAnsi="Calibri" w:cs="Calibri"/>
      <w:sz w:val="22"/>
      <w:szCs w:val="22"/>
    </w:rPr>
  </w:style>
  <w:style w:type="paragraph" w:styleId="1f">
    <w:name w:val="index 1"/>
    <w:basedOn w:val="a"/>
    <w:next w:val="a"/>
    <w:autoRedefine/>
    <w:uiPriority w:val="99"/>
    <w:semiHidden/>
    <w:unhideWhenUsed/>
    <w:qFormat/>
    <w:rsid w:val="00927702"/>
    <w:pPr>
      <w:ind w:left="240" w:hanging="240"/>
    </w:pPr>
    <w:rPr>
      <w:rFonts w:ascii="Times New Roman" w:eastAsia="Times New Roman" w:hAnsi="Times New Roman" w:cs="Times New Roman"/>
      <w:color w:val="auto"/>
    </w:rPr>
  </w:style>
  <w:style w:type="paragraph" w:styleId="afd">
    <w:name w:val="Plain Text"/>
    <w:basedOn w:val="a"/>
    <w:qFormat/>
    <w:rsid w:val="00927702"/>
    <w:rPr>
      <w:rFonts w:ascii="Courier New" w:eastAsia="Times New Roman" w:hAnsi="Courier New" w:cs="Courier New"/>
      <w:color w:val="auto"/>
      <w:sz w:val="20"/>
      <w:szCs w:val="20"/>
    </w:rPr>
  </w:style>
  <w:style w:type="paragraph" w:styleId="afe">
    <w:name w:val="Body Text Indent"/>
    <w:basedOn w:val="a"/>
    <w:rsid w:val="00927702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/>
    </w:rPr>
  </w:style>
  <w:style w:type="paragraph" w:styleId="34">
    <w:name w:val="Body Text 3"/>
    <w:basedOn w:val="a"/>
    <w:link w:val="310"/>
    <w:qFormat/>
    <w:rsid w:val="00927702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qFormat/>
    <w:rsid w:val="00927702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paragraph" w:styleId="aff">
    <w:name w:val="List Paragraph"/>
    <w:basedOn w:val="a"/>
    <w:uiPriority w:val="34"/>
    <w:qFormat/>
    <w:rsid w:val="0092770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ConsPlusNonformat">
    <w:name w:val="ConsPlusNonformat"/>
    <w:qFormat/>
    <w:rsid w:val="00927702"/>
    <w:pPr>
      <w:widowControl w:val="0"/>
    </w:pPr>
    <w:rPr>
      <w:rFonts w:ascii="Courier New" w:hAnsi="Courier New" w:cs="Courier New"/>
      <w:sz w:val="24"/>
    </w:rPr>
  </w:style>
  <w:style w:type="paragraph" w:styleId="aff0">
    <w:name w:val="No Spacing"/>
    <w:uiPriority w:val="1"/>
    <w:qFormat/>
    <w:rsid w:val="0092770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927702"/>
    <w:rPr>
      <w:rFonts w:ascii="Arial" w:eastAsia="Calibri" w:hAnsi="Arial" w:cs="Arial"/>
      <w:sz w:val="24"/>
      <w:lang w:eastAsia="en-US"/>
    </w:rPr>
  </w:style>
  <w:style w:type="paragraph" w:customStyle="1" w:styleId="23">
    <w:name w:val="Основной текст2"/>
    <w:basedOn w:val="a"/>
    <w:qFormat/>
    <w:rsid w:val="00927702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Style14">
    <w:name w:val="Style14"/>
    <w:basedOn w:val="a"/>
    <w:uiPriority w:val="99"/>
    <w:qFormat/>
    <w:rsid w:val="00927702"/>
    <w:pPr>
      <w:widowControl w:val="0"/>
      <w:spacing w:line="259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qFormat/>
    <w:rsid w:val="00927702"/>
    <w:pPr>
      <w:widowControl w:val="0"/>
    </w:pPr>
    <w:rPr>
      <w:b/>
      <w:sz w:val="24"/>
    </w:rPr>
  </w:style>
  <w:style w:type="paragraph" w:customStyle="1" w:styleId="msonormal0">
    <w:name w:val="msonormal"/>
    <w:basedOn w:val="a"/>
    <w:qFormat/>
    <w:rsid w:val="00927702"/>
    <w:pPr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qFormat/>
    <w:rsid w:val="009277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3">
    <w:name w:val="xl83"/>
    <w:basedOn w:val="a"/>
    <w:qFormat/>
    <w:rsid w:val="0092770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qFormat/>
    <w:rsid w:val="00927702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qFormat/>
    <w:rsid w:val="0092770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aff1">
    <w:name w:val="Содержимое врезки"/>
    <w:basedOn w:val="a"/>
    <w:qFormat/>
    <w:rsid w:val="00927702"/>
    <w:rPr>
      <w:rFonts w:ascii="Times New Roman" w:eastAsia="Times New Roman" w:hAnsi="Times New Roman" w:cs="Times New Roman"/>
      <w:color w:val="auto"/>
    </w:rPr>
  </w:style>
  <w:style w:type="numbering" w:customStyle="1" w:styleId="1f0">
    <w:name w:val="Нет списка1"/>
    <w:uiPriority w:val="99"/>
    <w:semiHidden/>
    <w:unhideWhenUsed/>
    <w:qFormat/>
    <w:rsid w:val="00927702"/>
  </w:style>
  <w:style w:type="table" w:styleId="aff2">
    <w:name w:val="Table Grid"/>
    <w:basedOn w:val="a1"/>
    <w:uiPriority w:val="59"/>
    <w:rsid w:val="00927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№3"/>
    <w:basedOn w:val="a"/>
    <w:link w:val="30"/>
    <w:rsid w:val="00F96C8A"/>
    <w:pPr>
      <w:shd w:val="clear" w:color="auto" w:fill="FFFFFF"/>
      <w:spacing w:after="240" w:line="326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A58CDB7F14C26B018B7B26BC9C9FD50FDC024F14FC6C3F8343D502DA7B0890DA7240F51AE8868C188871A42C7EV1O" TargetMode="External"/><Relationship Id="rId18" Type="http://schemas.openxmlformats.org/officeDocument/2006/relationships/hyperlink" Target="consultantplus://offline/ref=F8A58CDB7F14C26B018B652BAAF0C5D90CD75C4518FC616DDF1C8E5F8D7202C78F3D41BB5FE4998C199270A625B7293689F26470474B44DC351A2A7BVB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A58CDB7F14C26B018B7B26BC9C9FD509D5034D18FA6C3F8343D502DA7B0890C87218F91BE9988D1A9D27F56AB67573DDE16570474945C073V5O" TargetMode="External"/><Relationship Id="rId17" Type="http://schemas.openxmlformats.org/officeDocument/2006/relationships/hyperlink" Target="consultantplus://offline/ref=F8A58CDB7F14C26B018B652BAAF0C5D90CD75C4514FD646DD81C8E5F8D7202C78F3D41BB5FE4998C199672A025B7293689F26470474B44DC351A2A7BVBO" TargetMode="Externa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A58CDB7F14C26B018B7B26BC9C9FD508D9034A18FC6C3F8343D502DA7B0890DA7240F51AE8868C188871A42C7EV1O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A58CDB7F14C26B018B7B26BC9C9FD50AD5034E1BF16C3F8343D502DA7B0890C87218F91BE9988D1C9D27F56AB67573DDE16570474945C073V5O" TargetMode="Externa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A58CDB7F14C26B018B7B26BC9C9FD50AD50B411AFE6C3F8343D502DA7B0890DA7240F51AE8868C188871A42C7EV1O" TargetMode="Externa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8A58CDB7F14C26B018B7B26BC9C9FD508D407481EF96C3F8343D502DA7B0890DA7240F51AE8868C188871A42C7EV1O" TargetMode="Externa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5839-8467-4C88-AFAF-655CB316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55</Pages>
  <Words>12464</Words>
  <Characters>71048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kom1</dc:creator>
  <dc:description/>
  <cp:lastModifiedBy>Kursk Adm</cp:lastModifiedBy>
  <cp:revision>32</cp:revision>
  <cp:lastPrinted>2022-08-10T14:51:00Z</cp:lastPrinted>
  <dcterms:created xsi:type="dcterms:W3CDTF">2021-01-12T14:26:00Z</dcterms:created>
  <dcterms:modified xsi:type="dcterms:W3CDTF">2022-08-10T14:53:00Z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