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72" w:rsidRPr="00C30863" w:rsidRDefault="00F34672" w:rsidP="00F34672">
      <w:pPr>
        <w:jc w:val="center"/>
        <w:rPr>
          <w:b/>
          <w:sz w:val="28"/>
          <w:szCs w:val="28"/>
        </w:rPr>
      </w:pPr>
      <w:r w:rsidRPr="00C30863">
        <w:rPr>
          <w:b/>
          <w:sz w:val="28"/>
          <w:szCs w:val="28"/>
        </w:rPr>
        <w:t xml:space="preserve">Информация </w:t>
      </w:r>
    </w:p>
    <w:p w:rsidR="00F34672" w:rsidRDefault="00F34672" w:rsidP="00F34672">
      <w:pPr>
        <w:jc w:val="center"/>
        <w:rPr>
          <w:b/>
          <w:sz w:val="28"/>
          <w:szCs w:val="28"/>
        </w:rPr>
      </w:pPr>
      <w:r w:rsidRPr="00C30863">
        <w:rPr>
          <w:b/>
          <w:sz w:val="28"/>
          <w:szCs w:val="28"/>
        </w:rPr>
        <w:t xml:space="preserve">по обобщенной практике осуществления </w:t>
      </w:r>
    </w:p>
    <w:p w:rsidR="00F34672" w:rsidRDefault="00F34672" w:rsidP="00F34672">
      <w:pPr>
        <w:jc w:val="center"/>
        <w:rPr>
          <w:b/>
          <w:sz w:val="28"/>
          <w:szCs w:val="28"/>
        </w:rPr>
      </w:pPr>
      <w:r w:rsidRPr="00C30863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земельного контроля</w:t>
      </w:r>
      <w:r w:rsidR="00075366">
        <w:rPr>
          <w:b/>
          <w:sz w:val="28"/>
          <w:szCs w:val="28"/>
        </w:rPr>
        <w:t xml:space="preserve"> на территории муниципального образований «Город Курск» за 1 </w:t>
      </w:r>
      <w:r w:rsidR="00075366" w:rsidRPr="00051508">
        <w:rPr>
          <w:b/>
          <w:sz w:val="28"/>
          <w:szCs w:val="28"/>
        </w:rPr>
        <w:t>полугодие 2020 года</w:t>
      </w:r>
    </w:p>
    <w:p w:rsidR="00F34672" w:rsidRDefault="00F34672" w:rsidP="0082468C">
      <w:pPr>
        <w:ind w:firstLine="709"/>
        <w:jc w:val="center"/>
        <w:rPr>
          <w:b/>
          <w:sz w:val="28"/>
          <w:szCs w:val="28"/>
        </w:rPr>
      </w:pPr>
    </w:p>
    <w:p w:rsidR="00BC5983" w:rsidRDefault="00BC5983" w:rsidP="00BC5983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 w:rsidRPr="00FE5D34">
        <w:rPr>
          <w:color w:val="333333"/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FE5D34">
        <w:rPr>
          <w:color w:val="333333"/>
          <w:sz w:val="28"/>
          <w:szCs w:val="28"/>
        </w:rPr>
        <w:softHyphen/>
        <w:t>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</w:t>
      </w:r>
      <w:r w:rsidRPr="00FE5D34">
        <w:rPr>
          <w:color w:val="333333"/>
          <w:sz w:val="28"/>
          <w:szCs w:val="28"/>
        </w:rPr>
        <w:softHyphen/>
        <w:t>нии государственного контроля (надзора) и муниципального контроля», Федеральным законом от 02.05.2006 № 59-ФЗ «О порядке рассмотрения обращений граждан Российской Федерации</w:t>
      </w:r>
      <w:r w:rsidRPr="00BC5983">
        <w:rPr>
          <w:color w:val="333333"/>
          <w:sz w:val="28"/>
          <w:szCs w:val="28"/>
        </w:rPr>
        <w:t>», решением Курского городского Собрания от 20.12.2019 № 112-6-РС «Об утверждении Положения об управлении муниципального контроля города Курска».</w:t>
      </w:r>
    </w:p>
    <w:p w:rsidR="00D71482" w:rsidRPr="00D71482" w:rsidRDefault="00D71482" w:rsidP="00D71482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 w:rsidRPr="00D71482">
        <w:rPr>
          <w:color w:val="333333"/>
          <w:sz w:val="28"/>
          <w:szCs w:val="28"/>
        </w:rPr>
        <w:t xml:space="preserve">В рамках осуществления муниципального </w:t>
      </w:r>
      <w:r w:rsidRPr="00D71482">
        <w:rPr>
          <w:color w:val="333333"/>
          <w:sz w:val="28"/>
          <w:szCs w:val="28"/>
        </w:rPr>
        <w:t>земельного</w:t>
      </w:r>
      <w:r w:rsidRPr="00D71482">
        <w:rPr>
          <w:color w:val="333333"/>
          <w:sz w:val="28"/>
          <w:szCs w:val="28"/>
        </w:rPr>
        <w:t xml:space="preserve"> контроля осуществляются следующие функции:</w:t>
      </w:r>
    </w:p>
    <w:p w:rsidR="00D71482" w:rsidRPr="00D71482" w:rsidRDefault="00D71482" w:rsidP="00D714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1482">
        <w:rPr>
          <w:rFonts w:eastAsiaTheme="minorHAnsi"/>
          <w:sz w:val="28"/>
          <w:szCs w:val="28"/>
          <w:lang w:eastAsia="en-US"/>
        </w:rPr>
        <w:t>соблюдение требований земельного законодательства о недопущении самовольного занятия земельного участка, использования земельного участка лицом, не имеющим предусмотренных законодательством Российской Федерации прав на указанный земельный участок, самовольной уступки права пользования землей;</w:t>
      </w:r>
    </w:p>
    <w:p w:rsidR="00D71482" w:rsidRPr="00D71482" w:rsidRDefault="00D71482" w:rsidP="00D714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1482">
        <w:rPr>
          <w:rFonts w:eastAsiaTheme="minorHAnsi"/>
          <w:sz w:val="28"/>
          <w:szCs w:val="28"/>
          <w:lang w:eastAsia="en-US"/>
        </w:rPr>
        <w:t>соблюдение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D71482" w:rsidRPr="00D71482" w:rsidRDefault="00D71482" w:rsidP="00D714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соблюдение </w:t>
      </w:r>
      <w:r w:rsidRPr="00D71482">
        <w:rPr>
          <w:rFonts w:eastAsiaTheme="minorHAnsi"/>
          <w:sz w:val="28"/>
          <w:szCs w:val="28"/>
          <w:lang w:eastAsia="en-US"/>
        </w:rPr>
        <w:t>требований земельного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71482" w:rsidRPr="00D71482" w:rsidRDefault="00D71482" w:rsidP="00D714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соблюдение</w:t>
      </w:r>
      <w:r w:rsidRPr="00D71482">
        <w:rPr>
          <w:rFonts w:eastAsiaTheme="minorHAnsi"/>
          <w:sz w:val="28"/>
          <w:szCs w:val="28"/>
          <w:lang w:eastAsia="en-US"/>
        </w:rPr>
        <w:t xml:space="preserve"> требований земельного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в указанных целях;</w:t>
      </w:r>
    </w:p>
    <w:p w:rsidR="00D71482" w:rsidRPr="00D71482" w:rsidRDefault="00D71482" w:rsidP="00D714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1482">
        <w:rPr>
          <w:rFonts w:eastAsiaTheme="minorHAnsi"/>
          <w:sz w:val="28"/>
          <w:szCs w:val="28"/>
          <w:lang w:eastAsia="en-US"/>
        </w:rPr>
        <w:t>соблюдение требований законодательства, связанных с обязанностью по приведению земель в состояние, пригодное для испол</w:t>
      </w:r>
      <w:r>
        <w:rPr>
          <w:rFonts w:eastAsiaTheme="minorHAnsi"/>
          <w:sz w:val="28"/>
          <w:szCs w:val="28"/>
          <w:lang w:eastAsia="en-US"/>
        </w:rPr>
        <w:t>ьзования по целевому назначению.</w:t>
      </w:r>
      <w:bookmarkStart w:id="0" w:name="_GoBack"/>
      <w:bookmarkEnd w:id="0"/>
    </w:p>
    <w:p w:rsidR="00E80EF6" w:rsidRPr="00E80EF6" w:rsidRDefault="00E80EF6" w:rsidP="00D71482">
      <w:pPr>
        <w:shd w:val="clear" w:color="auto" w:fill="FFFFFF"/>
        <w:ind w:firstLine="708"/>
        <w:jc w:val="both"/>
        <w:rPr>
          <w:sz w:val="28"/>
          <w:szCs w:val="28"/>
        </w:rPr>
      </w:pPr>
      <w:r w:rsidRPr="00D71482">
        <w:rPr>
          <w:sz w:val="28"/>
          <w:szCs w:val="28"/>
        </w:rPr>
        <w:t>Субъекты, в отношении которых осуществляется муниципальный</w:t>
      </w:r>
      <w:r w:rsidRPr="00E80EF6">
        <w:rPr>
          <w:sz w:val="28"/>
          <w:szCs w:val="28"/>
        </w:rPr>
        <w:t xml:space="preserve"> земельный контроль:</w:t>
      </w:r>
      <w:r>
        <w:rPr>
          <w:sz w:val="28"/>
          <w:szCs w:val="28"/>
        </w:rPr>
        <w:t xml:space="preserve"> юридические лица, </w:t>
      </w:r>
      <w:r w:rsidRPr="00E80EF6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предприниматели</w:t>
      </w:r>
      <w:r w:rsidR="000753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0EF6">
        <w:rPr>
          <w:sz w:val="28"/>
          <w:szCs w:val="28"/>
        </w:rPr>
        <w:t xml:space="preserve">В рамках муниципального земельного контроля </w:t>
      </w:r>
      <w:r w:rsidR="00075366">
        <w:rPr>
          <w:sz w:val="28"/>
          <w:szCs w:val="28"/>
        </w:rPr>
        <w:t>за 1 полугодие 2020 года плановых и внеплановых контрольных мероприятий не проводилось.</w:t>
      </w:r>
      <w:r w:rsidRPr="00E80EF6">
        <w:rPr>
          <w:sz w:val="28"/>
          <w:szCs w:val="28"/>
        </w:rPr>
        <w:t xml:space="preserve"> </w:t>
      </w:r>
    </w:p>
    <w:p w:rsidR="00075366" w:rsidRPr="00D71482" w:rsidRDefault="00075366" w:rsidP="00075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отдела муниципального </w:t>
      </w:r>
      <w:r w:rsidR="007C2314">
        <w:rPr>
          <w:sz w:val="28"/>
          <w:szCs w:val="28"/>
        </w:rPr>
        <w:t>земельного и лесного</w:t>
      </w:r>
      <w:r>
        <w:rPr>
          <w:sz w:val="28"/>
          <w:szCs w:val="28"/>
        </w:rPr>
        <w:t xml:space="preserve"> контроля проведены мероприятия, направленные на информирование юридических лиц, индивидуальных предпринимателей о соблюдении обязательных требований</w:t>
      </w:r>
      <w:r w:rsidR="00D71482">
        <w:rPr>
          <w:sz w:val="28"/>
          <w:szCs w:val="28"/>
        </w:rPr>
        <w:t>. П</w:t>
      </w:r>
      <w:r>
        <w:rPr>
          <w:sz w:val="28"/>
          <w:szCs w:val="28"/>
        </w:rPr>
        <w:t>роводил</w:t>
      </w:r>
      <w:r w:rsidR="00D71482">
        <w:rPr>
          <w:sz w:val="28"/>
          <w:szCs w:val="28"/>
        </w:rPr>
        <w:t>о</w:t>
      </w:r>
      <w:r>
        <w:rPr>
          <w:sz w:val="28"/>
          <w:szCs w:val="28"/>
        </w:rPr>
        <w:t>сь выездн</w:t>
      </w:r>
      <w:r w:rsidR="00D71482">
        <w:rPr>
          <w:sz w:val="28"/>
          <w:szCs w:val="28"/>
        </w:rPr>
        <w:t>ое совещание</w:t>
      </w:r>
      <w:r>
        <w:rPr>
          <w:sz w:val="28"/>
          <w:szCs w:val="28"/>
        </w:rPr>
        <w:t xml:space="preserve"> с представителями </w:t>
      </w:r>
      <w:r>
        <w:rPr>
          <w:sz w:val="28"/>
          <w:szCs w:val="28"/>
        </w:rPr>
        <w:lastRenderedPageBreak/>
        <w:t>юридических лиц, индивидуальных предпринимателей</w:t>
      </w:r>
      <w:r w:rsidR="00D71482">
        <w:rPr>
          <w:sz w:val="28"/>
          <w:szCs w:val="28"/>
        </w:rPr>
        <w:t xml:space="preserve"> на тему </w:t>
      </w:r>
      <w:r w:rsidR="00D71482" w:rsidRPr="00D71482">
        <w:rPr>
          <w:sz w:val="28"/>
          <w:szCs w:val="28"/>
        </w:rPr>
        <w:t>«Исключение самовольного занятия земельного участка»</w:t>
      </w:r>
      <w:r w:rsidRPr="00D71482">
        <w:rPr>
          <w:sz w:val="28"/>
          <w:szCs w:val="28"/>
        </w:rPr>
        <w:t>.</w:t>
      </w:r>
    </w:p>
    <w:p w:rsidR="00075366" w:rsidRDefault="00075366" w:rsidP="00075366">
      <w:pPr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На постоянной основе проводится консультативная работа: посредством телефонной связи, при личном участии. </w:t>
      </w:r>
      <w:r w:rsidRPr="00370D75">
        <w:rPr>
          <w:color w:val="333333"/>
          <w:sz w:val="28"/>
          <w:szCs w:val="28"/>
        </w:rPr>
        <w:t>Информирование юридических лиц, индивидуальных предпринимателей об изменениях в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 xml:space="preserve">законодательстве по вопросам организации и осуществления муниципального </w:t>
      </w:r>
      <w:r>
        <w:rPr>
          <w:color w:val="333333"/>
          <w:sz w:val="28"/>
          <w:szCs w:val="28"/>
        </w:rPr>
        <w:t xml:space="preserve">земельного </w:t>
      </w:r>
      <w:r w:rsidRPr="00370D75">
        <w:rPr>
          <w:color w:val="333333"/>
          <w:sz w:val="28"/>
          <w:szCs w:val="28"/>
        </w:rPr>
        <w:t>контроля – при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необходимости.</w:t>
      </w:r>
    </w:p>
    <w:p w:rsidR="00075366" w:rsidRPr="00E80EF6" w:rsidRDefault="00075366" w:rsidP="00075366">
      <w:pPr>
        <w:ind w:firstLine="709"/>
        <w:jc w:val="both"/>
        <w:rPr>
          <w:sz w:val="28"/>
          <w:szCs w:val="28"/>
        </w:rPr>
      </w:pPr>
      <w:r w:rsidRPr="00E80EF6">
        <w:rPr>
          <w:sz w:val="28"/>
          <w:szCs w:val="28"/>
        </w:rPr>
        <w:t xml:space="preserve">Часто встречающиеся </w:t>
      </w:r>
      <w:r>
        <w:rPr>
          <w:sz w:val="28"/>
          <w:szCs w:val="28"/>
        </w:rPr>
        <w:t>вопросы представителей юридических лиц, индивидуальных предпринимателей:</w:t>
      </w:r>
    </w:p>
    <w:p w:rsidR="00075366" w:rsidRPr="00075366" w:rsidRDefault="00075366" w:rsidP="00075366">
      <w:pPr>
        <w:pStyle w:val="a5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075366">
        <w:rPr>
          <w:i/>
          <w:sz w:val="28"/>
          <w:szCs w:val="28"/>
        </w:rPr>
        <w:t>Самозахват земельного участка или его части, совершенный гражданами, юридическими лицами, индивидуальными предпринимателями рассматривается как нарушение земельного законодательства, наносящее ущерб экономике, пользователям земельных участков.</w:t>
      </w:r>
    </w:p>
    <w:p w:rsidR="00075366" w:rsidRPr="00065E24" w:rsidRDefault="00075366" w:rsidP="00075366">
      <w:pPr>
        <w:ind w:firstLine="709"/>
        <w:jc w:val="both"/>
        <w:rPr>
          <w:sz w:val="28"/>
          <w:szCs w:val="28"/>
        </w:rPr>
      </w:pPr>
      <w:r w:rsidRPr="00065E24">
        <w:rPr>
          <w:sz w:val="28"/>
          <w:szCs w:val="28"/>
        </w:rPr>
        <w:t>В случае, если не проведена процедура межевания границ земельного участка, не определено местоположение границ земельного участка, и площадь не уточнена, участок становится объектом спора с «соседними» хозяйствующими субъектами, возможен также самовольный захват земельного участка или его части, что впоследствии может привести к нарушению имущественных прав пользователя земельного участка, собственника земельного участка, органа местного самоуправления, субъекта Российской Федерации, Российской Федерации;</w:t>
      </w:r>
    </w:p>
    <w:p w:rsidR="00075366" w:rsidRPr="00065E24" w:rsidRDefault="00075366" w:rsidP="00075366">
      <w:pPr>
        <w:numPr>
          <w:ilvl w:val="0"/>
          <w:numId w:val="1"/>
        </w:numPr>
        <w:jc w:val="both"/>
        <w:rPr>
          <w:sz w:val="28"/>
          <w:szCs w:val="28"/>
        </w:rPr>
      </w:pPr>
      <w:r w:rsidRPr="00065E24">
        <w:rPr>
          <w:sz w:val="28"/>
          <w:szCs w:val="28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(ст. 8.8 Кодекса об административных правонарушений Российской Федерации).</w:t>
      </w:r>
    </w:p>
    <w:p w:rsidR="00075366" w:rsidRPr="00075366" w:rsidRDefault="00075366" w:rsidP="00075366">
      <w:pPr>
        <w:pStyle w:val="a5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075366">
        <w:rPr>
          <w:i/>
          <w:sz w:val="28"/>
          <w:szCs w:val="28"/>
        </w:rPr>
        <w:t>Использование земель не по целевому назначению, без соблюдения установленных для каждой категории режимов использования, законодатель понимает изменение режима земель, результатов отводов и предоставления земельных участков; осуществление непредусмотренных видов деятельности, совершение действий, направленных на использование земельного участка без соблюдения установленного для него режима эксплуатации, сознательного изменения его целевого назначения.</w:t>
      </w:r>
    </w:p>
    <w:p w:rsidR="00075366" w:rsidRPr="00065E24" w:rsidRDefault="00075366" w:rsidP="00075366">
      <w:pPr>
        <w:ind w:firstLine="709"/>
        <w:jc w:val="both"/>
        <w:rPr>
          <w:sz w:val="28"/>
          <w:szCs w:val="28"/>
        </w:rPr>
      </w:pPr>
      <w:r w:rsidRPr="00065E24">
        <w:rPr>
          <w:sz w:val="28"/>
          <w:szCs w:val="28"/>
        </w:rPr>
        <w:t>Земельный участок может быть изъят у собственника, если использование участка осуществляется с нарушением требований законодательства Российской Федерации, в частности, если участок используется не по целевому назначению, или его использование приводит к существенному снижению плодородия земель сельскохозяйственного назначения, либо причинению вреда окружающей среде, или на участке возведена или создана самовольная постройка и лицами, указанными в  п. 2 ст. 222 Градостроительного Кодекса Российской Федерации, не выполнены предусмотренные законом обязанности по ее сносу или приведению в соответствие с установленными требованиями.</w:t>
      </w:r>
    </w:p>
    <w:p w:rsidR="00075366" w:rsidRPr="00370D75" w:rsidRDefault="00075366" w:rsidP="00075366">
      <w:pPr>
        <w:ind w:firstLine="708"/>
        <w:jc w:val="both"/>
        <w:rPr>
          <w:color w:val="333333"/>
          <w:sz w:val="28"/>
          <w:szCs w:val="28"/>
        </w:rPr>
      </w:pPr>
    </w:p>
    <w:sectPr w:rsidR="00075366" w:rsidRPr="0037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7"/>
    <w:rsid w:val="00065E24"/>
    <w:rsid w:val="00075366"/>
    <w:rsid w:val="007A142C"/>
    <w:rsid w:val="007C2314"/>
    <w:rsid w:val="0082468C"/>
    <w:rsid w:val="009B0767"/>
    <w:rsid w:val="00A02A59"/>
    <w:rsid w:val="00A7564B"/>
    <w:rsid w:val="00BC5983"/>
    <w:rsid w:val="00D71482"/>
    <w:rsid w:val="00E80EF6"/>
    <w:rsid w:val="00F34672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670DE-CE2E-4CFE-BBEF-6775B22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1234</cp:lastModifiedBy>
  <cp:revision>5</cp:revision>
  <cp:lastPrinted>2020-07-17T08:39:00Z</cp:lastPrinted>
  <dcterms:created xsi:type="dcterms:W3CDTF">2020-07-17T08:18:00Z</dcterms:created>
  <dcterms:modified xsi:type="dcterms:W3CDTF">2020-07-17T08:40:00Z</dcterms:modified>
</cp:coreProperties>
</file>